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34E" w:rsidRPr="00E655DF" w:rsidRDefault="003E734E" w:rsidP="003E734E">
      <w:pPr>
        <w:pStyle w:val="Heading2"/>
        <w:jc w:val="center"/>
        <w:rPr>
          <w:rFonts w:ascii="Arial" w:hAnsi="Arial" w:cs="Arial"/>
          <w:color w:val="auto"/>
          <w:sz w:val="20"/>
        </w:rPr>
      </w:pPr>
      <w:bookmarkStart w:id="0" w:name="_Toc356200161"/>
      <w:r w:rsidRPr="00E655DF">
        <w:rPr>
          <w:color w:val="auto"/>
        </w:rPr>
        <w:t xml:space="preserve">CHC </w:t>
      </w:r>
      <w:r>
        <w:rPr>
          <w:color w:val="auto"/>
        </w:rPr>
        <w:t>Annual Planning</w:t>
      </w:r>
      <w:r w:rsidRPr="00E655DF">
        <w:rPr>
          <w:color w:val="auto"/>
        </w:rPr>
        <w:t xml:space="preserve"> Document Quality Evaluation Rubric</w:t>
      </w:r>
      <w:bookmarkEnd w:id="0"/>
    </w:p>
    <w:p w:rsidR="003E734E" w:rsidRPr="00914754" w:rsidRDefault="003E734E" w:rsidP="003E734E">
      <w:pPr>
        <w:rPr>
          <w:rFonts w:ascii="Arial" w:hAnsi="Arial" w:cs="Arial"/>
          <w:b/>
          <w:bCs/>
          <w:sz w:val="20"/>
        </w:rPr>
      </w:pPr>
    </w:p>
    <w:tbl>
      <w:tblPr>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440"/>
        <w:gridCol w:w="6480"/>
        <w:gridCol w:w="6480"/>
      </w:tblGrid>
      <w:tr w:rsidR="003E734E" w:rsidRPr="00914754" w:rsidTr="00F8361D">
        <w:trPr>
          <w:cantSplit/>
          <w:tblHeader/>
          <w:jc w:val="center"/>
        </w:trPr>
        <w:tc>
          <w:tcPr>
            <w:tcW w:w="1440" w:type="dxa"/>
            <w:tcBorders>
              <w:top w:val="single" w:sz="4" w:space="0" w:color="auto"/>
              <w:left w:val="single" w:sz="4" w:space="0" w:color="auto"/>
            </w:tcBorders>
          </w:tcPr>
          <w:p w:rsidR="003E734E" w:rsidRPr="00914754" w:rsidRDefault="003E734E" w:rsidP="00F8361D">
            <w:pPr>
              <w:ind w:left="360" w:hanging="360"/>
              <w:jc w:val="center"/>
              <w:rPr>
                <w:rFonts w:ascii="Arial" w:hAnsi="Arial" w:cs="Arial"/>
                <w:b/>
                <w:bCs/>
                <w:sz w:val="20"/>
              </w:rPr>
            </w:pPr>
          </w:p>
        </w:tc>
        <w:tc>
          <w:tcPr>
            <w:tcW w:w="6480" w:type="dxa"/>
          </w:tcPr>
          <w:p w:rsidR="003E734E" w:rsidRPr="00914754" w:rsidRDefault="003E734E" w:rsidP="00F8361D">
            <w:pPr>
              <w:ind w:left="360" w:hanging="360"/>
              <w:jc w:val="center"/>
              <w:rPr>
                <w:rFonts w:ascii="Arial" w:hAnsi="Arial" w:cs="Arial"/>
                <w:b/>
                <w:bCs/>
                <w:sz w:val="20"/>
              </w:rPr>
            </w:pPr>
            <w:r>
              <w:rPr>
                <w:rFonts w:ascii="Arial" w:hAnsi="Arial" w:cs="Arial"/>
                <w:b/>
                <w:bCs/>
                <w:sz w:val="20"/>
              </w:rPr>
              <w:t>Meets Expectations</w:t>
            </w:r>
          </w:p>
        </w:tc>
        <w:tc>
          <w:tcPr>
            <w:tcW w:w="6480" w:type="dxa"/>
          </w:tcPr>
          <w:p w:rsidR="003E734E" w:rsidRPr="00914754" w:rsidRDefault="003E734E" w:rsidP="00F8361D">
            <w:pPr>
              <w:ind w:left="360" w:hanging="360"/>
              <w:jc w:val="center"/>
              <w:rPr>
                <w:rFonts w:ascii="Arial" w:hAnsi="Arial" w:cs="Arial"/>
                <w:b/>
                <w:bCs/>
                <w:sz w:val="20"/>
              </w:rPr>
            </w:pPr>
            <w:r>
              <w:rPr>
                <w:rFonts w:ascii="Arial" w:hAnsi="Arial" w:cs="Arial"/>
                <w:b/>
                <w:bCs/>
                <w:sz w:val="20"/>
              </w:rPr>
              <w:t>Does Not Meet Expectations</w:t>
            </w:r>
          </w:p>
        </w:tc>
      </w:tr>
      <w:tr w:rsidR="003E734E" w:rsidRPr="00914754" w:rsidTr="00F8361D">
        <w:trPr>
          <w:cantSplit/>
          <w:trHeight w:val="720"/>
          <w:jc w:val="center"/>
        </w:trPr>
        <w:tc>
          <w:tcPr>
            <w:tcW w:w="1440" w:type="dxa"/>
            <w:vAlign w:val="center"/>
          </w:tcPr>
          <w:p w:rsidR="003E734E" w:rsidRPr="00914754" w:rsidRDefault="003E734E" w:rsidP="00F8361D">
            <w:pPr>
              <w:jc w:val="center"/>
              <w:rPr>
                <w:rFonts w:ascii="Arial" w:hAnsi="Arial" w:cs="Arial"/>
                <w:b/>
                <w:bCs/>
                <w:sz w:val="20"/>
              </w:rPr>
            </w:pPr>
            <w:r>
              <w:rPr>
                <w:rFonts w:ascii="Arial" w:hAnsi="Arial" w:cs="Arial"/>
                <w:b/>
                <w:bCs/>
                <w:sz w:val="20"/>
              </w:rPr>
              <w:t xml:space="preserve">Each Question, </w:t>
            </w:r>
            <w:r>
              <w:rPr>
                <w:rFonts w:ascii="Arial" w:hAnsi="Arial" w:cs="Arial"/>
                <w:b/>
                <w:bCs/>
                <w:sz w:val="20"/>
              </w:rPr>
              <w:br/>
              <w:t>1-5</w:t>
            </w:r>
          </w:p>
        </w:tc>
        <w:tc>
          <w:tcPr>
            <w:tcW w:w="6480" w:type="dxa"/>
          </w:tcPr>
          <w:p w:rsidR="003E734E" w:rsidRPr="00914754" w:rsidRDefault="003E734E" w:rsidP="00F8361D">
            <w:pPr>
              <w:ind w:left="180" w:hanging="180"/>
              <w:rPr>
                <w:rFonts w:ascii="Arial" w:hAnsi="Arial" w:cs="Arial"/>
                <w:sz w:val="20"/>
              </w:rPr>
            </w:pPr>
            <w:r w:rsidRPr="00516077">
              <w:rPr>
                <w:rFonts w:ascii="Arial" w:hAnsi="Arial" w:cs="Arial"/>
                <w:sz w:val="20"/>
              </w:rPr>
              <w:t>Answers all parts of the question completely with relevant information.</w:t>
            </w:r>
          </w:p>
          <w:p w:rsidR="003E734E" w:rsidRPr="00914754" w:rsidRDefault="003E734E" w:rsidP="00F8361D">
            <w:pPr>
              <w:ind w:left="180" w:hanging="180"/>
              <w:rPr>
                <w:rFonts w:ascii="Arial" w:hAnsi="Arial" w:cs="Arial"/>
                <w:sz w:val="20"/>
              </w:rPr>
            </w:pPr>
            <w:r w:rsidRPr="00516077">
              <w:rPr>
                <w:rFonts w:ascii="Arial" w:hAnsi="Arial" w:cs="Arial"/>
                <w:sz w:val="20"/>
              </w:rPr>
              <w:t>Well-written answer conveys meaning clearly.</w:t>
            </w:r>
          </w:p>
          <w:p w:rsidR="003E734E" w:rsidRPr="00914754" w:rsidRDefault="003E734E" w:rsidP="00F8361D">
            <w:pPr>
              <w:ind w:left="180" w:hanging="180"/>
              <w:rPr>
                <w:rFonts w:ascii="Arial" w:hAnsi="Arial" w:cs="Arial"/>
                <w:sz w:val="20"/>
              </w:rPr>
            </w:pPr>
            <w:r w:rsidRPr="00516077">
              <w:rPr>
                <w:rFonts w:ascii="Arial" w:hAnsi="Arial" w:cs="Arial"/>
                <w:sz w:val="20"/>
              </w:rPr>
              <w:t>Includes or refers to relevant evidence, concrete examples.</w:t>
            </w:r>
          </w:p>
          <w:p w:rsidR="003E734E" w:rsidRPr="00914754" w:rsidRDefault="003E734E" w:rsidP="00F8361D">
            <w:pPr>
              <w:ind w:left="180" w:hanging="180"/>
              <w:rPr>
                <w:rFonts w:ascii="Arial" w:hAnsi="Arial" w:cs="Arial"/>
                <w:sz w:val="20"/>
              </w:rPr>
            </w:pPr>
            <w:r w:rsidRPr="00516077">
              <w:rPr>
                <w:rFonts w:ascii="Arial" w:hAnsi="Arial" w:cs="Arial"/>
                <w:sz w:val="20"/>
              </w:rPr>
              <w:t>Shows evidence of thoughtful consideration of the question and the issues relevant to it.</w:t>
            </w:r>
          </w:p>
          <w:p w:rsidR="003E734E" w:rsidRPr="00914754" w:rsidRDefault="003E734E" w:rsidP="00F8361D">
            <w:pPr>
              <w:ind w:left="180" w:hanging="180"/>
              <w:rPr>
                <w:rFonts w:ascii="Arial" w:hAnsi="Arial" w:cs="Arial"/>
                <w:sz w:val="20"/>
              </w:rPr>
            </w:pPr>
            <w:r w:rsidRPr="00516077">
              <w:rPr>
                <w:rFonts w:ascii="Arial" w:hAnsi="Arial" w:cs="Arial"/>
                <w:sz w:val="20"/>
              </w:rPr>
              <w:t xml:space="preserve">Response indicates that the unit followed directions and suggestions on the Form and in the “Completing the Forms” section of the </w:t>
            </w:r>
            <w:r w:rsidRPr="00516077">
              <w:rPr>
                <w:rFonts w:ascii="Arial" w:hAnsi="Arial" w:cs="Arial"/>
                <w:i/>
                <w:iCs/>
                <w:sz w:val="20"/>
              </w:rPr>
              <w:t>Handbook</w:t>
            </w:r>
            <w:r w:rsidRPr="00516077">
              <w:rPr>
                <w:rFonts w:ascii="Arial" w:hAnsi="Arial" w:cs="Arial"/>
                <w:sz w:val="20"/>
              </w:rPr>
              <w:t>.</w:t>
            </w:r>
          </w:p>
        </w:tc>
        <w:tc>
          <w:tcPr>
            <w:tcW w:w="6480" w:type="dxa"/>
          </w:tcPr>
          <w:p w:rsidR="003E734E" w:rsidRPr="00914754" w:rsidRDefault="003E734E" w:rsidP="00F8361D">
            <w:pPr>
              <w:ind w:left="180" w:hanging="180"/>
              <w:rPr>
                <w:rFonts w:ascii="Arial" w:hAnsi="Arial" w:cs="Arial"/>
                <w:sz w:val="20"/>
              </w:rPr>
            </w:pPr>
            <w:r w:rsidRPr="00516077">
              <w:rPr>
                <w:rFonts w:ascii="Arial" w:hAnsi="Arial" w:cs="Arial"/>
                <w:sz w:val="20"/>
              </w:rPr>
              <w:t>Answers incompletely or not at all, or includes irrelevant information.</w:t>
            </w:r>
          </w:p>
          <w:p w:rsidR="003E734E" w:rsidRPr="00914754" w:rsidRDefault="003E734E" w:rsidP="00F8361D">
            <w:pPr>
              <w:ind w:left="180" w:hanging="180"/>
              <w:rPr>
                <w:rFonts w:ascii="Arial" w:hAnsi="Arial" w:cs="Arial"/>
                <w:sz w:val="20"/>
              </w:rPr>
            </w:pPr>
            <w:r w:rsidRPr="00516077">
              <w:rPr>
                <w:rFonts w:ascii="Arial" w:hAnsi="Arial" w:cs="Arial"/>
                <w:sz w:val="20"/>
              </w:rPr>
              <w:t>Meaning is unclear.</w:t>
            </w:r>
          </w:p>
          <w:p w:rsidR="003E734E" w:rsidRPr="00914754" w:rsidRDefault="003E734E" w:rsidP="00F8361D">
            <w:pPr>
              <w:ind w:left="180" w:hanging="180"/>
              <w:rPr>
                <w:rFonts w:ascii="Arial" w:hAnsi="Arial" w:cs="Arial"/>
                <w:sz w:val="20"/>
              </w:rPr>
            </w:pPr>
            <w:r w:rsidRPr="00516077">
              <w:rPr>
                <w:rFonts w:ascii="Arial" w:hAnsi="Arial" w:cs="Arial"/>
                <w:sz w:val="20"/>
              </w:rPr>
              <w:t xml:space="preserve">Includes insufficient evidence and/or examples to support assertions. </w:t>
            </w:r>
          </w:p>
          <w:p w:rsidR="003E734E" w:rsidRPr="00914754" w:rsidRDefault="003E734E" w:rsidP="00F8361D">
            <w:pPr>
              <w:ind w:left="180" w:hanging="180"/>
              <w:rPr>
                <w:rFonts w:ascii="Arial" w:hAnsi="Arial" w:cs="Arial"/>
                <w:sz w:val="20"/>
              </w:rPr>
            </w:pPr>
            <w:r w:rsidRPr="00516077">
              <w:rPr>
                <w:rFonts w:ascii="Arial" w:hAnsi="Arial" w:cs="Arial"/>
                <w:sz w:val="20"/>
              </w:rPr>
              <w:t>Shows insufficient evidence of thoughtful consideration.</w:t>
            </w:r>
          </w:p>
          <w:p w:rsidR="003E734E" w:rsidRPr="00914754" w:rsidRDefault="003E734E" w:rsidP="00F8361D">
            <w:pPr>
              <w:ind w:left="180" w:hanging="180"/>
              <w:rPr>
                <w:rFonts w:ascii="Arial" w:hAnsi="Arial" w:cs="Arial"/>
                <w:sz w:val="20"/>
              </w:rPr>
            </w:pPr>
          </w:p>
          <w:p w:rsidR="003E734E" w:rsidRPr="00914754" w:rsidRDefault="003E734E" w:rsidP="00F8361D">
            <w:pPr>
              <w:ind w:left="180" w:hanging="180"/>
              <w:rPr>
                <w:rFonts w:ascii="Arial" w:hAnsi="Arial" w:cs="Arial"/>
                <w:sz w:val="20"/>
              </w:rPr>
            </w:pPr>
            <w:r w:rsidRPr="00516077">
              <w:rPr>
                <w:rFonts w:ascii="Arial" w:hAnsi="Arial" w:cs="Arial"/>
                <w:sz w:val="20"/>
              </w:rPr>
              <w:t xml:space="preserve">Response indicates that the unit did not follow directions and suggestions on the Form and/or in the “Completing the Forms” section of the </w:t>
            </w:r>
            <w:r w:rsidRPr="00516077">
              <w:rPr>
                <w:rFonts w:ascii="Arial" w:hAnsi="Arial" w:cs="Arial"/>
                <w:i/>
                <w:iCs/>
                <w:sz w:val="20"/>
              </w:rPr>
              <w:t>Handbook</w:t>
            </w:r>
            <w:r w:rsidRPr="00516077">
              <w:rPr>
                <w:rFonts w:ascii="Arial" w:hAnsi="Arial" w:cs="Arial"/>
                <w:sz w:val="20"/>
              </w:rPr>
              <w:t>.</w:t>
            </w:r>
          </w:p>
        </w:tc>
      </w:tr>
      <w:tr w:rsidR="003E734E" w:rsidRPr="00914754" w:rsidTr="00F8361D">
        <w:trPr>
          <w:cantSplit/>
          <w:jc w:val="center"/>
        </w:trPr>
        <w:tc>
          <w:tcPr>
            <w:tcW w:w="1440" w:type="dxa"/>
            <w:vAlign w:val="center"/>
          </w:tcPr>
          <w:p w:rsidR="003E734E" w:rsidRPr="00914754" w:rsidRDefault="003E734E" w:rsidP="00F8361D">
            <w:pPr>
              <w:jc w:val="center"/>
              <w:rPr>
                <w:rFonts w:ascii="Arial" w:hAnsi="Arial" w:cs="Arial"/>
                <w:b/>
                <w:bCs/>
                <w:sz w:val="20"/>
              </w:rPr>
            </w:pPr>
            <w:r>
              <w:rPr>
                <w:rFonts w:ascii="Arial" w:hAnsi="Arial" w:cs="Arial"/>
                <w:b/>
                <w:bCs/>
                <w:sz w:val="20"/>
              </w:rPr>
              <w:t>Question 6</w:t>
            </w:r>
          </w:p>
        </w:tc>
        <w:tc>
          <w:tcPr>
            <w:tcW w:w="6480" w:type="dxa"/>
          </w:tcPr>
          <w:p w:rsidR="003E734E" w:rsidRPr="00914754" w:rsidRDefault="003E734E" w:rsidP="00F8361D">
            <w:pPr>
              <w:ind w:left="180" w:hanging="180"/>
              <w:rPr>
                <w:rFonts w:ascii="Arial" w:hAnsi="Arial" w:cs="Arial"/>
                <w:sz w:val="20"/>
              </w:rPr>
            </w:pPr>
            <w:r w:rsidRPr="00516077">
              <w:rPr>
                <w:rFonts w:ascii="Arial" w:hAnsi="Arial" w:cs="Arial"/>
                <w:sz w:val="20"/>
              </w:rPr>
              <w:t>Declined to respond, or if present, adds to understanding of program.</w:t>
            </w:r>
          </w:p>
        </w:tc>
        <w:tc>
          <w:tcPr>
            <w:tcW w:w="6480" w:type="dxa"/>
          </w:tcPr>
          <w:p w:rsidR="003E734E" w:rsidRPr="00914754" w:rsidRDefault="003E734E" w:rsidP="00F8361D">
            <w:pPr>
              <w:ind w:left="180" w:hanging="180"/>
              <w:rPr>
                <w:rFonts w:ascii="Arial" w:hAnsi="Arial" w:cs="Arial"/>
                <w:sz w:val="20"/>
              </w:rPr>
            </w:pPr>
            <w:r w:rsidRPr="00516077">
              <w:rPr>
                <w:rFonts w:ascii="Arial" w:hAnsi="Arial" w:cs="Arial"/>
                <w:sz w:val="20"/>
              </w:rPr>
              <w:t>Only if present, adds little or nothing to understanding of program.</w:t>
            </w:r>
          </w:p>
        </w:tc>
      </w:tr>
      <w:tr w:rsidR="003E734E" w:rsidRPr="00914754" w:rsidTr="00F8361D">
        <w:trPr>
          <w:cantSplit/>
          <w:trHeight w:val="720"/>
          <w:jc w:val="center"/>
        </w:trPr>
        <w:tc>
          <w:tcPr>
            <w:tcW w:w="1440" w:type="dxa"/>
            <w:vAlign w:val="center"/>
          </w:tcPr>
          <w:p w:rsidR="003E734E" w:rsidRPr="00914754" w:rsidRDefault="003E734E" w:rsidP="00F8361D">
            <w:pPr>
              <w:jc w:val="center"/>
              <w:rPr>
                <w:rFonts w:ascii="Arial" w:hAnsi="Arial" w:cs="Arial"/>
                <w:b/>
                <w:bCs/>
                <w:sz w:val="20"/>
              </w:rPr>
            </w:pPr>
            <w:r>
              <w:rPr>
                <w:rFonts w:ascii="Arial" w:hAnsi="Arial" w:cs="Arial"/>
                <w:b/>
                <w:bCs/>
                <w:sz w:val="20"/>
              </w:rPr>
              <w:t>Overall</w:t>
            </w:r>
          </w:p>
        </w:tc>
        <w:tc>
          <w:tcPr>
            <w:tcW w:w="6480" w:type="dxa"/>
          </w:tcPr>
          <w:p w:rsidR="003E734E" w:rsidRPr="00914754" w:rsidRDefault="003E734E" w:rsidP="00F8361D">
            <w:pPr>
              <w:ind w:left="180" w:hanging="180"/>
              <w:rPr>
                <w:rFonts w:ascii="Arial" w:hAnsi="Arial" w:cs="Arial"/>
                <w:sz w:val="20"/>
              </w:rPr>
            </w:pPr>
            <w:r w:rsidRPr="00516077">
              <w:rPr>
                <w:rFonts w:ascii="Arial" w:hAnsi="Arial" w:cs="Arial"/>
                <w:sz w:val="20"/>
              </w:rPr>
              <w:t xml:space="preserve">Responses indicate that the unit followed </w:t>
            </w:r>
            <w:r w:rsidRPr="00516077">
              <w:rPr>
                <w:rFonts w:ascii="Arial" w:hAnsi="Arial" w:cs="Arial"/>
                <w:i/>
                <w:iCs/>
                <w:sz w:val="20"/>
              </w:rPr>
              <w:t>Handbook</w:t>
            </w:r>
            <w:r w:rsidRPr="00516077">
              <w:rPr>
                <w:rFonts w:ascii="Arial" w:hAnsi="Arial" w:cs="Arial"/>
                <w:sz w:val="20"/>
              </w:rPr>
              <w:t xml:space="preserve"> directions and suggestions with respect to the planning and program review process; for example:</w:t>
            </w:r>
          </w:p>
          <w:p w:rsidR="003E734E" w:rsidRPr="00914754" w:rsidRDefault="003E734E" w:rsidP="003E734E">
            <w:pPr>
              <w:numPr>
                <w:ilvl w:val="0"/>
                <w:numId w:val="1"/>
              </w:numPr>
              <w:ind w:left="353" w:hanging="180"/>
              <w:rPr>
                <w:rFonts w:ascii="Arial" w:hAnsi="Arial" w:cs="Arial"/>
                <w:sz w:val="20"/>
              </w:rPr>
            </w:pPr>
            <w:r w:rsidRPr="00516077">
              <w:rPr>
                <w:rFonts w:ascii="Arial" w:hAnsi="Arial" w:cs="Arial"/>
                <w:sz w:val="20"/>
              </w:rPr>
              <w:t>Broad participation and consensus, documented on the Forms</w:t>
            </w:r>
          </w:p>
          <w:p w:rsidR="003E734E" w:rsidRPr="00914754" w:rsidRDefault="003E734E" w:rsidP="003E734E">
            <w:pPr>
              <w:numPr>
                <w:ilvl w:val="0"/>
                <w:numId w:val="1"/>
              </w:numPr>
              <w:ind w:left="353" w:hanging="180"/>
              <w:rPr>
                <w:rFonts w:ascii="Arial" w:hAnsi="Arial" w:cs="Arial"/>
                <w:sz w:val="20"/>
              </w:rPr>
            </w:pPr>
            <w:r w:rsidRPr="00516077">
              <w:rPr>
                <w:rFonts w:ascii="Arial" w:hAnsi="Arial" w:cs="Arial"/>
                <w:sz w:val="20"/>
              </w:rPr>
              <w:t>Departmental discussions of significant issues</w:t>
            </w:r>
          </w:p>
          <w:p w:rsidR="003E734E" w:rsidRPr="00914754" w:rsidRDefault="003E734E" w:rsidP="003E734E">
            <w:pPr>
              <w:numPr>
                <w:ilvl w:val="0"/>
                <w:numId w:val="1"/>
              </w:numPr>
              <w:ind w:left="353" w:hanging="180"/>
              <w:rPr>
                <w:rFonts w:ascii="Arial" w:hAnsi="Arial" w:cs="Arial"/>
                <w:sz w:val="20"/>
              </w:rPr>
            </w:pPr>
            <w:r w:rsidRPr="00516077">
              <w:rPr>
                <w:rFonts w:ascii="Arial" w:hAnsi="Arial" w:cs="Arial"/>
                <w:sz w:val="20"/>
              </w:rPr>
              <w:t>Adherence to the planning and program review schedule</w:t>
            </w:r>
          </w:p>
          <w:p w:rsidR="003E734E" w:rsidRPr="00914754" w:rsidRDefault="003E734E" w:rsidP="00F8361D">
            <w:pPr>
              <w:ind w:left="180" w:hanging="180"/>
              <w:rPr>
                <w:rFonts w:ascii="Arial" w:hAnsi="Arial" w:cs="Arial"/>
                <w:sz w:val="20"/>
              </w:rPr>
            </w:pPr>
            <w:r w:rsidRPr="00516077">
              <w:rPr>
                <w:rFonts w:ascii="Arial" w:hAnsi="Arial" w:cs="Arial"/>
                <w:sz w:val="20"/>
              </w:rPr>
              <w:t>Overall, makes a persuasive case that the program is maintaining or increasing its strengths and addressing its weaknesses.</w:t>
            </w:r>
          </w:p>
        </w:tc>
        <w:tc>
          <w:tcPr>
            <w:tcW w:w="6480" w:type="dxa"/>
          </w:tcPr>
          <w:p w:rsidR="003E734E" w:rsidRPr="00914754" w:rsidRDefault="003E734E" w:rsidP="00F8361D">
            <w:pPr>
              <w:ind w:left="180" w:hanging="180"/>
              <w:rPr>
                <w:rFonts w:ascii="Arial" w:hAnsi="Arial" w:cs="Arial"/>
                <w:sz w:val="20"/>
              </w:rPr>
            </w:pPr>
            <w:r w:rsidRPr="00516077">
              <w:rPr>
                <w:rFonts w:ascii="Arial" w:hAnsi="Arial" w:cs="Arial"/>
                <w:sz w:val="20"/>
              </w:rPr>
              <w:t>Responses indicate that the unit did not follow</w:t>
            </w:r>
            <w:r w:rsidRPr="00516077">
              <w:rPr>
                <w:rFonts w:ascii="Arial" w:hAnsi="Arial" w:cs="Arial"/>
                <w:i/>
                <w:iCs/>
                <w:sz w:val="20"/>
              </w:rPr>
              <w:t xml:space="preserve"> Handbook</w:t>
            </w:r>
            <w:r w:rsidRPr="00516077">
              <w:rPr>
                <w:rFonts w:ascii="Arial" w:hAnsi="Arial" w:cs="Arial"/>
                <w:sz w:val="20"/>
              </w:rPr>
              <w:t xml:space="preserve"> directions and suggestions with respect to the planning and program review process.</w:t>
            </w:r>
          </w:p>
          <w:p w:rsidR="003E734E" w:rsidRPr="00914754" w:rsidRDefault="003E734E" w:rsidP="00F8361D">
            <w:pPr>
              <w:ind w:left="180" w:hanging="180"/>
              <w:rPr>
                <w:rFonts w:ascii="Arial" w:hAnsi="Arial" w:cs="Arial"/>
                <w:sz w:val="20"/>
              </w:rPr>
            </w:pPr>
          </w:p>
          <w:p w:rsidR="003E734E" w:rsidRPr="00914754" w:rsidRDefault="003E734E" w:rsidP="00F8361D">
            <w:pPr>
              <w:ind w:left="180" w:hanging="180"/>
              <w:rPr>
                <w:rFonts w:ascii="Arial" w:hAnsi="Arial" w:cs="Arial"/>
                <w:sz w:val="20"/>
              </w:rPr>
            </w:pPr>
          </w:p>
          <w:p w:rsidR="003E734E" w:rsidRPr="00914754" w:rsidRDefault="003E734E" w:rsidP="00F8361D">
            <w:pPr>
              <w:ind w:left="180" w:hanging="180"/>
              <w:rPr>
                <w:rFonts w:ascii="Arial" w:hAnsi="Arial" w:cs="Arial"/>
                <w:sz w:val="20"/>
              </w:rPr>
            </w:pPr>
            <w:r w:rsidRPr="00516077">
              <w:rPr>
                <w:rFonts w:ascii="Arial" w:hAnsi="Arial" w:cs="Arial"/>
                <w:sz w:val="20"/>
              </w:rPr>
              <w:t>Overall, does not make a persuasive case that the program is maintaining or increasing its strengths and addressing its weaknesses.</w:t>
            </w:r>
          </w:p>
        </w:tc>
      </w:tr>
    </w:tbl>
    <w:p w:rsidR="003E734E" w:rsidRPr="00914754" w:rsidRDefault="003E734E" w:rsidP="003E734E">
      <w:pPr>
        <w:jc w:val="center"/>
        <w:rPr>
          <w:rFonts w:ascii="Arial" w:hAnsi="Arial"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1232"/>
        <w:gridCol w:w="1584"/>
        <w:gridCol w:w="1584"/>
      </w:tblGrid>
      <w:tr w:rsidR="003E734E" w:rsidRPr="00914754" w:rsidTr="00F8361D">
        <w:trPr>
          <w:cantSplit/>
          <w:tblHeader/>
          <w:jc w:val="center"/>
        </w:trPr>
        <w:tc>
          <w:tcPr>
            <w:tcW w:w="11232" w:type="dxa"/>
            <w:vAlign w:val="bottom"/>
          </w:tcPr>
          <w:p w:rsidR="003E734E" w:rsidRPr="00914754" w:rsidRDefault="003E734E" w:rsidP="00F8361D">
            <w:pPr>
              <w:jc w:val="center"/>
              <w:rPr>
                <w:rFonts w:ascii="Arial" w:hAnsi="Arial" w:cs="Arial"/>
                <w:b/>
                <w:bCs/>
                <w:sz w:val="20"/>
              </w:rPr>
            </w:pPr>
            <w:r>
              <w:rPr>
                <w:rFonts w:ascii="Arial" w:hAnsi="Arial" w:cs="Arial"/>
                <w:b/>
                <w:bCs/>
                <w:sz w:val="20"/>
              </w:rPr>
              <w:t>Question</w:t>
            </w:r>
          </w:p>
        </w:tc>
        <w:tc>
          <w:tcPr>
            <w:tcW w:w="1584" w:type="dxa"/>
            <w:vAlign w:val="bottom"/>
          </w:tcPr>
          <w:p w:rsidR="003E734E" w:rsidRPr="00914754" w:rsidRDefault="003E734E" w:rsidP="00F8361D">
            <w:pPr>
              <w:jc w:val="center"/>
              <w:rPr>
                <w:rFonts w:ascii="Arial" w:hAnsi="Arial" w:cs="Arial"/>
                <w:b/>
                <w:bCs/>
                <w:sz w:val="20"/>
              </w:rPr>
            </w:pPr>
            <w:r>
              <w:rPr>
                <w:rFonts w:ascii="Arial" w:hAnsi="Arial" w:cs="Arial"/>
                <w:b/>
                <w:bCs/>
                <w:sz w:val="20"/>
              </w:rPr>
              <w:t>Meets Expectations</w:t>
            </w:r>
          </w:p>
        </w:tc>
        <w:tc>
          <w:tcPr>
            <w:tcW w:w="1584" w:type="dxa"/>
            <w:vAlign w:val="bottom"/>
          </w:tcPr>
          <w:p w:rsidR="003E734E" w:rsidRPr="00914754" w:rsidRDefault="003E734E" w:rsidP="00F8361D">
            <w:pPr>
              <w:jc w:val="center"/>
              <w:rPr>
                <w:rFonts w:ascii="Arial" w:hAnsi="Arial" w:cs="Arial"/>
                <w:b/>
                <w:bCs/>
                <w:sz w:val="20"/>
              </w:rPr>
            </w:pPr>
            <w:r>
              <w:rPr>
                <w:rFonts w:ascii="Arial" w:hAnsi="Arial" w:cs="Arial"/>
                <w:b/>
                <w:bCs/>
                <w:sz w:val="20"/>
              </w:rPr>
              <w:t>Does Not Meet Expectations</w:t>
            </w:r>
          </w:p>
        </w:tc>
      </w:tr>
      <w:tr w:rsidR="003E734E" w:rsidRPr="00914754" w:rsidTr="00F8361D">
        <w:trPr>
          <w:cantSplit/>
          <w:trHeight w:val="20"/>
          <w:jc w:val="center"/>
        </w:trPr>
        <w:tc>
          <w:tcPr>
            <w:tcW w:w="11232" w:type="dxa"/>
          </w:tcPr>
          <w:p w:rsidR="003E734E" w:rsidRPr="00914754" w:rsidRDefault="003E734E" w:rsidP="003E734E">
            <w:pPr>
              <w:numPr>
                <w:ilvl w:val="0"/>
                <w:numId w:val="5"/>
              </w:numPr>
              <w:tabs>
                <w:tab w:val="left" w:pos="0"/>
              </w:tabs>
              <w:rPr>
                <w:rFonts w:ascii="Arial" w:hAnsi="Arial" w:cs="Arial"/>
                <w:bCs/>
                <w:sz w:val="20"/>
              </w:rPr>
            </w:pPr>
            <w:r w:rsidRPr="00F12CE6">
              <w:rPr>
                <w:rFonts w:ascii="Arial" w:hAnsi="Arial" w:cs="Arial"/>
                <w:bCs/>
                <w:i/>
                <w:iCs/>
                <w:sz w:val="20"/>
              </w:rPr>
              <w:t>Have there been any changes in your program over the past year that has had a significant impact on its goals and/or effectiveness? If so, please describe the changes and their impact (Please refer to questions 1 and 2 in your most recent program review).</w:t>
            </w:r>
          </w:p>
        </w:tc>
        <w:tc>
          <w:tcPr>
            <w:tcW w:w="1584" w:type="dxa"/>
          </w:tcPr>
          <w:p w:rsidR="003E734E" w:rsidRPr="00914754" w:rsidRDefault="003E734E" w:rsidP="00F8361D">
            <w:pPr>
              <w:ind w:left="180" w:hanging="180"/>
              <w:rPr>
                <w:rFonts w:ascii="Arial" w:hAnsi="Arial" w:cs="Arial"/>
                <w:sz w:val="20"/>
              </w:rPr>
            </w:pPr>
          </w:p>
        </w:tc>
        <w:tc>
          <w:tcPr>
            <w:tcW w:w="1584" w:type="dxa"/>
          </w:tcPr>
          <w:p w:rsidR="003E734E" w:rsidRPr="00914754" w:rsidRDefault="003E734E" w:rsidP="00F8361D">
            <w:pPr>
              <w:ind w:left="180" w:hanging="180"/>
              <w:rPr>
                <w:rFonts w:ascii="Arial" w:hAnsi="Arial" w:cs="Arial"/>
                <w:sz w:val="20"/>
              </w:rPr>
            </w:pPr>
          </w:p>
        </w:tc>
      </w:tr>
      <w:tr w:rsidR="003E734E" w:rsidRPr="00914754" w:rsidTr="00F8361D">
        <w:trPr>
          <w:cantSplit/>
          <w:jc w:val="center"/>
        </w:trPr>
        <w:tc>
          <w:tcPr>
            <w:tcW w:w="11232" w:type="dxa"/>
          </w:tcPr>
          <w:p w:rsidR="003E734E" w:rsidRPr="00914754" w:rsidRDefault="003E734E" w:rsidP="003E734E">
            <w:pPr>
              <w:numPr>
                <w:ilvl w:val="0"/>
                <w:numId w:val="5"/>
              </w:numPr>
              <w:tabs>
                <w:tab w:val="left" w:pos="0"/>
              </w:tabs>
              <w:rPr>
                <w:rFonts w:ascii="Arial" w:hAnsi="Arial" w:cs="Arial"/>
                <w:bCs/>
                <w:sz w:val="20"/>
              </w:rPr>
            </w:pPr>
            <w:r w:rsidRPr="00322F76">
              <w:rPr>
                <w:rFonts w:ascii="Arial" w:hAnsi="Arial" w:cs="Arial"/>
                <w:bCs/>
                <w:i/>
                <w:iCs/>
                <w:sz w:val="20"/>
              </w:rPr>
              <w:t>Please summarize the progress your program has made on SLO/SAO measures you have applied since your last program review and any improvements made by your program as a result of the outcomes assessment process (Please refer to questions 3 and 4 in your most recent program review).  In addition, please describe your plan for assessing the SLOs/SAOs you have not assessed at this time.</w:t>
            </w:r>
          </w:p>
        </w:tc>
        <w:tc>
          <w:tcPr>
            <w:tcW w:w="1584" w:type="dxa"/>
          </w:tcPr>
          <w:p w:rsidR="003E734E" w:rsidRPr="00914754" w:rsidRDefault="003E734E" w:rsidP="00F8361D">
            <w:pPr>
              <w:ind w:left="180" w:hanging="180"/>
              <w:rPr>
                <w:rFonts w:ascii="Arial" w:hAnsi="Arial" w:cs="Arial"/>
                <w:sz w:val="20"/>
              </w:rPr>
            </w:pPr>
          </w:p>
        </w:tc>
        <w:tc>
          <w:tcPr>
            <w:tcW w:w="1584" w:type="dxa"/>
          </w:tcPr>
          <w:p w:rsidR="003E734E" w:rsidRPr="00914754" w:rsidRDefault="003E734E" w:rsidP="00F8361D">
            <w:pPr>
              <w:ind w:left="180" w:hanging="180"/>
              <w:rPr>
                <w:rFonts w:ascii="Arial" w:hAnsi="Arial" w:cs="Arial"/>
                <w:sz w:val="20"/>
              </w:rPr>
            </w:pPr>
          </w:p>
        </w:tc>
      </w:tr>
      <w:tr w:rsidR="003E734E" w:rsidRPr="00914754" w:rsidTr="00F8361D">
        <w:trPr>
          <w:cantSplit/>
          <w:jc w:val="center"/>
        </w:trPr>
        <w:tc>
          <w:tcPr>
            <w:tcW w:w="11232" w:type="dxa"/>
          </w:tcPr>
          <w:p w:rsidR="003E734E" w:rsidRPr="00F12CE6" w:rsidRDefault="003E734E" w:rsidP="003E734E">
            <w:pPr>
              <w:numPr>
                <w:ilvl w:val="0"/>
                <w:numId w:val="6"/>
              </w:numPr>
              <w:tabs>
                <w:tab w:val="left" w:pos="0"/>
              </w:tabs>
              <w:rPr>
                <w:rFonts w:ascii="Arial" w:hAnsi="Arial" w:cs="Arial"/>
                <w:bCs/>
                <w:i/>
                <w:iCs/>
                <w:sz w:val="20"/>
              </w:rPr>
            </w:pPr>
            <w:r>
              <w:rPr>
                <w:rFonts w:ascii="Arial" w:hAnsi="Arial" w:cs="Arial"/>
                <w:bCs/>
                <w:i/>
                <w:iCs/>
                <w:sz w:val="20"/>
              </w:rPr>
              <w:t xml:space="preserve">Outcomes Assessment </w:t>
            </w:r>
            <w:r w:rsidRPr="00443654">
              <w:rPr>
                <w:rFonts w:ascii="Arial" w:hAnsi="Arial" w:cs="Arial"/>
                <w:bCs/>
                <w:i/>
                <w:iCs/>
                <w:sz w:val="20"/>
              </w:rPr>
              <w:t xml:space="preserve">Reporting – </w:t>
            </w:r>
            <w:r w:rsidRPr="00443654">
              <w:rPr>
                <w:rFonts w:ascii="Arial" w:hAnsi="Arial" w:cs="Arial"/>
                <w:i/>
                <w:sz w:val="20"/>
              </w:rPr>
              <w:t>Please use the following tool to report each course or program that was assessed this year, the type of outcome assessed, and the ILO the outcome maps to.  In addition, also provide the</w:t>
            </w:r>
            <w:r w:rsidRPr="00443654">
              <w:rPr>
                <w:rFonts w:ascii="Arial" w:hAnsi="Arial" w:cs="Arial"/>
                <w:bCs/>
                <w:i/>
                <w:iCs/>
                <w:sz w:val="20"/>
              </w:rPr>
              <w:t xml:space="preserve"> </w:t>
            </w:r>
            <w:hyperlink r:id="rId6" w:history="1">
              <w:r w:rsidRPr="00443654">
                <w:rPr>
                  <w:rStyle w:val="Hyperlink"/>
                  <w:rFonts w:ascii="Arial" w:hAnsi="Arial" w:cs="Arial"/>
                  <w:bCs/>
                  <w:i/>
                  <w:iCs/>
                  <w:sz w:val="20"/>
                </w:rPr>
                <w:t>Five Column Assessment</w:t>
              </w:r>
            </w:hyperlink>
            <w:r w:rsidRPr="00443654">
              <w:rPr>
                <w:rFonts w:ascii="Arial" w:hAnsi="Arial" w:cs="Arial"/>
                <w:bCs/>
                <w:i/>
                <w:iCs/>
                <w:sz w:val="20"/>
              </w:rPr>
              <w:t xml:space="preserve"> </w:t>
            </w:r>
            <w:r w:rsidRPr="00443654">
              <w:rPr>
                <w:rFonts w:ascii="Arial" w:hAnsi="Arial" w:cs="Arial"/>
                <w:i/>
                <w:sz w:val="20"/>
              </w:rPr>
              <w:t>information in the spaces provided: learning outcomes statement, means of assessment, criteria for success, summary of evidence, and the use of results.  Should you prefer</w:t>
            </w:r>
            <w:proofErr w:type="gramStart"/>
            <w:r w:rsidRPr="00443654">
              <w:rPr>
                <w:rFonts w:ascii="Arial" w:hAnsi="Arial" w:cs="Arial"/>
                <w:i/>
                <w:sz w:val="20"/>
              </w:rPr>
              <w:t>,</w:t>
            </w:r>
            <w:proofErr w:type="gramEnd"/>
            <w:r w:rsidRPr="00443654">
              <w:rPr>
                <w:rFonts w:ascii="Arial" w:hAnsi="Arial" w:cs="Arial"/>
                <w:i/>
                <w:sz w:val="20"/>
              </w:rPr>
              <w:t xml:space="preserve"> the Five Column Assessment information can be attached as a separate document.  Additionally, other supporting documents that you wish to include can also be attached to the outcome.</w:t>
            </w:r>
          </w:p>
        </w:tc>
        <w:tc>
          <w:tcPr>
            <w:tcW w:w="1584" w:type="dxa"/>
          </w:tcPr>
          <w:p w:rsidR="003E734E" w:rsidRPr="00914754" w:rsidRDefault="003E734E" w:rsidP="00F8361D">
            <w:pPr>
              <w:ind w:left="180" w:hanging="180"/>
              <w:rPr>
                <w:rFonts w:ascii="Arial" w:hAnsi="Arial" w:cs="Arial"/>
                <w:sz w:val="20"/>
              </w:rPr>
            </w:pPr>
          </w:p>
        </w:tc>
        <w:tc>
          <w:tcPr>
            <w:tcW w:w="1584" w:type="dxa"/>
          </w:tcPr>
          <w:p w:rsidR="003E734E" w:rsidRPr="00914754" w:rsidRDefault="003E734E" w:rsidP="00F8361D">
            <w:pPr>
              <w:ind w:left="180" w:hanging="180"/>
              <w:rPr>
                <w:rFonts w:ascii="Arial" w:hAnsi="Arial" w:cs="Arial"/>
                <w:sz w:val="20"/>
              </w:rPr>
            </w:pPr>
          </w:p>
        </w:tc>
      </w:tr>
      <w:tr w:rsidR="003E734E" w:rsidRPr="00914754" w:rsidTr="00F8361D">
        <w:trPr>
          <w:cantSplit/>
          <w:jc w:val="center"/>
        </w:trPr>
        <w:tc>
          <w:tcPr>
            <w:tcW w:w="11232" w:type="dxa"/>
          </w:tcPr>
          <w:p w:rsidR="003E734E" w:rsidRPr="00F12CE6" w:rsidRDefault="003E734E" w:rsidP="003E734E">
            <w:pPr>
              <w:numPr>
                <w:ilvl w:val="0"/>
                <w:numId w:val="6"/>
              </w:numPr>
              <w:tabs>
                <w:tab w:val="left" w:pos="0"/>
              </w:tabs>
              <w:rPr>
                <w:rFonts w:ascii="Arial" w:hAnsi="Arial" w:cs="Arial"/>
                <w:bCs/>
                <w:i/>
                <w:iCs/>
                <w:sz w:val="20"/>
              </w:rPr>
            </w:pPr>
            <w:r w:rsidRPr="00F12CE6">
              <w:rPr>
                <w:rFonts w:ascii="Arial" w:hAnsi="Arial" w:cs="Arial"/>
                <w:bCs/>
                <w:i/>
                <w:iCs/>
                <w:sz w:val="20"/>
              </w:rPr>
              <w:t>Pick the question that applies to you: a. Instructional or b. Non-instructional</w:t>
            </w:r>
          </w:p>
          <w:p w:rsidR="003E734E" w:rsidRPr="00F12CE6" w:rsidRDefault="003E734E" w:rsidP="003E734E">
            <w:pPr>
              <w:numPr>
                <w:ilvl w:val="1"/>
                <w:numId w:val="6"/>
              </w:numPr>
              <w:tabs>
                <w:tab w:val="left" w:pos="0"/>
              </w:tabs>
              <w:rPr>
                <w:rFonts w:ascii="Arial" w:hAnsi="Arial" w:cs="Arial"/>
                <w:bCs/>
                <w:i/>
                <w:iCs/>
                <w:sz w:val="20"/>
              </w:rPr>
            </w:pPr>
            <w:r w:rsidRPr="00F12CE6">
              <w:rPr>
                <w:rFonts w:ascii="Arial" w:hAnsi="Arial" w:cs="Arial"/>
                <w:bCs/>
                <w:i/>
                <w:iCs/>
                <w:sz w:val="20"/>
              </w:rPr>
              <w:t>Instructional: After reviewing the annual data provided by the Office of Research and Planning (</w:t>
            </w:r>
            <w:r>
              <w:rPr>
                <w:rFonts w:ascii="Arial" w:hAnsi="Arial" w:cs="Arial"/>
                <w:bCs/>
                <w:i/>
                <w:iCs/>
                <w:sz w:val="20"/>
              </w:rPr>
              <w:t>OIERP</w:t>
            </w:r>
            <w:r w:rsidRPr="00F12CE6">
              <w:rPr>
                <w:rFonts w:ascii="Arial" w:hAnsi="Arial" w:cs="Arial"/>
                <w:bCs/>
                <w:i/>
                <w:iCs/>
                <w:sz w:val="20"/>
              </w:rPr>
              <w:t xml:space="preserve">), are you on target to meet the goals that you set in questions </w:t>
            </w:r>
            <w:r w:rsidR="00A853A7">
              <w:rPr>
                <w:rFonts w:ascii="Arial" w:hAnsi="Arial" w:cs="Arial"/>
                <w:bCs/>
                <w:i/>
                <w:iCs/>
                <w:sz w:val="20"/>
              </w:rPr>
              <w:t>6</w:t>
            </w:r>
            <w:r w:rsidRPr="00F12CE6">
              <w:rPr>
                <w:rFonts w:ascii="Arial" w:hAnsi="Arial" w:cs="Arial"/>
                <w:bCs/>
                <w:i/>
                <w:iCs/>
                <w:sz w:val="20"/>
              </w:rPr>
              <w:t xml:space="preserve">.a.iv – </w:t>
            </w:r>
            <w:r w:rsidR="00A853A7">
              <w:rPr>
                <w:rFonts w:ascii="Arial" w:hAnsi="Arial" w:cs="Arial"/>
                <w:bCs/>
                <w:i/>
                <w:iCs/>
                <w:sz w:val="20"/>
              </w:rPr>
              <w:t>6</w:t>
            </w:r>
            <w:bookmarkStart w:id="1" w:name="_GoBack"/>
            <w:bookmarkEnd w:id="1"/>
            <w:r w:rsidRPr="00F12CE6">
              <w:rPr>
                <w:rFonts w:ascii="Arial" w:hAnsi="Arial" w:cs="Arial"/>
                <w:bCs/>
                <w:i/>
                <w:iCs/>
                <w:sz w:val="20"/>
              </w:rPr>
              <w:t>.a.viii (completion, success, full-time/part-time faculty ratio, WSCH/FTEF ratio, and fill rate) in your most recent program review? If you did not set targets in your prior plan please include them in this annual plan.</w:t>
            </w:r>
          </w:p>
          <w:p w:rsidR="003E734E" w:rsidRPr="00914754" w:rsidRDefault="003E734E" w:rsidP="003E734E">
            <w:pPr>
              <w:numPr>
                <w:ilvl w:val="1"/>
                <w:numId w:val="6"/>
              </w:numPr>
              <w:tabs>
                <w:tab w:val="left" w:pos="0"/>
              </w:tabs>
              <w:rPr>
                <w:rFonts w:ascii="Arial" w:hAnsi="Arial" w:cs="Arial"/>
                <w:bCs/>
                <w:sz w:val="20"/>
              </w:rPr>
            </w:pPr>
            <w:r w:rsidRPr="00F12CE6">
              <w:rPr>
                <w:rFonts w:ascii="Arial" w:hAnsi="Arial" w:cs="Arial"/>
                <w:bCs/>
                <w:i/>
                <w:iCs/>
                <w:sz w:val="20"/>
              </w:rPr>
              <w:t>Non-Instructional: Are you on target to meet the goals that you set in questions 5.b.ii. – 5.b.iii for non-instructional programs (Additional Program Effectiveness Measures and Program Effectiveness Criteria) in your most recent program review? If you did not set targets in your prior plan please include them in this annual plan.</w:t>
            </w:r>
          </w:p>
        </w:tc>
        <w:tc>
          <w:tcPr>
            <w:tcW w:w="1584" w:type="dxa"/>
          </w:tcPr>
          <w:p w:rsidR="003E734E" w:rsidRPr="00914754" w:rsidRDefault="003E734E" w:rsidP="00F8361D">
            <w:pPr>
              <w:ind w:left="180" w:hanging="180"/>
              <w:rPr>
                <w:rFonts w:ascii="Arial" w:hAnsi="Arial" w:cs="Arial"/>
                <w:sz w:val="20"/>
              </w:rPr>
            </w:pPr>
          </w:p>
        </w:tc>
        <w:tc>
          <w:tcPr>
            <w:tcW w:w="1584" w:type="dxa"/>
          </w:tcPr>
          <w:p w:rsidR="003E734E" w:rsidRPr="00914754" w:rsidRDefault="003E734E" w:rsidP="00F8361D">
            <w:pPr>
              <w:ind w:left="180" w:hanging="180"/>
              <w:rPr>
                <w:rFonts w:ascii="Arial" w:hAnsi="Arial" w:cs="Arial"/>
                <w:sz w:val="20"/>
              </w:rPr>
            </w:pPr>
          </w:p>
        </w:tc>
      </w:tr>
      <w:tr w:rsidR="003E734E" w:rsidRPr="00914754" w:rsidTr="00F8361D">
        <w:trPr>
          <w:cantSplit/>
          <w:jc w:val="center"/>
        </w:trPr>
        <w:tc>
          <w:tcPr>
            <w:tcW w:w="11232" w:type="dxa"/>
          </w:tcPr>
          <w:p w:rsidR="003E734E" w:rsidRPr="003E734E" w:rsidRDefault="003E734E" w:rsidP="003E734E">
            <w:pPr>
              <w:pStyle w:val="ListParagraph"/>
              <w:keepNext/>
              <w:numPr>
                <w:ilvl w:val="0"/>
                <w:numId w:val="6"/>
              </w:numPr>
              <w:tabs>
                <w:tab w:val="left" w:pos="0"/>
              </w:tabs>
              <w:rPr>
                <w:rFonts w:ascii="Arial" w:hAnsi="Arial" w:cs="Arial"/>
                <w:bCs/>
                <w:sz w:val="20"/>
              </w:rPr>
            </w:pPr>
            <w:r w:rsidRPr="003E734E">
              <w:rPr>
                <w:rFonts w:ascii="Arial" w:hAnsi="Arial" w:cs="Arial"/>
                <w:bCs/>
                <w:i/>
                <w:iCs/>
                <w:sz w:val="20"/>
              </w:rPr>
              <w:lastRenderedPageBreak/>
              <w:t>Please provide a status update on meeting the program goals and objectives identified in your last program review (Please refer to question 9 in your most recent program review).</w:t>
            </w:r>
          </w:p>
        </w:tc>
        <w:tc>
          <w:tcPr>
            <w:tcW w:w="1584" w:type="dxa"/>
          </w:tcPr>
          <w:p w:rsidR="003E734E" w:rsidRPr="00914754" w:rsidRDefault="003E734E" w:rsidP="00F8361D">
            <w:pPr>
              <w:ind w:left="180" w:hanging="180"/>
              <w:rPr>
                <w:rFonts w:ascii="Arial" w:hAnsi="Arial" w:cs="Arial"/>
                <w:sz w:val="20"/>
              </w:rPr>
            </w:pPr>
          </w:p>
        </w:tc>
        <w:tc>
          <w:tcPr>
            <w:tcW w:w="1584" w:type="dxa"/>
          </w:tcPr>
          <w:p w:rsidR="003E734E" w:rsidRPr="00914754" w:rsidRDefault="003E734E" w:rsidP="00F8361D">
            <w:pPr>
              <w:ind w:left="180" w:hanging="180"/>
              <w:rPr>
                <w:rFonts w:ascii="Arial" w:hAnsi="Arial" w:cs="Arial"/>
                <w:sz w:val="20"/>
              </w:rPr>
            </w:pPr>
          </w:p>
        </w:tc>
      </w:tr>
      <w:tr w:rsidR="003E734E" w:rsidRPr="00914754" w:rsidTr="00F8361D">
        <w:trPr>
          <w:cantSplit/>
          <w:jc w:val="center"/>
        </w:trPr>
        <w:tc>
          <w:tcPr>
            <w:tcW w:w="11232" w:type="dxa"/>
          </w:tcPr>
          <w:p w:rsidR="003E734E" w:rsidRPr="003E734E" w:rsidRDefault="003E734E" w:rsidP="003E734E">
            <w:pPr>
              <w:pStyle w:val="ListParagraph"/>
              <w:numPr>
                <w:ilvl w:val="0"/>
                <w:numId w:val="6"/>
              </w:numPr>
              <w:tabs>
                <w:tab w:val="left" w:pos="0"/>
              </w:tabs>
              <w:rPr>
                <w:rFonts w:ascii="Arial" w:hAnsi="Arial" w:cs="Arial"/>
                <w:bCs/>
                <w:sz w:val="20"/>
              </w:rPr>
            </w:pPr>
            <w:r w:rsidRPr="003E734E">
              <w:rPr>
                <w:rFonts w:ascii="Arial" w:hAnsi="Arial" w:cs="Arial"/>
                <w:i/>
                <w:iCs/>
                <w:sz w:val="20"/>
              </w:rPr>
              <w:t xml:space="preserve">Revise and update as needed the </w:t>
            </w:r>
            <w:r w:rsidRPr="003E734E">
              <w:rPr>
                <w:rFonts w:ascii="Arial" w:hAnsi="Arial" w:cs="Arial"/>
                <w:sz w:val="20"/>
              </w:rPr>
              <w:t>Four-Year Action Plan</w:t>
            </w:r>
            <w:r w:rsidRPr="003E734E">
              <w:rPr>
                <w:rFonts w:ascii="Arial" w:hAnsi="Arial" w:cs="Arial"/>
                <w:i/>
                <w:iCs/>
                <w:sz w:val="20"/>
              </w:rPr>
              <w:t xml:space="preserve">, entering the specific program goals and objectives you have formulated to maintain or enhance your strengths, or to address identified weaknesses.  Enter the goals in priority order, with Goal 1 being most important, and assign an overall priority to each objective.  </w:t>
            </w:r>
            <w:r w:rsidRPr="003E734E">
              <w:rPr>
                <w:rFonts w:ascii="Arial" w:hAnsi="Arial" w:cs="Arial"/>
                <w:bCs/>
                <w:i/>
                <w:iCs/>
                <w:sz w:val="20"/>
              </w:rPr>
              <w:t>You may create new goals and objectives, and/or you may carry over goals and objectives from last year in original or modified form.  In addition, enter any resources required to achieve each objective. (Please refer to question 9 in your most recent program review)</w:t>
            </w:r>
          </w:p>
        </w:tc>
        <w:tc>
          <w:tcPr>
            <w:tcW w:w="1584" w:type="dxa"/>
          </w:tcPr>
          <w:p w:rsidR="003E734E" w:rsidRPr="00914754" w:rsidRDefault="003E734E" w:rsidP="00F8361D">
            <w:pPr>
              <w:ind w:left="180" w:hanging="180"/>
              <w:rPr>
                <w:rFonts w:ascii="Arial" w:hAnsi="Arial" w:cs="Arial"/>
                <w:sz w:val="20"/>
              </w:rPr>
            </w:pPr>
          </w:p>
        </w:tc>
        <w:tc>
          <w:tcPr>
            <w:tcW w:w="1584" w:type="dxa"/>
          </w:tcPr>
          <w:p w:rsidR="003E734E" w:rsidRPr="00914754" w:rsidRDefault="003E734E" w:rsidP="00F8361D">
            <w:pPr>
              <w:ind w:left="180" w:hanging="180"/>
              <w:rPr>
                <w:rFonts w:ascii="Arial" w:hAnsi="Arial" w:cs="Arial"/>
                <w:sz w:val="20"/>
              </w:rPr>
            </w:pPr>
          </w:p>
        </w:tc>
      </w:tr>
      <w:tr w:rsidR="003E734E" w:rsidRPr="00914754" w:rsidTr="00F8361D">
        <w:trPr>
          <w:cantSplit/>
          <w:jc w:val="center"/>
        </w:trPr>
        <w:tc>
          <w:tcPr>
            <w:tcW w:w="11232" w:type="dxa"/>
          </w:tcPr>
          <w:p w:rsidR="003E734E" w:rsidRPr="003D5DF1" w:rsidRDefault="003E734E" w:rsidP="003E734E">
            <w:pPr>
              <w:pStyle w:val="ListParagraph"/>
              <w:numPr>
                <w:ilvl w:val="0"/>
                <w:numId w:val="6"/>
              </w:numPr>
              <w:rPr>
                <w:rFonts w:ascii="Arial" w:hAnsi="Arial" w:cs="Arial"/>
                <w:bCs/>
                <w:sz w:val="20"/>
              </w:rPr>
            </w:pPr>
            <w:r w:rsidRPr="003D5DF1">
              <w:rPr>
                <w:rFonts w:ascii="Arial" w:hAnsi="Arial" w:cs="Arial"/>
                <w:bCs/>
                <w:sz w:val="20"/>
              </w:rPr>
              <w:t>If there is anything else you would like the committee to take into consideration in evaluating your annual plan, please describe it.</w:t>
            </w:r>
          </w:p>
        </w:tc>
        <w:tc>
          <w:tcPr>
            <w:tcW w:w="1584" w:type="dxa"/>
          </w:tcPr>
          <w:p w:rsidR="003E734E" w:rsidRPr="00914754" w:rsidRDefault="003E734E" w:rsidP="00F8361D">
            <w:pPr>
              <w:rPr>
                <w:rFonts w:ascii="Arial" w:hAnsi="Arial" w:cs="Arial"/>
                <w:sz w:val="20"/>
              </w:rPr>
            </w:pPr>
          </w:p>
        </w:tc>
        <w:tc>
          <w:tcPr>
            <w:tcW w:w="1584" w:type="dxa"/>
          </w:tcPr>
          <w:p w:rsidR="003E734E" w:rsidRPr="00914754" w:rsidRDefault="003E734E" w:rsidP="00F8361D">
            <w:pPr>
              <w:rPr>
                <w:rFonts w:ascii="Arial" w:hAnsi="Arial" w:cs="Arial"/>
                <w:sz w:val="20"/>
              </w:rPr>
            </w:pPr>
          </w:p>
        </w:tc>
      </w:tr>
      <w:tr w:rsidR="003E734E" w:rsidRPr="00914754" w:rsidTr="00F8361D">
        <w:trPr>
          <w:cantSplit/>
          <w:jc w:val="center"/>
        </w:trPr>
        <w:tc>
          <w:tcPr>
            <w:tcW w:w="11232" w:type="dxa"/>
          </w:tcPr>
          <w:p w:rsidR="003E734E" w:rsidRPr="00914754" w:rsidRDefault="003E734E" w:rsidP="00F8361D">
            <w:pPr>
              <w:ind w:left="360" w:hanging="360"/>
              <w:rPr>
                <w:rFonts w:ascii="Arial" w:hAnsi="Arial" w:cs="Arial"/>
                <w:b/>
                <w:sz w:val="20"/>
              </w:rPr>
            </w:pPr>
            <w:r w:rsidRPr="00516077">
              <w:rPr>
                <w:rFonts w:ascii="Arial" w:hAnsi="Arial" w:cs="Arial"/>
                <w:b/>
                <w:sz w:val="20"/>
              </w:rPr>
              <w:t>Overall Assessment</w:t>
            </w:r>
          </w:p>
        </w:tc>
        <w:tc>
          <w:tcPr>
            <w:tcW w:w="1584" w:type="dxa"/>
          </w:tcPr>
          <w:p w:rsidR="003E734E" w:rsidRPr="00914754" w:rsidRDefault="003E734E" w:rsidP="00F8361D">
            <w:pPr>
              <w:rPr>
                <w:rFonts w:ascii="Arial" w:hAnsi="Arial" w:cs="Arial"/>
                <w:sz w:val="20"/>
              </w:rPr>
            </w:pPr>
          </w:p>
        </w:tc>
        <w:tc>
          <w:tcPr>
            <w:tcW w:w="1584" w:type="dxa"/>
          </w:tcPr>
          <w:p w:rsidR="003E734E" w:rsidRPr="00914754" w:rsidRDefault="003E734E" w:rsidP="00F8361D">
            <w:pPr>
              <w:rPr>
                <w:rFonts w:ascii="Arial" w:hAnsi="Arial" w:cs="Arial"/>
                <w:sz w:val="20"/>
              </w:rPr>
            </w:pPr>
          </w:p>
        </w:tc>
      </w:tr>
    </w:tbl>
    <w:p w:rsidR="003E734E" w:rsidRPr="00914754" w:rsidRDefault="003E734E" w:rsidP="003E734E">
      <w:pPr>
        <w:rPr>
          <w:rFonts w:ascii="Arial" w:hAnsi="Arial" w:cs="Arial"/>
          <w:sz w:val="20"/>
        </w:rPr>
      </w:pPr>
    </w:p>
    <w:p w:rsidR="00B94D74" w:rsidRPr="003E734E" w:rsidRDefault="00B94D74" w:rsidP="003E734E"/>
    <w:sectPr w:rsidR="00B94D74" w:rsidRPr="003E734E" w:rsidSect="00B84640">
      <w:pgSz w:w="15840" w:h="12240" w:orient="landscape"/>
      <w:pgMar w:top="90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D2262"/>
    <w:multiLevelType w:val="hybridMultilevel"/>
    <w:tmpl w:val="DF3202F8"/>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211B321C"/>
    <w:multiLevelType w:val="multilevel"/>
    <w:tmpl w:val="64CEB9D2"/>
    <w:lvl w:ilvl="0">
      <w:start w:val="1"/>
      <w:numFmt w:val="decimal"/>
      <w:lvlText w:val="%1."/>
      <w:lvlJc w:val="left"/>
      <w:pPr>
        <w:tabs>
          <w:tab w:val="num" w:pos="360"/>
        </w:tabs>
        <w:ind w:left="360" w:hanging="360"/>
      </w:pPr>
      <w:rPr>
        <w:rFonts w:hint="default"/>
        <w:i/>
      </w:rPr>
    </w:lvl>
    <w:lvl w:ilvl="1">
      <w:start w:val="1"/>
      <w:numFmt w:val="lowerLetter"/>
      <w:lvlText w:val="%2."/>
      <w:lvlJc w:val="left"/>
      <w:pPr>
        <w:tabs>
          <w:tab w:val="num" w:pos="720"/>
        </w:tabs>
        <w:ind w:left="720" w:hanging="360"/>
      </w:pPr>
      <w:rPr>
        <w:rFonts w:hint="default"/>
      </w:rPr>
    </w:lvl>
    <w:lvl w:ilvl="2">
      <w:start w:val="1"/>
      <w:numFmt w:val="lowerRoman"/>
      <w:lvlText w:val="%3)"/>
      <w:lvlJc w:val="right"/>
      <w:pPr>
        <w:tabs>
          <w:tab w:val="num" w:pos="1080"/>
        </w:tabs>
        <w:ind w:left="108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nsid w:val="3781087C"/>
    <w:multiLevelType w:val="multilevel"/>
    <w:tmpl w:val="41887C5C"/>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righ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nsid w:val="43E85F95"/>
    <w:multiLevelType w:val="hybridMultilevel"/>
    <w:tmpl w:val="4524FCBC"/>
    <w:lvl w:ilvl="0" w:tplc="6C5459E2">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4">
    <w:nsid w:val="4B900AC0"/>
    <w:multiLevelType w:val="multilevel"/>
    <w:tmpl w:val="64CEB9D2"/>
    <w:lvl w:ilvl="0">
      <w:start w:val="1"/>
      <w:numFmt w:val="decimal"/>
      <w:lvlText w:val="%1."/>
      <w:lvlJc w:val="left"/>
      <w:pPr>
        <w:tabs>
          <w:tab w:val="num" w:pos="360"/>
        </w:tabs>
        <w:ind w:left="360" w:hanging="360"/>
      </w:pPr>
      <w:rPr>
        <w:rFonts w:hint="default"/>
        <w:i/>
      </w:rPr>
    </w:lvl>
    <w:lvl w:ilvl="1">
      <w:start w:val="1"/>
      <w:numFmt w:val="lowerLetter"/>
      <w:lvlText w:val="%2."/>
      <w:lvlJc w:val="left"/>
      <w:pPr>
        <w:tabs>
          <w:tab w:val="num" w:pos="720"/>
        </w:tabs>
        <w:ind w:left="720" w:hanging="360"/>
      </w:pPr>
      <w:rPr>
        <w:rFonts w:hint="default"/>
      </w:rPr>
    </w:lvl>
    <w:lvl w:ilvl="2">
      <w:start w:val="1"/>
      <w:numFmt w:val="lowerRoman"/>
      <w:lvlText w:val="%3)"/>
      <w:lvlJc w:val="right"/>
      <w:pPr>
        <w:tabs>
          <w:tab w:val="num" w:pos="1080"/>
        </w:tabs>
        <w:ind w:left="108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nsid w:val="4C2B5C7C"/>
    <w:multiLevelType w:val="multilevel"/>
    <w:tmpl w:val="86B2D330"/>
    <w:lvl w:ilvl="0">
      <w:start w:val="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righ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nsid w:val="682C27DC"/>
    <w:multiLevelType w:val="multilevel"/>
    <w:tmpl w:val="7B1C4D0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righ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nsid w:val="6A9104DF"/>
    <w:multiLevelType w:val="multilevel"/>
    <w:tmpl w:val="68E6C4BC"/>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righ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3"/>
  </w:num>
  <w:num w:numId="2">
    <w:abstractNumId w:val="0"/>
  </w:num>
  <w:num w:numId="3">
    <w:abstractNumId w:val="1"/>
  </w:num>
  <w:num w:numId="4">
    <w:abstractNumId w:val="4"/>
  </w:num>
  <w:num w:numId="5">
    <w:abstractNumId w:val="6"/>
  </w:num>
  <w:num w:numId="6">
    <w:abstractNumId w:val="2"/>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660C05"/>
    <w:rsid w:val="0003062D"/>
    <w:rsid w:val="002368FD"/>
    <w:rsid w:val="003E734E"/>
    <w:rsid w:val="0043799E"/>
    <w:rsid w:val="00660C05"/>
    <w:rsid w:val="006B7201"/>
    <w:rsid w:val="00897EFC"/>
    <w:rsid w:val="00952F1B"/>
    <w:rsid w:val="00A44545"/>
    <w:rsid w:val="00A853A7"/>
    <w:rsid w:val="00B0218B"/>
    <w:rsid w:val="00B35583"/>
    <w:rsid w:val="00B40085"/>
    <w:rsid w:val="00B84640"/>
    <w:rsid w:val="00B94D74"/>
    <w:rsid w:val="00D65FC6"/>
    <w:rsid w:val="00F415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C05"/>
    <w:pPr>
      <w:spacing w:after="0" w:line="240" w:lineRule="auto"/>
    </w:pPr>
    <w:rPr>
      <w:rFonts w:ascii="Times New Roman" w:eastAsia="Times New Roman" w:hAnsi="Times New Roman" w:cs="Times New Roman"/>
      <w:sz w:val="24"/>
      <w:szCs w:val="20"/>
    </w:rPr>
  </w:style>
  <w:style w:type="paragraph" w:styleId="Heading2">
    <w:name w:val="heading 2"/>
    <w:basedOn w:val="Normal"/>
    <w:next w:val="Normal"/>
    <w:link w:val="Heading2Char"/>
    <w:uiPriority w:val="9"/>
    <w:unhideWhenUsed/>
    <w:qFormat/>
    <w:rsid w:val="003E734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660C05"/>
    <w:pPr>
      <w:ind w:left="720" w:hanging="144"/>
    </w:pPr>
    <w:rPr>
      <w:rFonts w:ascii="Calibri" w:hAnsi="Calibri"/>
      <w:sz w:val="22"/>
      <w:szCs w:val="22"/>
    </w:rPr>
  </w:style>
  <w:style w:type="character" w:customStyle="1" w:styleId="Heading2Char">
    <w:name w:val="Heading 2 Char"/>
    <w:basedOn w:val="DefaultParagraphFont"/>
    <w:link w:val="Heading2"/>
    <w:uiPriority w:val="9"/>
    <w:rsid w:val="003E734E"/>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3E734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raftonhills.edu/~/media/Files/SBCCD/CHC/About%20CHC/Research%20and%20Planning/SBCCD%20District%20Research/SLOMadeSimple_Final_20110509.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744</Words>
  <Characters>4243</Characters>
  <Application>Microsoft Office Word</Application>
  <DocSecurity>0</DocSecurity>
  <Lines>35</Lines>
  <Paragraphs>9</Paragraphs>
  <ScaleCrop>false</ScaleCrop>
  <Company/>
  <LinksUpToDate>false</LinksUpToDate>
  <CharactersWithSpaces>4978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kwurtz</dc:creator>
  <cp:lastModifiedBy>Wurtz, Keith A</cp:lastModifiedBy>
  <cp:revision>5</cp:revision>
  <dcterms:created xsi:type="dcterms:W3CDTF">2012-05-21T19:35:00Z</dcterms:created>
  <dcterms:modified xsi:type="dcterms:W3CDTF">2013-05-16T20:58:00Z</dcterms:modified>
</cp:coreProperties>
</file>