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7BF27" w14:textId="77777777" w:rsidR="007C2833" w:rsidRDefault="007C2833">
      <w:pPr>
        <w:pStyle w:val="BodyText"/>
        <w:rPr>
          <w:rFonts w:ascii="Times New Roman"/>
          <w:sz w:val="20"/>
        </w:rPr>
      </w:pPr>
    </w:p>
    <w:p w14:paraId="4E47BF28" w14:textId="77777777" w:rsidR="007C2833" w:rsidRDefault="007C2833">
      <w:pPr>
        <w:pStyle w:val="BodyText"/>
        <w:rPr>
          <w:rFonts w:ascii="Times New Roman"/>
          <w:sz w:val="20"/>
        </w:rPr>
      </w:pPr>
    </w:p>
    <w:p w14:paraId="4E47BF29" w14:textId="77777777" w:rsidR="007C2833" w:rsidRDefault="007C2833">
      <w:pPr>
        <w:pStyle w:val="BodyText"/>
        <w:rPr>
          <w:rFonts w:ascii="Times New Roman"/>
          <w:sz w:val="20"/>
        </w:rPr>
      </w:pPr>
    </w:p>
    <w:p w14:paraId="4E47BF2A" w14:textId="77777777" w:rsidR="007C2833" w:rsidRDefault="007C2833">
      <w:pPr>
        <w:pStyle w:val="BodyText"/>
        <w:rPr>
          <w:rFonts w:ascii="Times New Roman"/>
          <w:sz w:val="20"/>
        </w:rPr>
      </w:pPr>
    </w:p>
    <w:p w14:paraId="4E47BF2B" w14:textId="77777777" w:rsidR="007C2833" w:rsidRDefault="007C2833">
      <w:pPr>
        <w:pStyle w:val="BodyText"/>
        <w:rPr>
          <w:rFonts w:ascii="Times New Roman"/>
          <w:sz w:val="20"/>
        </w:rPr>
      </w:pPr>
    </w:p>
    <w:p w14:paraId="4E47BF2C" w14:textId="77777777" w:rsidR="007C2833" w:rsidRDefault="007C2833">
      <w:pPr>
        <w:pStyle w:val="BodyText"/>
        <w:rPr>
          <w:rFonts w:ascii="Times New Roman"/>
          <w:sz w:val="20"/>
        </w:rPr>
      </w:pPr>
    </w:p>
    <w:p w14:paraId="4E47BF2D" w14:textId="77777777" w:rsidR="007C2833" w:rsidRDefault="007C2833">
      <w:pPr>
        <w:pStyle w:val="BodyText"/>
        <w:rPr>
          <w:rFonts w:ascii="Times New Roman"/>
          <w:sz w:val="20"/>
        </w:rPr>
      </w:pPr>
    </w:p>
    <w:p w14:paraId="4E47BF2E" w14:textId="77777777" w:rsidR="007C2833" w:rsidRDefault="007C2833">
      <w:pPr>
        <w:pStyle w:val="BodyText"/>
        <w:rPr>
          <w:rFonts w:ascii="Times New Roman"/>
          <w:sz w:val="20"/>
        </w:rPr>
      </w:pPr>
    </w:p>
    <w:p w14:paraId="4E47BF2F" w14:textId="77777777" w:rsidR="007C2833" w:rsidRDefault="007C2833">
      <w:pPr>
        <w:pStyle w:val="BodyText"/>
        <w:rPr>
          <w:rFonts w:ascii="Times New Roman"/>
          <w:sz w:val="20"/>
        </w:rPr>
      </w:pPr>
    </w:p>
    <w:p w14:paraId="4E47BF30" w14:textId="77777777" w:rsidR="007C2833" w:rsidRDefault="007C2833">
      <w:pPr>
        <w:pStyle w:val="BodyText"/>
        <w:rPr>
          <w:rFonts w:ascii="Times New Roman"/>
          <w:sz w:val="20"/>
        </w:rPr>
      </w:pPr>
    </w:p>
    <w:p w14:paraId="4E47BF31" w14:textId="77777777" w:rsidR="007C2833" w:rsidRDefault="007C2833">
      <w:pPr>
        <w:pStyle w:val="BodyText"/>
        <w:rPr>
          <w:rFonts w:ascii="Times New Roman"/>
          <w:sz w:val="20"/>
        </w:rPr>
      </w:pPr>
    </w:p>
    <w:p w14:paraId="4E47BF32" w14:textId="77777777" w:rsidR="007C2833" w:rsidRDefault="007C2833">
      <w:pPr>
        <w:pStyle w:val="BodyText"/>
        <w:rPr>
          <w:rFonts w:ascii="Times New Roman"/>
          <w:sz w:val="20"/>
        </w:rPr>
      </w:pPr>
    </w:p>
    <w:p w14:paraId="4E47BF33" w14:textId="77777777" w:rsidR="007C2833" w:rsidRDefault="007C2833">
      <w:pPr>
        <w:pStyle w:val="BodyText"/>
        <w:rPr>
          <w:rFonts w:ascii="Times New Roman"/>
          <w:sz w:val="20"/>
        </w:rPr>
      </w:pPr>
    </w:p>
    <w:p w14:paraId="4E47BF34" w14:textId="77777777" w:rsidR="007C2833" w:rsidRDefault="007C2833">
      <w:pPr>
        <w:pStyle w:val="BodyText"/>
        <w:rPr>
          <w:rFonts w:ascii="Times New Roman"/>
          <w:sz w:val="20"/>
        </w:rPr>
      </w:pPr>
    </w:p>
    <w:p w14:paraId="4E47BF35" w14:textId="77777777" w:rsidR="007C2833" w:rsidRDefault="007C2833">
      <w:pPr>
        <w:pStyle w:val="BodyText"/>
        <w:rPr>
          <w:rFonts w:ascii="Times New Roman"/>
          <w:sz w:val="20"/>
        </w:rPr>
      </w:pPr>
    </w:p>
    <w:p w14:paraId="4E47BF36" w14:textId="77777777" w:rsidR="007C2833" w:rsidRDefault="007C2833">
      <w:pPr>
        <w:pStyle w:val="BodyText"/>
        <w:spacing w:before="1"/>
        <w:rPr>
          <w:rFonts w:ascii="Times New Roman"/>
        </w:rPr>
      </w:pPr>
    </w:p>
    <w:p w14:paraId="4E47BF37" w14:textId="77777777" w:rsidR="007C2833" w:rsidRDefault="00B04F87">
      <w:pPr>
        <w:spacing w:before="103"/>
        <w:ind w:right="957"/>
        <w:jc w:val="right"/>
        <w:rPr>
          <w:rFonts w:ascii="Calibri"/>
          <w:sz w:val="16"/>
        </w:rPr>
      </w:pPr>
      <w:r>
        <w:rPr>
          <w:noProof/>
        </w:rPr>
        <w:drawing>
          <wp:anchor distT="0" distB="0" distL="0" distR="0" simplePos="0" relativeHeight="15730176" behindDoc="0" locked="0" layoutInCell="1" allowOverlap="1" wp14:anchorId="4E47BFDA" wp14:editId="4E47BFDB">
            <wp:simplePos x="0" y="0"/>
            <wp:positionH relativeFrom="page">
              <wp:posOffset>609607</wp:posOffset>
            </wp:positionH>
            <wp:positionV relativeFrom="paragraph">
              <wp:posOffset>130685</wp:posOffset>
            </wp:positionV>
            <wp:extent cx="393128" cy="39311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93128" cy="393115"/>
                    </a:xfrm>
                    <a:prstGeom prst="rect">
                      <a:avLst/>
                    </a:prstGeom>
                  </pic:spPr>
                </pic:pic>
              </a:graphicData>
            </a:graphic>
          </wp:anchor>
        </w:drawing>
      </w:r>
      <w:r>
        <w:rPr>
          <w:rFonts w:ascii="Calibri"/>
          <w:color w:val="52575A"/>
          <w:sz w:val="16"/>
        </w:rPr>
        <w:t>Image:</w:t>
      </w:r>
      <w:r>
        <w:rPr>
          <w:rFonts w:ascii="Calibri"/>
          <w:color w:val="52575A"/>
          <w:spacing w:val="-1"/>
          <w:sz w:val="16"/>
        </w:rPr>
        <w:t xml:space="preserve"> </w:t>
      </w:r>
      <w:r>
        <w:rPr>
          <w:rFonts w:ascii="Calibri"/>
          <w:color w:val="52575A"/>
          <w:sz w:val="16"/>
        </w:rPr>
        <w:t xml:space="preserve">Los </w:t>
      </w:r>
      <w:proofErr w:type="spellStart"/>
      <w:r>
        <w:rPr>
          <w:rFonts w:ascii="Calibri"/>
          <w:color w:val="52575A"/>
          <w:sz w:val="16"/>
        </w:rPr>
        <w:t>Medanos</w:t>
      </w:r>
      <w:proofErr w:type="spellEnd"/>
      <w:r>
        <w:rPr>
          <w:rFonts w:ascii="Calibri"/>
          <w:color w:val="52575A"/>
          <w:sz w:val="16"/>
        </w:rPr>
        <w:t xml:space="preserve"> </w:t>
      </w:r>
      <w:r>
        <w:rPr>
          <w:rFonts w:ascii="Calibri"/>
          <w:color w:val="52575A"/>
          <w:spacing w:val="-2"/>
          <w:sz w:val="16"/>
        </w:rPr>
        <w:t>College</w:t>
      </w:r>
    </w:p>
    <w:p w14:paraId="4E47BF38" w14:textId="77777777" w:rsidR="007C2833" w:rsidRDefault="00B04F87">
      <w:pPr>
        <w:pStyle w:val="BodyText"/>
        <w:spacing w:before="3"/>
        <w:rPr>
          <w:rFonts w:ascii="Calibri"/>
          <w:sz w:val="5"/>
        </w:rPr>
      </w:pPr>
      <w:r>
        <w:rPr>
          <w:noProof/>
        </w:rPr>
        <w:drawing>
          <wp:anchor distT="0" distB="0" distL="0" distR="0" simplePos="0" relativeHeight="487587840" behindDoc="1" locked="0" layoutInCell="1" allowOverlap="1" wp14:anchorId="4E47BFDC" wp14:editId="4E47BFDD">
            <wp:simplePos x="0" y="0"/>
            <wp:positionH relativeFrom="page">
              <wp:posOffset>1100762</wp:posOffset>
            </wp:positionH>
            <wp:positionV relativeFrom="paragraph">
              <wp:posOffset>56375</wp:posOffset>
            </wp:positionV>
            <wp:extent cx="2699009" cy="20478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699009" cy="204787"/>
                    </a:xfrm>
                    <a:prstGeom prst="rect">
                      <a:avLst/>
                    </a:prstGeom>
                  </pic:spPr>
                </pic:pic>
              </a:graphicData>
            </a:graphic>
          </wp:anchor>
        </w:drawing>
      </w:r>
    </w:p>
    <w:p w14:paraId="4E47BF39" w14:textId="77777777" w:rsidR="007C2833" w:rsidRDefault="007C2833">
      <w:pPr>
        <w:pStyle w:val="BodyText"/>
        <w:spacing w:before="8"/>
        <w:rPr>
          <w:rFonts w:ascii="Calibri"/>
          <w:sz w:val="28"/>
        </w:rPr>
      </w:pPr>
    </w:p>
    <w:p w14:paraId="4E47BF3A" w14:textId="77777777" w:rsidR="007C2833" w:rsidRDefault="00B04F87">
      <w:pPr>
        <w:pStyle w:val="Title"/>
        <w:spacing w:line="199" w:lineRule="auto"/>
      </w:pPr>
      <w:r>
        <w:rPr>
          <w:color w:val="1F66B1"/>
        </w:rPr>
        <w:t>Top</w:t>
      </w:r>
      <w:r>
        <w:rPr>
          <w:color w:val="1F66B1"/>
          <w:spacing w:val="-62"/>
        </w:rPr>
        <w:t xml:space="preserve"> </w:t>
      </w:r>
      <w:r>
        <w:rPr>
          <w:color w:val="1F66B1"/>
        </w:rPr>
        <w:t>10</w:t>
      </w:r>
      <w:r>
        <w:rPr>
          <w:color w:val="1F66B1"/>
          <w:spacing w:val="-62"/>
        </w:rPr>
        <w:t xml:space="preserve"> </w:t>
      </w:r>
      <w:r>
        <w:rPr>
          <w:color w:val="1F66B1"/>
        </w:rPr>
        <w:t>Strategies</w:t>
      </w:r>
      <w:r>
        <w:rPr>
          <w:color w:val="1F66B1"/>
          <w:spacing w:val="-62"/>
        </w:rPr>
        <w:t xml:space="preserve"> </w:t>
      </w:r>
      <w:r>
        <w:rPr>
          <w:color w:val="1F66B1"/>
        </w:rPr>
        <w:t xml:space="preserve">to </w:t>
      </w:r>
      <w:r>
        <w:rPr>
          <w:color w:val="1F66B1"/>
          <w:spacing w:val="-12"/>
        </w:rPr>
        <w:t>Better</w:t>
      </w:r>
      <w:r>
        <w:rPr>
          <w:color w:val="1F66B1"/>
          <w:spacing w:val="-62"/>
        </w:rPr>
        <w:t xml:space="preserve"> </w:t>
      </w:r>
      <w:r>
        <w:rPr>
          <w:color w:val="1F66B1"/>
          <w:spacing w:val="-12"/>
        </w:rPr>
        <w:t>Serve</w:t>
      </w:r>
      <w:r>
        <w:rPr>
          <w:color w:val="1F66B1"/>
          <w:spacing w:val="-62"/>
        </w:rPr>
        <w:t xml:space="preserve"> </w:t>
      </w:r>
      <w:r>
        <w:rPr>
          <w:color w:val="1F66B1"/>
          <w:spacing w:val="-12"/>
        </w:rPr>
        <w:t>Californians:</w:t>
      </w:r>
    </w:p>
    <w:p w14:paraId="4E47BF3B" w14:textId="77777777" w:rsidR="007C2833" w:rsidRDefault="00B04F87">
      <w:pPr>
        <w:spacing w:before="79" w:line="228" w:lineRule="auto"/>
        <w:ind w:left="960"/>
        <w:rPr>
          <w:sz w:val="44"/>
        </w:rPr>
      </w:pPr>
      <w:r>
        <w:rPr>
          <w:color w:val="1F66B1"/>
          <w:spacing w:val="-8"/>
          <w:sz w:val="44"/>
        </w:rPr>
        <w:t>High-impact</w:t>
      </w:r>
      <w:r>
        <w:rPr>
          <w:color w:val="1F66B1"/>
          <w:spacing w:val="-30"/>
          <w:sz w:val="44"/>
        </w:rPr>
        <w:t xml:space="preserve"> </w:t>
      </w:r>
      <w:r>
        <w:rPr>
          <w:color w:val="1F66B1"/>
          <w:spacing w:val="-8"/>
          <w:sz w:val="44"/>
        </w:rPr>
        <w:t>Practices</w:t>
      </w:r>
      <w:r>
        <w:rPr>
          <w:color w:val="1F66B1"/>
          <w:spacing w:val="-30"/>
          <w:sz w:val="44"/>
        </w:rPr>
        <w:t xml:space="preserve"> </w:t>
      </w:r>
      <w:r>
        <w:rPr>
          <w:color w:val="1F66B1"/>
          <w:spacing w:val="-8"/>
          <w:sz w:val="44"/>
        </w:rPr>
        <w:t>to</w:t>
      </w:r>
      <w:r>
        <w:rPr>
          <w:color w:val="1F66B1"/>
          <w:spacing w:val="-30"/>
          <w:sz w:val="44"/>
        </w:rPr>
        <w:t xml:space="preserve"> </w:t>
      </w:r>
      <w:r>
        <w:rPr>
          <w:color w:val="1F66B1"/>
          <w:spacing w:val="-8"/>
          <w:sz w:val="44"/>
        </w:rPr>
        <w:t>Bring</w:t>
      </w:r>
      <w:r>
        <w:rPr>
          <w:color w:val="1F66B1"/>
          <w:spacing w:val="-30"/>
          <w:sz w:val="44"/>
        </w:rPr>
        <w:t xml:space="preserve"> </w:t>
      </w:r>
      <w:r>
        <w:rPr>
          <w:color w:val="1F66B1"/>
          <w:spacing w:val="-8"/>
          <w:sz w:val="44"/>
        </w:rPr>
        <w:t>Back</w:t>
      </w:r>
      <w:r>
        <w:rPr>
          <w:color w:val="1F66B1"/>
          <w:spacing w:val="-30"/>
          <w:sz w:val="44"/>
        </w:rPr>
        <w:t xml:space="preserve"> </w:t>
      </w:r>
      <w:r>
        <w:rPr>
          <w:color w:val="1F66B1"/>
          <w:spacing w:val="-8"/>
          <w:sz w:val="44"/>
        </w:rPr>
        <w:t xml:space="preserve">Underrepresented </w:t>
      </w:r>
      <w:r>
        <w:rPr>
          <w:color w:val="1F66B1"/>
          <w:spacing w:val="-10"/>
          <w:sz w:val="44"/>
        </w:rPr>
        <w:t>Students</w:t>
      </w:r>
      <w:r>
        <w:rPr>
          <w:color w:val="1F66B1"/>
          <w:spacing w:val="-24"/>
          <w:sz w:val="44"/>
        </w:rPr>
        <w:t xml:space="preserve"> </w:t>
      </w:r>
      <w:r>
        <w:rPr>
          <w:color w:val="1F66B1"/>
          <w:spacing w:val="-10"/>
          <w:sz w:val="44"/>
        </w:rPr>
        <w:t>to</w:t>
      </w:r>
      <w:r>
        <w:rPr>
          <w:color w:val="1F66B1"/>
          <w:spacing w:val="-24"/>
          <w:sz w:val="44"/>
        </w:rPr>
        <w:t xml:space="preserve"> </w:t>
      </w:r>
      <w:r>
        <w:rPr>
          <w:color w:val="1F66B1"/>
          <w:spacing w:val="-10"/>
          <w:sz w:val="44"/>
        </w:rPr>
        <w:t>California’s</w:t>
      </w:r>
      <w:r>
        <w:rPr>
          <w:color w:val="1F66B1"/>
          <w:spacing w:val="-24"/>
          <w:sz w:val="44"/>
        </w:rPr>
        <w:t xml:space="preserve"> </w:t>
      </w:r>
      <w:r>
        <w:rPr>
          <w:color w:val="1F66B1"/>
          <w:spacing w:val="-10"/>
          <w:sz w:val="44"/>
        </w:rPr>
        <w:t>Community</w:t>
      </w:r>
      <w:r>
        <w:rPr>
          <w:color w:val="1F66B1"/>
          <w:spacing w:val="-24"/>
          <w:sz w:val="44"/>
        </w:rPr>
        <w:t xml:space="preserve"> </w:t>
      </w:r>
      <w:r>
        <w:rPr>
          <w:color w:val="1F66B1"/>
          <w:spacing w:val="-10"/>
          <w:sz w:val="44"/>
        </w:rPr>
        <w:t>Colleges</w:t>
      </w:r>
    </w:p>
    <w:p w14:paraId="4E47BF3C" w14:textId="77777777" w:rsidR="007C2833" w:rsidRDefault="00B04F87">
      <w:pPr>
        <w:pStyle w:val="BodyText"/>
        <w:spacing w:before="9"/>
        <w:rPr>
          <w:sz w:val="8"/>
        </w:rPr>
      </w:pPr>
      <w:r>
        <w:rPr>
          <w:noProof/>
        </w:rPr>
        <mc:AlternateContent>
          <mc:Choice Requires="wps">
            <w:drawing>
              <wp:anchor distT="0" distB="0" distL="0" distR="0" simplePos="0" relativeHeight="487588352" behindDoc="1" locked="0" layoutInCell="1" allowOverlap="1" wp14:anchorId="4E47BFDE" wp14:editId="4E47BFDF">
                <wp:simplePos x="0" y="0"/>
                <wp:positionH relativeFrom="page">
                  <wp:posOffset>609600</wp:posOffset>
                </wp:positionH>
                <wp:positionV relativeFrom="paragraph">
                  <wp:posOffset>84551</wp:posOffset>
                </wp:positionV>
                <wp:extent cx="6553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1270"/>
                        </a:xfrm>
                        <a:custGeom>
                          <a:avLst/>
                          <a:gdLst/>
                          <a:ahLst/>
                          <a:cxnLst/>
                          <a:rect l="l" t="t" r="r" b="b"/>
                          <a:pathLst>
                            <a:path w="6553200">
                              <a:moveTo>
                                <a:pt x="0" y="0"/>
                              </a:moveTo>
                              <a:lnTo>
                                <a:pt x="6553200" y="0"/>
                              </a:lnTo>
                            </a:path>
                          </a:pathLst>
                        </a:custGeom>
                        <a:ln w="12700">
                          <a:solidFill>
                            <a:srgbClr val="FFB600"/>
                          </a:solidFill>
                          <a:prstDash val="solid"/>
                        </a:ln>
                      </wps:spPr>
                      <wps:bodyPr wrap="square" lIns="0" tIns="0" rIns="0" bIns="0" rtlCol="0">
                        <a:prstTxWarp prst="textNoShape">
                          <a:avLst/>
                        </a:prstTxWarp>
                        <a:noAutofit/>
                      </wps:bodyPr>
                    </wps:wsp>
                  </a:graphicData>
                </a:graphic>
              </wp:anchor>
            </w:drawing>
          </mc:Choice>
          <mc:Fallback>
            <w:pict>
              <v:shape w14:anchorId="23C56E1D" id="Graphic 4" o:spid="_x0000_s1026" style="position:absolute;margin-left:48pt;margin-top:6.65pt;width:51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55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" path="m,l6553200,e" filled="f" strokecolor="#ffb600" strokeweight="1pt">
                <v:path arrowok="t"/>
                <w10:wrap type="topAndBottom" anchorx="page"/>
              </v:shape>
            </w:pict>
          </mc:Fallback>
        </mc:AlternateContent>
      </w:r>
    </w:p>
    <w:p w14:paraId="4E47BF3D" w14:textId="77777777" w:rsidR="007C2833" w:rsidRDefault="007C2833">
      <w:pPr>
        <w:pStyle w:val="BodyText"/>
        <w:spacing w:before="9"/>
      </w:pPr>
    </w:p>
    <w:p w14:paraId="4E47BF3E" w14:textId="77777777" w:rsidR="007C2833" w:rsidRDefault="007C2833">
      <w:pPr>
        <w:sectPr w:rsidR="007C2833">
          <w:footerReference w:type="default" r:id="rId9"/>
          <w:type w:val="continuous"/>
          <w:pgSz w:w="12240" w:h="15840"/>
          <w:pgMar w:top="0" w:right="0" w:bottom="820" w:left="0" w:header="0" w:footer="621" w:gutter="0"/>
          <w:pgNumType w:start="1"/>
          <w:cols w:space="720"/>
        </w:sectPr>
      </w:pPr>
    </w:p>
    <w:p w14:paraId="4E47BF3F" w14:textId="77777777" w:rsidR="007C2833" w:rsidRDefault="00B04F87">
      <w:pPr>
        <w:pStyle w:val="BodyText"/>
        <w:spacing w:before="94" w:line="256" w:lineRule="auto"/>
        <w:ind w:left="960" w:right="487"/>
      </w:pPr>
      <w:r>
        <w:rPr>
          <w:noProof/>
        </w:rPr>
        <w:drawing>
          <wp:anchor distT="0" distB="0" distL="0" distR="0" simplePos="0" relativeHeight="15729664" behindDoc="0" locked="0" layoutInCell="1" allowOverlap="1" wp14:anchorId="4E47BFE0" wp14:editId="4E47BFE1">
            <wp:simplePos x="0" y="0"/>
            <wp:positionH relativeFrom="page">
              <wp:posOffset>0</wp:posOffset>
            </wp:positionH>
            <wp:positionV relativeFrom="page">
              <wp:posOffset>0</wp:posOffset>
            </wp:positionV>
            <wp:extent cx="7772400" cy="230124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772400" cy="2301240"/>
                    </a:xfrm>
                    <a:prstGeom prst="rect">
                      <a:avLst/>
                    </a:prstGeom>
                  </pic:spPr>
                </pic:pic>
              </a:graphicData>
            </a:graphic>
          </wp:anchor>
        </w:drawing>
      </w:r>
      <w:r>
        <w:rPr>
          <w:color w:val="52575A"/>
        </w:rPr>
        <w:t>California’s Community Colleges are innovating in a post</w:t>
      </w:r>
      <w:r>
        <w:rPr>
          <w:color w:val="52575A"/>
          <w:spacing w:val="-3"/>
        </w:rPr>
        <w:t xml:space="preserve"> </w:t>
      </w:r>
      <w:r>
        <w:rPr>
          <w:color w:val="52575A"/>
        </w:rPr>
        <w:t>pandemic</w:t>
      </w:r>
      <w:r>
        <w:rPr>
          <w:color w:val="52575A"/>
          <w:spacing w:val="-3"/>
        </w:rPr>
        <w:t xml:space="preserve"> </w:t>
      </w:r>
      <w:r>
        <w:rPr>
          <w:color w:val="52575A"/>
        </w:rPr>
        <w:t>era</w:t>
      </w:r>
      <w:r>
        <w:rPr>
          <w:color w:val="52575A"/>
          <w:spacing w:val="-3"/>
        </w:rPr>
        <w:t xml:space="preserve"> </w:t>
      </w:r>
      <w:r>
        <w:rPr>
          <w:color w:val="52575A"/>
        </w:rPr>
        <w:t>in</w:t>
      </w:r>
      <w:r>
        <w:rPr>
          <w:color w:val="52575A"/>
          <w:spacing w:val="-3"/>
        </w:rPr>
        <w:t xml:space="preserve"> </w:t>
      </w:r>
      <w:r>
        <w:rPr>
          <w:color w:val="52575A"/>
        </w:rPr>
        <w:t>ways</w:t>
      </w:r>
      <w:r>
        <w:rPr>
          <w:color w:val="52575A"/>
          <w:spacing w:val="-3"/>
        </w:rPr>
        <w:t xml:space="preserve"> </w:t>
      </w:r>
      <w:r>
        <w:rPr>
          <w:color w:val="52575A"/>
        </w:rPr>
        <w:t>that</w:t>
      </w:r>
      <w:r>
        <w:rPr>
          <w:color w:val="52575A"/>
          <w:spacing w:val="-3"/>
        </w:rPr>
        <w:t xml:space="preserve"> </w:t>
      </w:r>
      <w:r>
        <w:rPr>
          <w:color w:val="52575A"/>
        </w:rPr>
        <w:t>are</w:t>
      </w:r>
      <w:r>
        <w:rPr>
          <w:color w:val="52575A"/>
          <w:spacing w:val="-3"/>
        </w:rPr>
        <w:t xml:space="preserve"> </w:t>
      </w:r>
      <w:r>
        <w:rPr>
          <w:color w:val="52575A"/>
        </w:rPr>
        <w:t>bringing</w:t>
      </w:r>
      <w:r>
        <w:rPr>
          <w:color w:val="52575A"/>
          <w:spacing w:val="-3"/>
        </w:rPr>
        <w:t xml:space="preserve"> </w:t>
      </w:r>
      <w:r>
        <w:rPr>
          <w:color w:val="52575A"/>
        </w:rPr>
        <w:t>into</w:t>
      </w:r>
      <w:r>
        <w:rPr>
          <w:color w:val="52575A"/>
          <w:spacing w:val="-3"/>
        </w:rPr>
        <w:t xml:space="preserve"> </w:t>
      </w:r>
      <w:r>
        <w:rPr>
          <w:color w:val="52575A"/>
        </w:rPr>
        <w:t>focus</w:t>
      </w:r>
      <w:r>
        <w:rPr>
          <w:color w:val="52575A"/>
          <w:spacing w:val="-3"/>
        </w:rPr>
        <w:t xml:space="preserve"> </w:t>
      </w:r>
      <w:r>
        <w:rPr>
          <w:color w:val="52575A"/>
        </w:rPr>
        <w:t>a</w:t>
      </w:r>
    </w:p>
    <w:p w14:paraId="4E47BF40" w14:textId="77777777" w:rsidR="007C2833" w:rsidRDefault="00B04F87">
      <w:pPr>
        <w:pStyle w:val="BodyText"/>
        <w:spacing w:before="1" w:line="256" w:lineRule="auto"/>
        <w:ind w:left="960" w:right="1"/>
      </w:pPr>
      <w:r>
        <w:rPr>
          <w:color w:val="52575A"/>
        </w:rPr>
        <w:t>re-imagined system of higher education, one built for the future and one in which students’ needs are the catalysts for transformational change. The pandemic has made clear that there is no going back to the old way of doing things. Why would we? We’ve listened to students, including more than 75,000</w:t>
      </w:r>
      <w:r>
        <w:rPr>
          <w:color w:val="52575A"/>
          <w:spacing w:val="-5"/>
        </w:rPr>
        <w:t xml:space="preserve"> </w:t>
      </w:r>
      <w:r>
        <w:rPr>
          <w:color w:val="52575A"/>
        </w:rPr>
        <w:t>current,</w:t>
      </w:r>
      <w:r>
        <w:rPr>
          <w:color w:val="52575A"/>
          <w:spacing w:val="-5"/>
        </w:rPr>
        <w:t xml:space="preserve"> </w:t>
      </w:r>
      <w:r>
        <w:rPr>
          <w:color w:val="52575A"/>
        </w:rPr>
        <w:t>previously</w:t>
      </w:r>
      <w:r>
        <w:rPr>
          <w:color w:val="52575A"/>
          <w:spacing w:val="-5"/>
        </w:rPr>
        <w:t xml:space="preserve"> </w:t>
      </w:r>
      <w:r>
        <w:rPr>
          <w:color w:val="52575A"/>
        </w:rPr>
        <w:t>enrolled</w:t>
      </w:r>
      <w:r>
        <w:rPr>
          <w:color w:val="52575A"/>
          <w:spacing w:val="-5"/>
        </w:rPr>
        <w:t xml:space="preserve"> </w:t>
      </w:r>
      <w:r>
        <w:rPr>
          <w:color w:val="52575A"/>
        </w:rPr>
        <w:t>and</w:t>
      </w:r>
      <w:r>
        <w:rPr>
          <w:color w:val="52575A"/>
          <w:spacing w:val="-5"/>
        </w:rPr>
        <w:t xml:space="preserve"> </w:t>
      </w:r>
      <w:r>
        <w:rPr>
          <w:color w:val="52575A"/>
        </w:rPr>
        <w:t>prospective</w:t>
      </w:r>
      <w:r>
        <w:rPr>
          <w:color w:val="52575A"/>
          <w:spacing w:val="-5"/>
        </w:rPr>
        <w:t xml:space="preserve"> </w:t>
      </w:r>
      <w:r>
        <w:rPr>
          <w:color w:val="52575A"/>
        </w:rPr>
        <w:t>students who responded to a statewide survey. The findings paint a comprehensive yet evolving landscape of their needs and sentiments about how our 116-college system should serve them and their families.</w:t>
      </w:r>
    </w:p>
    <w:p w14:paraId="4E47BF41" w14:textId="77777777" w:rsidR="007C2833" w:rsidRDefault="007C2833">
      <w:pPr>
        <w:pStyle w:val="BodyText"/>
        <w:spacing w:before="10"/>
        <w:rPr>
          <w:sz w:val="19"/>
        </w:rPr>
      </w:pPr>
    </w:p>
    <w:p w14:paraId="4E47BF42" w14:textId="77777777" w:rsidR="007C2833" w:rsidRDefault="00B04F87">
      <w:pPr>
        <w:pStyle w:val="BodyText"/>
        <w:spacing w:line="256" w:lineRule="auto"/>
        <w:ind w:left="960" w:right="188"/>
      </w:pPr>
      <w:r>
        <w:rPr>
          <w:color w:val="52575A"/>
        </w:rPr>
        <w:t>In</w:t>
      </w:r>
      <w:r>
        <w:rPr>
          <w:color w:val="52575A"/>
          <w:spacing w:val="-4"/>
        </w:rPr>
        <w:t xml:space="preserve"> </w:t>
      </w:r>
      <w:r>
        <w:rPr>
          <w:color w:val="52575A"/>
        </w:rPr>
        <w:t>addition,</w:t>
      </w:r>
      <w:r>
        <w:rPr>
          <w:color w:val="52575A"/>
          <w:spacing w:val="-4"/>
        </w:rPr>
        <w:t xml:space="preserve"> </w:t>
      </w:r>
      <w:r>
        <w:rPr>
          <w:color w:val="52575A"/>
        </w:rPr>
        <w:t>the</w:t>
      </w:r>
      <w:r>
        <w:rPr>
          <w:color w:val="52575A"/>
          <w:spacing w:val="-4"/>
        </w:rPr>
        <w:t xml:space="preserve"> </w:t>
      </w:r>
      <w:r>
        <w:rPr>
          <w:color w:val="52575A"/>
        </w:rPr>
        <w:t>California</w:t>
      </w:r>
      <w:r>
        <w:rPr>
          <w:color w:val="52575A"/>
          <w:spacing w:val="-4"/>
        </w:rPr>
        <w:t xml:space="preserve"> </w:t>
      </w:r>
      <w:r>
        <w:rPr>
          <w:color w:val="52575A"/>
        </w:rPr>
        <w:t>Community</w:t>
      </w:r>
      <w:r>
        <w:rPr>
          <w:color w:val="52575A"/>
          <w:spacing w:val="-4"/>
        </w:rPr>
        <w:t xml:space="preserve"> </w:t>
      </w:r>
      <w:r>
        <w:rPr>
          <w:color w:val="52575A"/>
        </w:rPr>
        <w:t>Colleges</w:t>
      </w:r>
      <w:r>
        <w:rPr>
          <w:color w:val="52575A"/>
          <w:spacing w:val="-4"/>
        </w:rPr>
        <w:t xml:space="preserve"> </w:t>
      </w:r>
      <w:r>
        <w:rPr>
          <w:color w:val="52575A"/>
        </w:rPr>
        <w:t>Chancellors Office</w:t>
      </w:r>
      <w:r>
        <w:rPr>
          <w:color w:val="52575A"/>
          <w:spacing w:val="-1"/>
        </w:rPr>
        <w:t xml:space="preserve"> </w:t>
      </w:r>
      <w:r>
        <w:rPr>
          <w:color w:val="52575A"/>
        </w:rPr>
        <w:t>has</w:t>
      </w:r>
      <w:r>
        <w:rPr>
          <w:color w:val="52575A"/>
          <w:spacing w:val="-1"/>
        </w:rPr>
        <w:t xml:space="preserve"> </w:t>
      </w:r>
      <w:r>
        <w:rPr>
          <w:color w:val="52575A"/>
        </w:rPr>
        <w:t>gathered</w:t>
      </w:r>
      <w:r>
        <w:rPr>
          <w:color w:val="52575A"/>
          <w:spacing w:val="-1"/>
        </w:rPr>
        <w:t xml:space="preserve"> </w:t>
      </w:r>
      <w:r>
        <w:rPr>
          <w:color w:val="52575A"/>
        </w:rPr>
        <w:t>data</w:t>
      </w:r>
      <w:r>
        <w:rPr>
          <w:color w:val="52575A"/>
          <w:spacing w:val="-1"/>
        </w:rPr>
        <w:t xml:space="preserve"> </w:t>
      </w:r>
      <w:r>
        <w:rPr>
          <w:color w:val="52575A"/>
        </w:rPr>
        <w:t>on</w:t>
      </w:r>
      <w:r>
        <w:rPr>
          <w:color w:val="52575A"/>
          <w:spacing w:val="-1"/>
        </w:rPr>
        <w:t xml:space="preserve"> </w:t>
      </w:r>
      <w:r>
        <w:rPr>
          <w:color w:val="52575A"/>
        </w:rPr>
        <w:t>high-impact</w:t>
      </w:r>
      <w:r>
        <w:rPr>
          <w:color w:val="52575A"/>
          <w:spacing w:val="-1"/>
        </w:rPr>
        <w:t xml:space="preserve"> </w:t>
      </w:r>
      <w:r>
        <w:rPr>
          <w:color w:val="52575A"/>
        </w:rPr>
        <w:t>practices</w:t>
      </w:r>
      <w:r>
        <w:rPr>
          <w:color w:val="52575A"/>
          <w:spacing w:val="-1"/>
        </w:rPr>
        <w:t xml:space="preserve"> </w:t>
      </w:r>
      <w:r>
        <w:rPr>
          <w:color w:val="52575A"/>
        </w:rPr>
        <w:t>across</w:t>
      </w:r>
      <w:r>
        <w:rPr>
          <w:color w:val="52575A"/>
          <w:spacing w:val="-1"/>
        </w:rPr>
        <w:t xml:space="preserve"> </w:t>
      </w:r>
      <w:r>
        <w:rPr>
          <w:color w:val="52575A"/>
        </w:rPr>
        <w:t xml:space="preserve">the system to help document practices and strategies to address student needs and to engage with communities </w:t>
      </w:r>
      <w:proofErr w:type="gramStart"/>
      <w:r>
        <w:rPr>
          <w:color w:val="52575A"/>
        </w:rPr>
        <w:t>in an effort to</w:t>
      </w:r>
      <w:proofErr w:type="gramEnd"/>
      <w:r>
        <w:rPr>
          <w:color w:val="52575A"/>
        </w:rPr>
        <w:t xml:space="preserve"> recover enrollment and promote retention. Emergency conditions reports from the field described colleges’ challenges and opportunities to serve students and support employees </w:t>
      </w:r>
      <w:proofErr w:type="gramStart"/>
      <w:r>
        <w:rPr>
          <w:color w:val="52575A"/>
        </w:rPr>
        <w:t>since</w:t>
      </w:r>
      <w:proofErr w:type="gramEnd"/>
      <w:r>
        <w:rPr>
          <w:color w:val="52575A"/>
        </w:rPr>
        <w:t xml:space="preserve"> March 2020.</w:t>
      </w:r>
    </w:p>
    <w:p w14:paraId="4E47BF43" w14:textId="77777777" w:rsidR="007C2833" w:rsidRDefault="007C2833">
      <w:pPr>
        <w:pStyle w:val="BodyText"/>
        <w:spacing w:before="9"/>
        <w:rPr>
          <w:sz w:val="19"/>
        </w:rPr>
      </w:pPr>
    </w:p>
    <w:p w14:paraId="4E47BF44" w14:textId="77777777" w:rsidR="007C2833" w:rsidRPr="00800F84" w:rsidRDefault="00B04F87">
      <w:pPr>
        <w:pStyle w:val="BodyText"/>
        <w:spacing w:line="256" w:lineRule="auto"/>
        <w:ind w:left="960"/>
        <w:rPr>
          <w:highlight w:val="yellow"/>
        </w:rPr>
      </w:pPr>
      <w:r>
        <w:rPr>
          <w:color w:val="52575A"/>
        </w:rPr>
        <w:t xml:space="preserve">Across our system, these learnings and the targeted actions taken by colleges to re-engage with students and their </w:t>
      </w:r>
      <w:proofErr w:type="gramStart"/>
      <w:r>
        <w:rPr>
          <w:color w:val="52575A"/>
        </w:rPr>
        <w:t>communities</w:t>
      </w:r>
      <w:proofErr w:type="gramEnd"/>
      <w:r>
        <w:rPr>
          <w:color w:val="52575A"/>
          <w:spacing w:val="-2"/>
        </w:rPr>
        <w:t xml:space="preserve"> </w:t>
      </w:r>
      <w:r>
        <w:rPr>
          <w:color w:val="52575A"/>
        </w:rPr>
        <w:t>writ</w:t>
      </w:r>
      <w:r>
        <w:rPr>
          <w:color w:val="52575A"/>
          <w:spacing w:val="-2"/>
        </w:rPr>
        <w:t xml:space="preserve"> </w:t>
      </w:r>
      <w:r>
        <w:rPr>
          <w:color w:val="52575A"/>
        </w:rPr>
        <w:t>large</w:t>
      </w:r>
      <w:r>
        <w:rPr>
          <w:color w:val="52575A"/>
          <w:spacing w:val="-2"/>
        </w:rPr>
        <w:t xml:space="preserve"> </w:t>
      </w:r>
      <w:r>
        <w:rPr>
          <w:color w:val="52575A"/>
        </w:rPr>
        <w:t>are</w:t>
      </w:r>
      <w:r>
        <w:rPr>
          <w:color w:val="52575A"/>
          <w:spacing w:val="-2"/>
        </w:rPr>
        <w:t xml:space="preserve"> </w:t>
      </w:r>
      <w:r>
        <w:rPr>
          <w:color w:val="52575A"/>
        </w:rPr>
        <w:t>showing</w:t>
      </w:r>
      <w:r>
        <w:rPr>
          <w:color w:val="52575A"/>
          <w:spacing w:val="-2"/>
        </w:rPr>
        <w:t xml:space="preserve"> </w:t>
      </w:r>
      <w:r>
        <w:rPr>
          <w:color w:val="52575A"/>
        </w:rPr>
        <w:t>hopeful</w:t>
      </w:r>
      <w:r>
        <w:rPr>
          <w:color w:val="52575A"/>
          <w:spacing w:val="-2"/>
        </w:rPr>
        <w:t xml:space="preserve"> </w:t>
      </w:r>
      <w:r>
        <w:rPr>
          <w:color w:val="52575A"/>
        </w:rPr>
        <w:t>signs.</w:t>
      </w:r>
      <w:r>
        <w:rPr>
          <w:color w:val="52575A"/>
          <w:spacing w:val="-2"/>
        </w:rPr>
        <w:t xml:space="preserve"> </w:t>
      </w:r>
      <w:r w:rsidRPr="00800F84">
        <w:rPr>
          <w:color w:val="52575A"/>
          <w:highlight w:val="yellow"/>
        </w:rPr>
        <w:t>Enrollment for the fall 2022 semester, the most recent term for which</w:t>
      </w:r>
    </w:p>
    <w:p w14:paraId="4E47BF45" w14:textId="77777777" w:rsidR="007C2833" w:rsidRDefault="00B04F87">
      <w:pPr>
        <w:pStyle w:val="BodyText"/>
        <w:spacing w:before="3" w:line="256" w:lineRule="auto"/>
        <w:ind w:left="960" w:right="1"/>
      </w:pPr>
      <w:r w:rsidRPr="00800F84">
        <w:rPr>
          <w:color w:val="52575A"/>
          <w:highlight w:val="yellow"/>
        </w:rPr>
        <w:t>data is available, was up 2.4 percent across the California Community Colleges compared to the fall of 2021.</w:t>
      </w:r>
      <w:r>
        <w:rPr>
          <w:color w:val="52575A"/>
        </w:rPr>
        <w:t xml:space="preserve"> </w:t>
      </w:r>
      <w:r w:rsidRPr="00B04F87">
        <w:rPr>
          <w:color w:val="52575A"/>
          <w:highlight w:val="darkGray"/>
        </w:rPr>
        <w:t>Forty-five colleges</w:t>
      </w:r>
      <w:r w:rsidRPr="00B04F87">
        <w:rPr>
          <w:color w:val="52575A"/>
          <w:spacing w:val="-3"/>
          <w:highlight w:val="darkGray"/>
        </w:rPr>
        <w:t xml:space="preserve"> </w:t>
      </w:r>
      <w:r w:rsidRPr="00B04F87">
        <w:rPr>
          <w:color w:val="52575A"/>
          <w:highlight w:val="darkGray"/>
        </w:rPr>
        <w:t>saw</w:t>
      </w:r>
      <w:r w:rsidRPr="00B04F87">
        <w:rPr>
          <w:color w:val="52575A"/>
          <w:spacing w:val="-3"/>
          <w:highlight w:val="darkGray"/>
        </w:rPr>
        <w:t xml:space="preserve"> </w:t>
      </w:r>
      <w:r w:rsidRPr="00B04F87">
        <w:rPr>
          <w:color w:val="52575A"/>
          <w:highlight w:val="darkGray"/>
        </w:rPr>
        <w:t>growth</w:t>
      </w:r>
      <w:r w:rsidRPr="00B04F87">
        <w:rPr>
          <w:color w:val="52575A"/>
          <w:spacing w:val="-3"/>
          <w:highlight w:val="darkGray"/>
        </w:rPr>
        <w:t xml:space="preserve"> </w:t>
      </w:r>
      <w:r w:rsidRPr="00B04F87">
        <w:rPr>
          <w:color w:val="52575A"/>
          <w:highlight w:val="darkGray"/>
        </w:rPr>
        <w:t>of</w:t>
      </w:r>
      <w:r w:rsidRPr="00B04F87">
        <w:rPr>
          <w:color w:val="52575A"/>
          <w:spacing w:val="-3"/>
          <w:highlight w:val="darkGray"/>
        </w:rPr>
        <w:t xml:space="preserve"> </w:t>
      </w:r>
      <w:r w:rsidRPr="00B04F87">
        <w:rPr>
          <w:color w:val="52575A"/>
          <w:highlight w:val="darkGray"/>
        </w:rPr>
        <w:t>5</w:t>
      </w:r>
      <w:r w:rsidRPr="00B04F87">
        <w:rPr>
          <w:color w:val="52575A"/>
          <w:spacing w:val="-3"/>
          <w:highlight w:val="darkGray"/>
        </w:rPr>
        <w:t xml:space="preserve"> </w:t>
      </w:r>
      <w:r w:rsidRPr="00B04F87">
        <w:rPr>
          <w:color w:val="52575A"/>
          <w:highlight w:val="darkGray"/>
        </w:rPr>
        <w:t>percent</w:t>
      </w:r>
      <w:r w:rsidRPr="00B04F87">
        <w:rPr>
          <w:color w:val="52575A"/>
          <w:spacing w:val="-3"/>
          <w:highlight w:val="darkGray"/>
        </w:rPr>
        <w:t xml:space="preserve"> </w:t>
      </w:r>
      <w:r w:rsidRPr="00B04F87">
        <w:rPr>
          <w:color w:val="52575A"/>
          <w:highlight w:val="darkGray"/>
        </w:rPr>
        <w:t>or</w:t>
      </w:r>
      <w:r w:rsidRPr="00B04F87">
        <w:rPr>
          <w:color w:val="52575A"/>
          <w:spacing w:val="-3"/>
          <w:highlight w:val="darkGray"/>
        </w:rPr>
        <w:t xml:space="preserve"> </w:t>
      </w:r>
      <w:r w:rsidRPr="00B04F87">
        <w:rPr>
          <w:color w:val="52575A"/>
          <w:highlight w:val="darkGray"/>
        </w:rPr>
        <w:t>greater</w:t>
      </w:r>
      <w:r w:rsidRPr="00B04F87">
        <w:rPr>
          <w:color w:val="52575A"/>
          <w:spacing w:val="-3"/>
          <w:highlight w:val="darkGray"/>
        </w:rPr>
        <w:t xml:space="preserve"> </w:t>
      </w:r>
      <w:r w:rsidRPr="00B04F87">
        <w:rPr>
          <w:color w:val="52575A"/>
          <w:highlight w:val="darkGray"/>
        </w:rPr>
        <w:t>and,</w:t>
      </w:r>
      <w:r w:rsidRPr="00B04F87">
        <w:rPr>
          <w:color w:val="52575A"/>
          <w:spacing w:val="-3"/>
          <w:highlight w:val="darkGray"/>
        </w:rPr>
        <w:t xml:space="preserve"> </w:t>
      </w:r>
      <w:r w:rsidRPr="00B04F87">
        <w:rPr>
          <w:color w:val="52575A"/>
          <w:highlight w:val="darkGray"/>
        </w:rPr>
        <w:t>of</w:t>
      </w:r>
      <w:r w:rsidRPr="00B04F87">
        <w:rPr>
          <w:color w:val="52575A"/>
          <w:spacing w:val="-3"/>
          <w:highlight w:val="darkGray"/>
        </w:rPr>
        <w:t xml:space="preserve"> </w:t>
      </w:r>
      <w:r w:rsidRPr="00B04F87">
        <w:rPr>
          <w:color w:val="52575A"/>
          <w:highlight w:val="darkGray"/>
        </w:rPr>
        <w:t>that</w:t>
      </w:r>
      <w:r w:rsidRPr="00B04F87">
        <w:rPr>
          <w:color w:val="52575A"/>
          <w:spacing w:val="-3"/>
          <w:highlight w:val="darkGray"/>
        </w:rPr>
        <w:t xml:space="preserve"> </w:t>
      </w:r>
      <w:r w:rsidRPr="00B04F87">
        <w:rPr>
          <w:color w:val="52575A"/>
          <w:highlight w:val="darkGray"/>
        </w:rPr>
        <w:t>group, 18 experienced growth of 10 percent or more.</w:t>
      </w:r>
    </w:p>
    <w:p w14:paraId="4E47BF46" w14:textId="77777777" w:rsidR="007C2833" w:rsidRPr="00F146ED" w:rsidRDefault="00B04F87">
      <w:pPr>
        <w:pStyle w:val="BodyText"/>
        <w:spacing w:before="93" w:line="256" w:lineRule="auto"/>
        <w:ind w:left="226" w:right="960"/>
        <w:rPr>
          <w:highlight w:val="yellow"/>
        </w:rPr>
      </w:pPr>
      <w:r>
        <w:br w:type="column"/>
      </w:r>
      <w:r w:rsidRPr="00F146ED">
        <w:rPr>
          <w:color w:val="52575A"/>
          <w:highlight w:val="yellow"/>
        </w:rPr>
        <w:t>Student</w:t>
      </w:r>
      <w:r w:rsidRPr="00F146ED">
        <w:rPr>
          <w:color w:val="52575A"/>
          <w:spacing w:val="-9"/>
          <w:highlight w:val="yellow"/>
        </w:rPr>
        <w:t xml:space="preserve"> </w:t>
      </w:r>
      <w:r w:rsidRPr="00F146ED">
        <w:rPr>
          <w:color w:val="52575A"/>
          <w:highlight w:val="yellow"/>
        </w:rPr>
        <w:t>populations</w:t>
      </w:r>
      <w:r w:rsidRPr="00F146ED">
        <w:rPr>
          <w:color w:val="52575A"/>
          <w:spacing w:val="-9"/>
          <w:highlight w:val="yellow"/>
        </w:rPr>
        <w:t xml:space="preserve"> </w:t>
      </w:r>
      <w:r w:rsidRPr="00F146ED">
        <w:rPr>
          <w:color w:val="52575A"/>
          <w:highlight w:val="yellow"/>
        </w:rPr>
        <w:t>most</w:t>
      </w:r>
      <w:r w:rsidRPr="00F146ED">
        <w:rPr>
          <w:color w:val="52575A"/>
          <w:spacing w:val="-9"/>
          <w:highlight w:val="yellow"/>
        </w:rPr>
        <w:t xml:space="preserve"> </w:t>
      </w:r>
      <w:r w:rsidRPr="00F146ED">
        <w:rPr>
          <w:color w:val="52575A"/>
          <w:highlight w:val="yellow"/>
        </w:rPr>
        <w:t>impacted</w:t>
      </w:r>
      <w:r w:rsidRPr="00F146ED">
        <w:rPr>
          <w:color w:val="52575A"/>
          <w:spacing w:val="-9"/>
          <w:highlight w:val="yellow"/>
        </w:rPr>
        <w:t xml:space="preserve"> </w:t>
      </w:r>
      <w:r w:rsidRPr="00F146ED">
        <w:rPr>
          <w:color w:val="52575A"/>
          <w:highlight w:val="yellow"/>
        </w:rPr>
        <w:t>by</w:t>
      </w:r>
      <w:r w:rsidRPr="00F146ED">
        <w:rPr>
          <w:color w:val="52575A"/>
          <w:spacing w:val="-9"/>
          <w:highlight w:val="yellow"/>
        </w:rPr>
        <w:t xml:space="preserve"> </w:t>
      </w:r>
      <w:r w:rsidRPr="00F146ED">
        <w:rPr>
          <w:color w:val="52575A"/>
          <w:highlight w:val="yellow"/>
        </w:rPr>
        <w:t>the</w:t>
      </w:r>
      <w:r w:rsidRPr="00F146ED">
        <w:rPr>
          <w:color w:val="52575A"/>
          <w:spacing w:val="-9"/>
          <w:highlight w:val="yellow"/>
        </w:rPr>
        <w:t xml:space="preserve"> </w:t>
      </w:r>
      <w:r w:rsidRPr="00F146ED">
        <w:rPr>
          <w:color w:val="52575A"/>
          <w:highlight w:val="yellow"/>
        </w:rPr>
        <w:t>pandemic</w:t>
      </w:r>
      <w:r w:rsidRPr="00F146ED">
        <w:rPr>
          <w:color w:val="52575A"/>
          <w:spacing w:val="-9"/>
          <w:highlight w:val="yellow"/>
        </w:rPr>
        <w:t xml:space="preserve"> </w:t>
      </w:r>
      <w:r w:rsidRPr="00F146ED">
        <w:rPr>
          <w:color w:val="52575A"/>
          <w:highlight w:val="yellow"/>
        </w:rPr>
        <w:t>saw encouraging growth: Latino student enrollment grew by</w:t>
      </w:r>
    </w:p>
    <w:p w14:paraId="4E47BF47" w14:textId="77777777" w:rsidR="007C2833" w:rsidRDefault="00B04F87">
      <w:pPr>
        <w:pStyle w:val="BodyText"/>
        <w:spacing w:before="1" w:line="256" w:lineRule="auto"/>
        <w:ind w:left="226" w:right="933"/>
      </w:pPr>
      <w:r w:rsidRPr="00F146ED">
        <w:rPr>
          <w:color w:val="52575A"/>
          <w:highlight w:val="yellow"/>
        </w:rPr>
        <w:t>5.7 percent for the period; Native American-Alaskan Native student enrollment grew by 5.4 percent, and Black student enrollment</w:t>
      </w:r>
      <w:r w:rsidRPr="00F146ED">
        <w:rPr>
          <w:color w:val="52575A"/>
          <w:spacing w:val="-1"/>
          <w:highlight w:val="yellow"/>
        </w:rPr>
        <w:t xml:space="preserve"> </w:t>
      </w:r>
      <w:r w:rsidRPr="00F146ED">
        <w:rPr>
          <w:color w:val="52575A"/>
          <w:highlight w:val="yellow"/>
        </w:rPr>
        <w:t>grew</w:t>
      </w:r>
      <w:r w:rsidRPr="00F146ED">
        <w:rPr>
          <w:color w:val="52575A"/>
          <w:spacing w:val="-1"/>
          <w:highlight w:val="yellow"/>
        </w:rPr>
        <w:t xml:space="preserve"> </w:t>
      </w:r>
      <w:r w:rsidRPr="00F146ED">
        <w:rPr>
          <w:color w:val="52575A"/>
          <w:highlight w:val="yellow"/>
        </w:rPr>
        <w:t>by</w:t>
      </w:r>
      <w:r w:rsidRPr="00F146ED">
        <w:rPr>
          <w:color w:val="52575A"/>
          <w:spacing w:val="-1"/>
          <w:highlight w:val="yellow"/>
        </w:rPr>
        <w:t xml:space="preserve"> </w:t>
      </w:r>
      <w:r w:rsidRPr="00F146ED">
        <w:rPr>
          <w:color w:val="52575A"/>
          <w:highlight w:val="yellow"/>
        </w:rPr>
        <w:t>5.3</w:t>
      </w:r>
      <w:r w:rsidRPr="00F146ED">
        <w:rPr>
          <w:color w:val="52575A"/>
          <w:spacing w:val="-1"/>
          <w:highlight w:val="yellow"/>
        </w:rPr>
        <w:t xml:space="preserve"> </w:t>
      </w:r>
      <w:r w:rsidRPr="00F146ED">
        <w:rPr>
          <w:color w:val="52575A"/>
          <w:highlight w:val="yellow"/>
        </w:rPr>
        <w:t>percent.</w:t>
      </w:r>
      <w:r>
        <w:rPr>
          <w:color w:val="52575A"/>
          <w:spacing w:val="-1"/>
        </w:rPr>
        <w:t xml:space="preserve"> </w:t>
      </w:r>
      <w:r>
        <w:rPr>
          <w:color w:val="52575A"/>
        </w:rPr>
        <w:t>And</w:t>
      </w:r>
      <w:r>
        <w:rPr>
          <w:color w:val="52575A"/>
          <w:spacing w:val="-1"/>
        </w:rPr>
        <w:t xml:space="preserve"> </w:t>
      </w:r>
      <w:r>
        <w:rPr>
          <w:color w:val="52575A"/>
        </w:rPr>
        <w:t>yet,</w:t>
      </w:r>
      <w:r>
        <w:rPr>
          <w:color w:val="52575A"/>
          <w:spacing w:val="-1"/>
        </w:rPr>
        <w:t xml:space="preserve"> </w:t>
      </w:r>
      <w:r>
        <w:rPr>
          <w:color w:val="52575A"/>
        </w:rPr>
        <w:t>there</w:t>
      </w:r>
      <w:r>
        <w:rPr>
          <w:color w:val="52575A"/>
          <w:spacing w:val="-1"/>
        </w:rPr>
        <w:t xml:space="preserve"> </w:t>
      </w:r>
      <w:r>
        <w:rPr>
          <w:color w:val="52575A"/>
        </w:rPr>
        <w:t>is</w:t>
      </w:r>
      <w:r>
        <w:rPr>
          <w:color w:val="52575A"/>
          <w:spacing w:val="-1"/>
        </w:rPr>
        <w:t xml:space="preserve"> </w:t>
      </w:r>
      <w:r>
        <w:rPr>
          <w:color w:val="52575A"/>
        </w:rPr>
        <w:t>much</w:t>
      </w:r>
      <w:r>
        <w:rPr>
          <w:color w:val="52575A"/>
          <w:spacing w:val="-1"/>
        </w:rPr>
        <w:t xml:space="preserve"> </w:t>
      </w:r>
      <w:r>
        <w:rPr>
          <w:color w:val="52575A"/>
        </w:rPr>
        <w:t xml:space="preserve">more progress to be made for the future of our students and our </w:t>
      </w:r>
      <w:proofErr w:type="gramStart"/>
      <w:r>
        <w:rPr>
          <w:color w:val="52575A"/>
        </w:rPr>
        <w:t>states</w:t>
      </w:r>
      <w:proofErr w:type="gramEnd"/>
      <w:r>
        <w:rPr>
          <w:color w:val="52575A"/>
        </w:rPr>
        <w:t xml:space="preserve"> economic development.</w:t>
      </w:r>
    </w:p>
    <w:p w14:paraId="4E47BF48" w14:textId="77777777" w:rsidR="007C2833" w:rsidRDefault="007C2833">
      <w:pPr>
        <w:pStyle w:val="BodyText"/>
        <w:spacing w:before="7"/>
        <w:rPr>
          <w:sz w:val="19"/>
        </w:rPr>
      </w:pPr>
    </w:p>
    <w:p w14:paraId="4E47BF49" w14:textId="77777777" w:rsidR="007C2833" w:rsidRDefault="00B04F87">
      <w:pPr>
        <w:pStyle w:val="BodyText"/>
        <w:spacing w:line="256" w:lineRule="auto"/>
        <w:ind w:left="226" w:right="960"/>
      </w:pPr>
      <w:r>
        <w:rPr>
          <w:color w:val="52575A"/>
          <w:w w:val="105"/>
        </w:rPr>
        <w:t>This</w:t>
      </w:r>
      <w:r>
        <w:rPr>
          <w:color w:val="52575A"/>
          <w:spacing w:val="-4"/>
          <w:w w:val="105"/>
        </w:rPr>
        <w:t xml:space="preserve"> </w:t>
      </w:r>
      <w:r>
        <w:rPr>
          <w:color w:val="52575A"/>
          <w:w w:val="105"/>
        </w:rPr>
        <w:t>publication</w:t>
      </w:r>
      <w:r>
        <w:rPr>
          <w:color w:val="52575A"/>
          <w:spacing w:val="-4"/>
          <w:w w:val="105"/>
        </w:rPr>
        <w:t xml:space="preserve"> </w:t>
      </w:r>
      <w:r w:rsidRPr="00800F84">
        <w:rPr>
          <w:color w:val="52575A"/>
          <w:w w:val="105"/>
          <w:highlight w:val="lightGray"/>
        </w:rPr>
        <w:t>outlines</w:t>
      </w:r>
      <w:r w:rsidRPr="00800F84">
        <w:rPr>
          <w:color w:val="52575A"/>
          <w:spacing w:val="-4"/>
          <w:w w:val="105"/>
          <w:highlight w:val="lightGray"/>
        </w:rPr>
        <w:t xml:space="preserve"> </w:t>
      </w:r>
      <w:r w:rsidRPr="00800F84">
        <w:rPr>
          <w:color w:val="52575A"/>
          <w:w w:val="105"/>
          <w:highlight w:val="lightGray"/>
        </w:rPr>
        <w:t>the</w:t>
      </w:r>
      <w:r w:rsidRPr="00800F84">
        <w:rPr>
          <w:color w:val="52575A"/>
          <w:spacing w:val="-4"/>
          <w:w w:val="105"/>
          <w:highlight w:val="lightGray"/>
        </w:rPr>
        <w:t xml:space="preserve"> </w:t>
      </w:r>
      <w:r w:rsidRPr="00800F84">
        <w:rPr>
          <w:color w:val="52575A"/>
          <w:w w:val="105"/>
          <w:highlight w:val="lightGray"/>
        </w:rPr>
        <w:t>top</w:t>
      </w:r>
      <w:r w:rsidRPr="00800F84">
        <w:rPr>
          <w:color w:val="52575A"/>
          <w:spacing w:val="-4"/>
          <w:w w:val="105"/>
          <w:highlight w:val="lightGray"/>
        </w:rPr>
        <w:t xml:space="preserve"> </w:t>
      </w:r>
      <w:r w:rsidRPr="00800F84">
        <w:rPr>
          <w:color w:val="52575A"/>
          <w:w w:val="105"/>
          <w:highlight w:val="lightGray"/>
        </w:rPr>
        <w:t>high-impact</w:t>
      </w:r>
      <w:r w:rsidRPr="00800F84">
        <w:rPr>
          <w:color w:val="52575A"/>
          <w:spacing w:val="-4"/>
          <w:w w:val="105"/>
          <w:highlight w:val="lightGray"/>
        </w:rPr>
        <w:t xml:space="preserve"> </w:t>
      </w:r>
      <w:r w:rsidRPr="00800F84">
        <w:rPr>
          <w:color w:val="52575A"/>
          <w:w w:val="105"/>
          <w:highlight w:val="lightGray"/>
        </w:rPr>
        <w:t xml:space="preserve">practices </w:t>
      </w:r>
      <w:r w:rsidRPr="00800F84">
        <w:rPr>
          <w:color w:val="52575A"/>
          <w:highlight w:val="lightGray"/>
        </w:rPr>
        <w:t>deployed by California Community Colleges over the past three years.</w:t>
      </w:r>
      <w:r>
        <w:rPr>
          <w:color w:val="52575A"/>
        </w:rPr>
        <w:t xml:space="preserve"> It chronicles the commitment of colleges to retain students, support faculty and staff, and to serve as connectors </w:t>
      </w:r>
      <w:r>
        <w:rPr>
          <w:color w:val="52575A"/>
          <w:w w:val="105"/>
        </w:rPr>
        <w:t>to</w:t>
      </w:r>
      <w:r>
        <w:rPr>
          <w:color w:val="52575A"/>
          <w:spacing w:val="-12"/>
          <w:w w:val="105"/>
        </w:rPr>
        <w:t xml:space="preserve"> </w:t>
      </w:r>
      <w:r>
        <w:rPr>
          <w:color w:val="52575A"/>
          <w:w w:val="105"/>
        </w:rPr>
        <w:t>local</w:t>
      </w:r>
      <w:r>
        <w:rPr>
          <w:color w:val="52575A"/>
          <w:spacing w:val="-12"/>
          <w:w w:val="105"/>
        </w:rPr>
        <w:t xml:space="preserve"> </w:t>
      </w:r>
      <w:r>
        <w:rPr>
          <w:color w:val="52575A"/>
          <w:w w:val="105"/>
        </w:rPr>
        <w:t>communities,</w:t>
      </w:r>
      <w:r>
        <w:rPr>
          <w:color w:val="52575A"/>
          <w:spacing w:val="-12"/>
          <w:w w:val="105"/>
        </w:rPr>
        <w:t xml:space="preserve"> </w:t>
      </w:r>
      <w:r>
        <w:rPr>
          <w:color w:val="52575A"/>
          <w:w w:val="105"/>
        </w:rPr>
        <w:t>providing</w:t>
      </w:r>
      <w:r>
        <w:rPr>
          <w:color w:val="52575A"/>
          <w:spacing w:val="-12"/>
          <w:w w:val="105"/>
        </w:rPr>
        <w:t xml:space="preserve"> </w:t>
      </w:r>
      <w:r>
        <w:rPr>
          <w:color w:val="52575A"/>
          <w:w w:val="105"/>
        </w:rPr>
        <w:t>for</w:t>
      </w:r>
      <w:r>
        <w:rPr>
          <w:color w:val="52575A"/>
          <w:spacing w:val="-12"/>
          <w:w w:val="105"/>
        </w:rPr>
        <w:t xml:space="preserve"> </w:t>
      </w:r>
      <w:r>
        <w:rPr>
          <w:color w:val="52575A"/>
          <w:w w:val="105"/>
        </w:rPr>
        <w:t>basic</w:t>
      </w:r>
      <w:r>
        <w:rPr>
          <w:color w:val="52575A"/>
          <w:spacing w:val="-11"/>
          <w:w w:val="105"/>
        </w:rPr>
        <w:t xml:space="preserve"> </w:t>
      </w:r>
      <w:r>
        <w:rPr>
          <w:color w:val="52575A"/>
          <w:w w:val="105"/>
        </w:rPr>
        <w:t>needs.</w:t>
      </w:r>
      <w:r>
        <w:rPr>
          <w:color w:val="52575A"/>
          <w:spacing w:val="-12"/>
          <w:w w:val="105"/>
        </w:rPr>
        <w:t xml:space="preserve"> </w:t>
      </w:r>
      <w:r>
        <w:rPr>
          <w:color w:val="52575A"/>
          <w:w w:val="105"/>
        </w:rPr>
        <w:t>These</w:t>
      </w:r>
      <w:r>
        <w:rPr>
          <w:color w:val="52575A"/>
          <w:spacing w:val="-12"/>
          <w:w w:val="105"/>
        </w:rPr>
        <w:t xml:space="preserve"> </w:t>
      </w:r>
      <w:r>
        <w:rPr>
          <w:color w:val="52575A"/>
          <w:w w:val="105"/>
        </w:rPr>
        <w:t>are</w:t>
      </w:r>
      <w:r>
        <w:rPr>
          <w:color w:val="52575A"/>
          <w:spacing w:val="-12"/>
          <w:w w:val="105"/>
        </w:rPr>
        <w:t xml:space="preserve"> </w:t>
      </w:r>
      <w:r>
        <w:rPr>
          <w:color w:val="52575A"/>
          <w:w w:val="105"/>
        </w:rPr>
        <w:t>in no</w:t>
      </w:r>
      <w:r>
        <w:rPr>
          <w:color w:val="52575A"/>
          <w:spacing w:val="-7"/>
          <w:w w:val="105"/>
        </w:rPr>
        <w:t xml:space="preserve"> </w:t>
      </w:r>
      <w:r>
        <w:rPr>
          <w:color w:val="52575A"/>
          <w:w w:val="105"/>
        </w:rPr>
        <w:t>way</w:t>
      </w:r>
      <w:r>
        <w:rPr>
          <w:color w:val="52575A"/>
          <w:spacing w:val="-7"/>
          <w:w w:val="105"/>
        </w:rPr>
        <w:t xml:space="preserve"> </w:t>
      </w:r>
      <w:r>
        <w:rPr>
          <w:color w:val="52575A"/>
          <w:w w:val="105"/>
        </w:rPr>
        <w:t>a</w:t>
      </w:r>
      <w:r>
        <w:rPr>
          <w:color w:val="52575A"/>
          <w:spacing w:val="-7"/>
          <w:w w:val="105"/>
        </w:rPr>
        <w:t xml:space="preserve"> </w:t>
      </w:r>
      <w:r>
        <w:rPr>
          <w:color w:val="52575A"/>
          <w:w w:val="105"/>
        </w:rPr>
        <w:t>complete</w:t>
      </w:r>
      <w:r>
        <w:rPr>
          <w:color w:val="52575A"/>
          <w:spacing w:val="-7"/>
          <w:w w:val="105"/>
        </w:rPr>
        <w:t xml:space="preserve"> </w:t>
      </w:r>
      <w:r>
        <w:rPr>
          <w:color w:val="52575A"/>
          <w:w w:val="105"/>
        </w:rPr>
        <w:t>set</w:t>
      </w:r>
      <w:r>
        <w:rPr>
          <w:color w:val="52575A"/>
          <w:spacing w:val="-7"/>
          <w:w w:val="105"/>
        </w:rPr>
        <w:t xml:space="preserve"> </w:t>
      </w:r>
      <w:r>
        <w:rPr>
          <w:color w:val="52575A"/>
          <w:w w:val="105"/>
        </w:rPr>
        <w:t>of</w:t>
      </w:r>
      <w:r>
        <w:rPr>
          <w:color w:val="52575A"/>
          <w:spacing w:val="-7"/>
          <w:w w:val="105"/>
        </w:rPr>
        <w:t xml:space="preserve"> </w:t>
      </w:r>
      <w:r>
        <w:rPr>
          <w:color w:val="52575A"/>
          <w:w w:val="105"/>
        </w:rPr>
        <w:t>practices,</w:t>
      </w:r>
      <w:r>
        <w:rPr>
          <w:color w:val="52575A"/>
          <w:spacing w:val="-7"/>
          <w:w w:val="105"/>
        </w:rPr>
        <w:t xml:space="preserve"> </w:t>
      </w:r>
      <w:r>
        <w:rPr>
          <w:color w:val="52575A"/>
          <w:w w:val="105"/>
        </w:rPr>
        <w:t>but</w:t>
      </w:r>
      <w:r>
        <w:rPr>
          <w:color w:val="52575A"/>
          <w:spacing w:val="-7"/>
          <w:w w:val="105"/>
        </w:rPr>
        <w:t xml:space="preserve"> </w:t>
      </w:r>
      <w:r>
        <w:rPr>
          <w:color w:val="52575A"/>
          <w:w w:val="105"/>
        </w:rPr>
        <w:t>they</w:t>
      </w:r>
      <w:r>
        <w:rPr>
          <w:color w:val="52575A"/>
          <w:spacing w:val="-7"/>
          <w:w w:val="105"/>
        </w:rPr>
        <w:t xml:space="preserve"> </w:t>
      </w:r>
      <w:r w:rsidRPr="00800F84">
        <w:rPr>
          <w:color w:val="52575A"/>
          <w:w w:val="105"/>
          <w:highlight w:val="yellow"/>
        </w:rPr>
        <w:t>are</w:t>
      </w:r>
      <w:r w:rsidRPr="00800F84">
        <w:rPr>
          <w:color w:val="52575A"/>
          <w:spacing w:val="-7"/>
          <w:w w:val="105"/>
          <w:highlight w:val="yellow"/>
        </w:rPr>
        <w:t xml:space="preserve"> </w:t>
      </w:r>
      <w:r w:rsidRPr="00800F84">
        <w:rPr>
          <w:color w:val="52575A"/>
          <w:w w:val="105"/>
          <w:highlight w:val="yellow"/>
        </w:rPr>
        <w:t>high-impact strategies</w:t>
      </w:r>
      <w:r w:rsidRPr="00800F84">
        <w:rPr>
          <w:color w:val="52575A"/>
          <w:spacing w:val="-12"/>
          <w:w w:val="105"/>
          <w:highlight w:val="yellow"/>
        </w:rPr>
        <w:t xml:space="preserve"> </w:t>
      </w:r>
      <w:r w:rsidRPr="00800F84">
        <w:rPr>
          <w:color w:val="52575A"/>
          <w:w w:val="105"/>
          <w:highlight w:val="yellow"/>
        </w:rPr>
        <w:t>that</w:t>
      </w:r>
      <w:r w:rsidRPr="00800F84">
        <w:rPr>
          <w:color w:val="52575A"/>
          <w:spacing w:val="-12"/>
          <w:w w:val="105"/>
          <w:highlight w:val="yellow"/>
        </w:rPr>
        <w:t xml:space="preserve"> </w:t>
      </w:r>
      <w:r w:rsidRPr="00800F84">
        <w:rPr>
          <w:color w:val="52575A"/>
          <w:w w:val="105"/>
          <w:highlight w:val="yellow"/>
        </w:rPr>
        <w:t>colleges</w:t>
      </w:r>
      <w:r w:rsidRPr="00800F84">
        <w:rPr>
          <w:color w:val="52575A"/>
          <w:spacing w:val="-12"/>
          <w:w w:val="105"/>
          <w:highlight w:val="yellow"/>
        </w:rPr>
        <w:t xml:space="preserve"> </w:t>
      </w:r>
      <w:r w:rsidRPr="00800F84">
        <w:rPr>
          <w:color w:val="52575A"/>
          <w:w w:val="105"/>
          <w:highlight w:val="yellow"/>
        </w:rPr>
        <w:t>want</w:t>
      </w:r>
      <w:r w:rsidRPr="00800F84">
        <w:rPr>
          <w:color w:val="52575A"/>
          <w:spacing w:val="-12"/>
          <w:w w:val="105"/>
          <w:highlight w:val="yellow"/>
        </w:rPr>
        <w:t xml:space="preserve"> </w:t>
      </w:r>
      <w:r w:rsidRPr="00800F84">
        <w:rPr>
          <w:color w:val="52575A"/>
          <w:w w:val="105"/>
          <w:highlight w:val="yellow"/>
        </w:rPr>
        <w:t>to</w:t>
      </w:r>
      <w:r w:rsidRPr="00800F84">
        <w:rPr>
          <w:color w:val="52575A"/>
          <w:spacing w:val="-12"/>
          <w:w w:val="105"/>
          <w:highlight w:val="yellow"/>
        </w:rPr>
        <w:t xml:space="preserve"> </w:t>
      </w:r>
      <w:r w:rsidRPr="00800F84">
        <w:rPr>
          <w:color w:val="52575A"/>
          <w:w w:val="105"/>
          <w:highlight w:val="yellow"/>
        </w:rPr>
        <w:t>retain,</w:t>
      </w:r>
      <w:r w:rsidRPr="00800F84">
        <w:rPr>
          <w:color w:val="52575A"/>
          <w:spacing w:val="-11"/>
          <w:w w:val="105"/>
          <w:highlight w:val="yellow"/>
        </w:rPr>
        <w:t xml:space="preserve"> </w:t>
      </w:r>
      <w:r w:rsidRPr="00800F84">
        <w:rPr>
          <w:color w:val="52575A"/>
          <w:w w:val="105"/>
          <w:highlight w:val="yellow"/>
        </w:rPr>
        <w:t>improve</w:t>
      </w:r>
      <w:r w:rsidRPr="00800F84">
        <w:rPr>
          <w:color w:val="52575A"/>
          <w:spacing w:val="-12"/>
          <w:w w:val="105"/>
          <w:highlight w:val="yellow"/>
        </w:rPr>
        <w:t xml:space="preserve"> </w:t>
      </w:r>
      <w:proofErr w:type="gramStart"/>
      <w:r w:rsidRPr="00800F84">
        <w:rPr>
          <w:color w:val="52575A"/>
          <w:w w:val="105"/>
          <w:highlight w:val="yellow"/>
        </w:rPr>
        <w:t>upon</w:t>
      </w:r>
      <w:proofErr w:type="gramEnd"/>
      <w:r w:rsidRPr="00800F84">
        <w:rPr>
          <w:color w:val="52575A"/>
          <w:spacing w:val="-12"/>
          <w:w w:val="105"/>
          <w:highlight w:val="yellow"/>
        </w:rPr>
        <w:t xml:space="preserve"> </w:t>
      </w:r>
      <w:r w:rsidRPr="00800F84">
        <w:rPr>
          <w:color w:val="52575A"/>
          <w:w w:val="105"/>
          <w:highlight w:val="yellow"/>
        </w:rPr>
        <w:t>and</w:t>
      </w:r>
      <w:r w:rsidRPr="00800F84">
        <w:rPr>
          <w:color w:val="52575A"/>
          <w:spacing w:val="-12"/>
          <w:w w:val="105"/>
          <w:highlight w:val="yellow"/>
        </w:rPr>
        <w:t xml:space="preserve"> </w:t>
      </w:r>
      <w:r w:rsidRPr="00800F84">
        <w:rPr>
          <w:color w:val="52575A"/>
          <w:w w:val="105"/>
          <w:highlight w:val="yellow"/>
        </w:rPr>
        <w:t>see supported</w:t>
      </w:r>
      <w:r w:rsidRPr="00800F84">
        <w:rPr>
          <w:color w:val="52575A"/>
          <w:spacing w:val="-12"/>
          <w:w w:val="105"/>
          <w:highlight w:val="yellow"/>
        </w:rPr>
        <w:t xml:space="preserve"> </w:t>
      </w:r>
      <w:r w:rsidRPr="00800F84">
        <w:rPr>
          <w:color w:val="52575A"/>
          <w:w w:val="105"/>
          <w:highlight w:val="yellow"/>
        </w:rPr>
        <w:t>by</w:t>
      </w:r>
      <w:r w:rsidRPr="00800F84">
        <w:rPr>
          <w:color w:val="52575A"/>
          <w:spacing w:val="-12"/>
          <w:w w:val="105"/>
          <w:highlight w:val="yellow"/>
        </w:rPr>
        <w:t xml:space="preserve"> </w:t>
      </w:r>
      <w:r w:rsidRPr="00800F84">
        <w:rPr>
          <w:color w:val="52575A"/>
          <w:w w:val="105"/>
          <w:highlight w:val="yellow"/>
        </w:rPr>
        <w:t>state</w:t>
      </w:r>
      <w:r w:rsidRPr="00800F84">
        <w:rPr>
          <w:color w:val="52575A"/>
          <w:spacing w:val="-12"/>
          <w:w w:val="105"/>
          <w:highlight w:val="yellow"/>
        </w:rPr>
        <w:t xml:space="preserve"> </w:t>
      </w:r>
      <w:r w:rsidRPr="00800F84">
        <w:rPr>
          <w:color w:val="52575A"/>
          <w:w w:val="105"/>
          <w:highlight w:val="yellow"/>
        </w:rPr>
        <w:t>and</w:t>
      </w:r>
      <w:r w:rsidRPr="00800F84">
        <w:rPr>
          <w:color w:val="52575A"/>
          <w:spacing w:val="-12"/>
          <w:w w:val="105"/>
          <w:highlight w:val="yellow"/>
        </w:rPr>
        <w:t xml:space="preserve"> </w:t>
      </w:r>
      <w:r w:rsidRPr="00800F84">
        <w:rPr>
          <w:color w:val="52575A"/>
          <w:w w:val="105"/>
          <w:highlight w:val="yellow"/>
        </w:rPr>
        <w:t>federal</w:t>
      </w:r>
      <w:r w:rsidRPr="00800F84">
        <w:rPr>
          <w:color w:val="52575A"/>
          <w:spacing w:val="-12"/>
          <w:w w:val="105"/>
          <w:highlight w:val="yellow"/>
        </w:rPr>
        <w:t xml:space="preserve"> </w:t>
      </w:r>
      <w:r w:rsidRPr="00800F84">
        <w:rPr>
          <w:color w:val="52575A"/>
          <w:w w:val="105"/>
          <w:highlight w:val="yellow"/>
        </w:rPr>
        <w:t>policy,</w:t>
      </w:r>
      <w:r w:rsidRPr="00800F84">
        <w:rPr>
          <w:color w:val="52575A"/>
          <w:spacing w:val="-11"/>
          <w:w w:val="105"/>
          <w:highlight w:val="yellow"/>
        </w:rPr>
        <w:t xml:space="preserve"> </w:t>
      </w:r>
      <w:r w:rsidRPr="00800F84">
        <w:rPr>
          <w:color w:val="52575A"/>
          <w:w w:val="105"/>
          <w:highlight w:val="yellow"/>
        </w:rPr>
        <w:t>regulatory</w:t>
      </w:r>
      <w:r w:rsidRPr="00800F84">
        <w:rPr>
          <w:color w:val="52575A"/>
          <w:spacing w:val="-12"/>
          <w:w w:val="105"/>
          <w:highlight w:val="yellow"/>
        </w:rPr>
        <w:t xml:space="preserve"> </w:t>
      </w:r>
      <w:r w:rsidRPr="00800F84">
        <w:rPr>
          <w:color w:val="52575A"/>
          <w:w w:val="105"/>
          <w:highlight w:val="yellow"/>
        </w:rPr>
        <w:t>action</w:t>
      </w:r>
      <w:r w:rsidRPr="00800F84">
        <w:rPr>
          <w:color w:val="52575A"/>
          <w:spacing w:val="-12"/>
          <w:w w:val="105"/>
          <w:highlight w:val="yellow"/>
        </w:rPr>
        <w:t xml:space="preserve"> </w:t>
      </w:r>
      <w:r w:rsidRPr="00800F84">
        <w:rPr>
          <w:color w:val="52575A"/>
          <w:w w:val="105"/>
          <w:highlight w:val="yellow"/>
        </w:rPr>
        <w:t>and ongoing</w:t>
      </w:r>
      <w:r w:rsidRPr="00800F84">
        <w:rPr>
          <w:color w:val="52575A"/>
          <w:spacing w:val="-12"/>
          <w:w w:val="105"/>
          <w:highlight w:val="yellow"/>
        </w:rPr>
        <w:t xml:space="preserve"> </w:t>
      </w:r>
      <w:r w:rsidRPr="00800F84">
        <w:rPr>
          <w:color w:val="52575A"/>
          <w:w w:val="105"/>
          <w:highlight w:val="yellow"/>
        </w:rPr>
        <w:t>resources.</w:t>
      </w:r>
      <w:r>
        <w:rPr>
          <w:color w:val="52575A"/>
          <w:spacing w:val="-12"/>
          <w:w w:val="105"/>
        </w:rPr>
        <w:t xml:space="preserve"> </w:t>
      </w:r>
      <w:r>
        <w:rPr>
          <w:color w:val="52575A"/>
          <w:w w:val="105"/>
        </w:rPr>
        <w:t>As</w:t>
      </w:r>
      <w:r>
        <w:rPr>
          <w:color w:val="52575A"/>
          <w:spacing w:val="-12"/>
          <w:w w:val="105"/>
        </w:rPr>
        <w:t xml:space="preserve"> </w:t>
      </w:r>
      <w:r>
        <w:rPr>
          <w:color w:val="52575A"/>
          <w:w w:val="105"/>
        </w:rPr>
        <w:t>a</w:t>
      </w:r>
      <w:r>
        <w:rPr>
          <w:color w:val="52575A"/>
          <w:spacing w:val="-12"/>
          <w:w w:val="105"/>
        </w:rPr>
        <w:t xml:space="preserve"> </w:t>
      </w:r>
      <w:r>
        <w:rPr>
          <w:color w:val="52575A"/>
          <w:w w:val="105"/>
        </w:rPr>
        <w:t>combined</w:t>
      </w:r>
      <w:r>
        <w:rPr>
          <w:color w:val="52575A"/>
          <w:spacing w:val="-12"/>
          <w:w w:val="105"/>
        </w:rPr>
        <w:t xml:space="preserve"> </w:t>
      </w:r>
      <w:r>
        <w:rPr>
          <w:color w:val="52575A"/>
          <w:w w:val="105"/>
        </w:rPr>
        <w:t>set,</w:t>
      </w:r>
      <w:r>
        <w:rPr>
          <w:color w:val="52575A"/>
          <w:spacing w:val="-11"/>
          <w:w w:val="105"/>
        </w:rPr>
        <w:t xml:space="preserve"> </w:t>
      </w:r>
      <w:r>
        <w:rPr>
          <w:color w:val="52575A"/>
          <w:w w:val="105"/>
        </w:rPr>
        <w:t>these</w:t>
      </w:r>
      <w:r>
        <w:rPr>
          <w:color w:val="52575A"/>
          <w:spacing w:val="-12"/>
          <w:w w:val="105"/>
        </w:rPr>
        <w:t xml:space="preserve"> </w:t>
      </w:r>
      <w:r>
        <w:rPr>
          <w:color w:val="52575A"/>
          <w:w w:val="105"/>
        </w:rPr>
        <w:t>ten</w:t>
      </w:r>
      <w:r>
        <w:rPr>
          <w:color w:val="52575A"/>
          <w:spacing w:val="-12"/>
          <w:w w:val="105"/>
        </w:rPr>
        <w:t xml:space="preserve"> </w:t>
      </w:r>
      <w:r>
        <w:rPr>
          <w:color w:val="52575A"/>
          <w:w w:val="105"/>
        </w:rPr>
        <w:t>high-impact strategies</w:t>
      </w:r>
      <w:r>
        <w:rPr>
          <w:color w:val="52575A"/>
          <w:spacing w:val="-8"/>
          <w:w w:val="105"/>
        </w:rPr>
        <w:t xml:space="preserve"> </w:t>
      </w:r>
      <w:r>
        <w:rPr>
          <w:color w:val="52575A"/>
          <w:w w:val="105"/>
        </w:rPr>
        <w:t>light</w:t>
      </w:r>
      <w:r>
        <w:rPr>
          <w:color w:val="52575A"/>
          <w:spacing w:val="-9"/>
          <w:w w:val="105"/>
        </w:rPr>
        <w:t xml:space="preserve"> </w:t>
      </w:r>
      <w:r>
        <w:rPr>
          <w:color w:val="52575A"/>
          <w:w w:val="105"/>
        </w:rPr>
        <w:t>the</w:t>
      </w:r>
      <w:r>
        <w:rPr>
          <w:color w:val="52575A"/>
          <w:spacing w:val="-8"/>
          <w:w w:val="105"/>
        </w:rPr>
        <w:t xml:space="preserve"> </w:t>
      </w:r>
      <w:r>
        <w:rPr>
          <w:color w:val="52575A"/>
          <w:w w:val="105"/>
        </w:rPr>
        <w:t>way</w:t>
      </w:r>
      <w:r>
        <w:rPr>
          <w:color w:val="52575A"/>
          <w:spacing w:val="-9"/>
          <w:w w:val="105"/>
        </w:rPr>
        <w:t xml:space="preserve"> </w:t>
      </w:r>
      <w:r>
        <w:rPr>
          <w:color w:val="52575A"/>
          <w:w w:val="105"/>
        </w:rPr>
        <w:t>for</w:t>
      </w:r>
      <w:r>
        <w:rPr>
          <w:color w:val="52575A"/>
          <w:spacing w:val="-8"/>
          <w:w w:val="105"/>
        </w:rPr>
        <w:t xml:space="preserve"> </w:t>
      </w:r>
      <w:r>
        <w:rPr>
          <w:color w:val="52575A"/>
          <w:w w:val="105"/>
        </w:rPr>
        <w:t>the</w:t>
      </w:r>
      <w:r>
        <w:rPr>
          <w:color w:val="52575A"/>
          <w:spacing w:val="-9"/>
          <w:w w:val="105"/>
        </w:rPr>
        <w:t xml:space="preserve"> </w:t>
      </w:r>
      <w:r>
        <w:rPr>
          <w:color w:val="52575A"/>
          <w:w w:val="105"/>
        </w:rPr>
        <w:t>future</w:t>
      </w:r>
      <w:r>
        <w:rPr>
          <w:color w:val="52575A"/>
          <w:spacing w:val="-8"/>
          <w:w w:val="105"/>
        </w:rPr>
        <w:t xml:space="preserve"> </w:t>
      </w:r>
      <w:r>
        <w:rPr>
          <w:color w:val="52575A"/>
          <w:w w:val="105"/>
        </w:rPr>
        <w:t>of</w:t>
      </w:r>
      <w:r>
        <w:rPr>
          <w:color w:val="52575A"/>
          <w:spacing w:val="-9"/>
          <w:w w:val="105"/>
        </w:rPr>
        <w:t xml:space="preserve"> </w:t>
      </w:r>
      <w:r>
        <w:rPr>
          <w:color w:val="52575A"/>
          <w:w w:val="105"/>
        </w:rPr>
        <w:t>higher</w:t>
      </w:r>
      <w:r>
        <w:rPr>
          <w:color w:val="52575A"/>
          <w:spacing w:val="-8"/>
          <w:w w:val="105"/>
        </w:rPr>
        <w:t xml:space="preserve"> </w:t>
      </w:r>
      <w:proofErr w:type="gramStart"/>
      <w:r>
        <w:rPr>
          <w:color w:val="52575A"/>
          <w:w w:val="105"/>
        </w:rPr>
        <w:t>education</w:t>
      </w:r>
      <w:proofErr w:type="gramEnd"/>
    </w:p>
    <w:p w14:paraId="4E47BF4A" w14:textId="77777777" w:rsidR="007C2833" w:rsidRDefault="00B04F87">
      <w:pPr>
        <w:pStyle w:val="BodyText"/>
        <w:spacing w:before="8" w:line="256" w:lineRule="auto"/>
        <w:ind w:left="226" w:right="933"/>
      </w:pPr>
      <w:r>
        <w:rPr>
          <w:color w:val="52575A"/>
        </w:rPr>
        <w:t>and</w:t>
      </w:r>
      <w:r>
        <w:rPr>
          <w:color w:val="52575A"/>
          <w:spacing w:val="-5"/>
        </w:rPr>
        <w:t xml:space="preserve"> </w:t>
      </w:r>
      <w:r>
        <w:rPr>
          <w:color w:val="52575A"/>
        </w:rPr>
        <w:t>the</w:t>
      </w:r>
      <w:r>
        <w:rPr>
          <w:color w:val="52575A"/>
          <w:spacing w:val="-5"/>
        </w:rPr>
        <w:t xml:space="preserve"> </w:t>
      </w:r>
      <w:r>
        <w:rPr>
          <w:color w:val="52575A"/>
        </w:rPr>
        <w:t>sustainable</w:t>
      </w:r>
      <w:r>
        <w:rPr>
          <w:color w:val="52575A"/>
          <w:spacing w:val="-5"/>
        </w:rPr>
        <w:t xml:space="preserve"> </w:t>
      </w:r>
      <w:r>
        <w:rPr>
          <w:color w:val="52575A"/>
        </w:rPr>
        <w:t>transformation</w:t>
      </w:r>
      <w:r>
        <w:rPr>
          <w:color w:val="52575A"/>
          <w:spacing w:val="-5"/>
        </w:rPr>
        <w:t xml:space="preserve"> </w:t>
      </w:r>
      <w:r>
        <w:rPr>
          <w:color w:val="52575A"/>
        </w:rPr>
        <w:t>of</w:t>
      </w:r>
      <w:r>
        <w:rPr>
          <w:color w:val="52575A"/>
          <w:spacing w:val="-5"/>
        </w:rPr>
        <w:t xml:space="preserve"> </w:t>
      </w:r>
      <w:r>
        <w:rPr>
          <w:color w:val="52575A"/>
        </w:rPr>
        <w:t>California’s</w:t>
      </w:r>
      <w:r>
        <w:rPr>
          <w:color w:val="52575A"/>
          <w:spacing w:val="-5"/>
        </w:rPr>
        <w:t xml:space="preserve"> </w:t>
      </w:r>
      <w:r>
        <w:rPr>
          <w:color w:val="52575A"/>
        </w:rPr>
        <w:t>116 Community</w:t>
      </w:r>
      <w:r>
        <w:rPr>
          <w:color w:val="52575A"/>
          <w:spacing w:val="-4"/>
        </w:rPr>
        <w:t xml:space="preserve"> </w:t>
      </w:r>
      <w:r>
        <w:rPr>
          <w:color w:val="52575A"/>
        </w:rPr>
        <w:t>Colleges.</w:t>
      </w:r>
    </w:p>
    <w:p w14:paraId="4E47BF4B" w14:textId="77777777" w:rsidR="007C2833" w:rsidRDefault="007C2833">
      <w:pPr>
        <w:pStyle w:val="BodyText"/>
        <w:rPr>
          <w:sz w:val="22"/>
        </w:rPr>
      </w:pPr>
    </w:p>
    <w:p w14:paraId="4E47BF4C" w14:textId="77777777" w:rsidR="007C2833" w:rsidRDefault="007C2833">
      <w:pPr>
        <w:pStyle w:val="BodyText"/>
        <w:rPr>
          <w:sz w:val="22"/>
        </w:rPr>
      </w:pPr>
    </w:p>
    <w:p w14:paraId="4E47BF4D" w14:textId="77777777" w:rsidR="007C2833" w:rsidRDefault="007C2833">
      <w:pPr>
        <w:pStyle w:val="BodyText"/>
        <w:rPr>
          <w:sz w:val="22"/>
        </w:rPr>
      </w:pPr>
    </w:p>
    <w:p w14:paraId="4E47BF4E" w14:textId="77777777" w:rsidR="007C2833" w:rsidRDefault="007C2833">
      <w:pPr>
        <w:pStyle w:val="BodyText"/>
        <w:rPr>
          <w:sz w:val="22"/>
        </w:rPr>
      </w:pPr>
    </w:p>
    <w:p w14:paraId="4E47BF4F" w14:textId="77777777" w:rsidR="007C2833" w:rsidRDefault="007C2833">
      <w:pPr>
        <w:pStyle w:val="BodyText"/>
        <w:rPr>
          <w:sz w:val="22"/>
        </w:rPr>
      </w:pPr>
    </w:p>
    <w:p w14:paraId="4E47BF50" w14:textId="77777777" w:rsidR="007C2833" w:rsidRDefault="007C2833">
      <w:pPr>
        <w:pStyle w:val="BodyText"/>
        <w:rPr>
          <w:sz w:val="22"/>
        </w:rPr>
      </w:pPr>
    </w:p>
    <w:p w14:paraId="4E47BF51" w14:textId="77777777" w:rsidR="007C2833" w:rsidRDefault="007C2833">
      <w:pPr>
        <w:pStyle w:val="BodyText"/>
        <w:rPr>
          <w:sz w:val="22"/>
        </w:rPr>
      </w:pPr>
    </w:p>
    <w:p w14:paraId="4E47BF52" w14:textId="77777777" w:rsidR="007C2833" w:rsidRDefault="007C2833">
      <w:pPr>
        <w:pStyle w:val="BodyText"/>
        <w:spacing w:before="5"/>
      </w:pPr>
    </w:p>
    <w:p w14:paraId="4E47BF53" w14:textId="77777777" w:rsidR="007C2833" w:rsidRDefault="00B04F87">
      <w:pPr>
        <w:spacing w:before="1"/>
        <w:ind w:right="717"/>
        <w:jc w:val="right"/>
        <w:rPr>
          <w:rFonts w:ascii="Garamond"/>
          <w:sz w:val="16"/>
        </w:rPr>
      </w:pPr>
      <w:r>
        <w:rPr>
          <w:rFonts w:ascii="Garamond"/>
          <w:color w:val="002D6D"/>
          <w:spacing w:val="-4"/>
          <w:sz w:val="16"/>
        </w:rPr>
        <w:t>A11Y</w:t>
      </w:r>
      <w:r>
        <w:rPr>
          <w:rFonts w:ascii="Garamond"/>
          <w:color w:val="002D6D"/>
          <w:spacing w:val="-1"/>
          <w:sz w:val="16"/>
        </w:rPr>
        <w:t xml:space="preserve"> </w:t>
      </w:r>
      <w:r>
        <w:rPr>
          <w:rFonts w:ascii="Garamond"/>
          <w:color w:val="002D6D"/>
          <w:spacing w:val="-2"/>
          <w:sz w:val="16"/>
        </w:rPr>
        <w:t>4/28/23</w:t>
      </w:r>
    </w:p>
    <w:p w14:paraId="4E47BF54" w14:textId="77777777" w:rsidR="007C2833" w:rsidRDefault="007C2833">
      <w:pPr>
        <w:jc w:val="right"/>
        <w:rPr>
          <w:rFonts w:ascii="Garamond"/>
          <w:sz w:val="16"/>
        </w:rPr>
        <w:sectPr w:rsidR="007C2833">
          <w:type w:val="continuous"/>
          <w:pgSz w:w="12240" w:h="15840"/>
          <w:pgMar w:top="0" w:right="0" w:bottom="820" w:left="0" w:header="0" w:footer="621" w:gutter="0"/>
          <w:cols w:num="2" w:space="720" w:equalWidth="0">
            <w:col w:w="5974" w:space="40"/>
            <w:col w:w="6226"/>
          </w:cols>
        </w:sectPr>
      </w:pPr>
    </w:p>
    <w:p w14:paraId="173AD71F" w14:textId="77777777" w:rsidR="003A238C" w:rsidRDefault="003A238C" w:rsidP="00FC1D47">
      <w:pPr>
        <w:pStyle w:val="Heading1"/>
        <w:spacing w:line="247" w:lineRule="auto"/>
        <w:ind w:right="1440"/>
      </w:pPr>
      <w:r>
        <w:rPr>
          <w:color w:val="1F66B1"/>
          <w:spacing w:val="-18"/>
        </w:rPr>
        <w:lastRenderedPageBreak/>
        <w:t>Eliminating</w:t>
      </w:r>
      <w:r>
        <w:rPr>
          <w:color w:val="1F66B1"/>
          <w:spacing w:val="-63"/>
        </w:rPr>
        <w:t xml:space="preserve"> </w:t>
      </w:r>
      <w:r>
        <w:rPr>
          <w:color w:val="1F66B1"/>
          <w:spacing w:val="-18"/>
        </w:rPr>
        <w:t>Student</w:t>
      </w:r>
      <w:r>
        <w:rPr>
          <w:color w:val="1F66B1"/>
          <w:spacing w:val="-61"/>
        </w:rPr>
        <w:t xml:space="preserve"> </w:t>
      </w:r>
      <w:r>
        <w:rPr>
          <w:color w:val="1F66B1"/>
          <w:spacing w:val="-18"/>
        </w:rPr>
        <w:t xml:space="preserve">fees/ </w:t>
      </w:r>
      <w:r>
        <w:rPr>
          <w:color w:val="1F66B1"/>
          <w:spacing w:val="-8"/>
        </w:rPr>
        <w:t>Forgiving</w:t>
      </w:r>
      <w:r>
        <w:rPr>
          <w:color w:val="1F66B1"/>
          <w:spacing w:val="-59"/>
        </w:rPr>
        <w:t xml:space="preserve"> </w:t>
      </w:r>
      <w:r>
        <w:rPr>
          <w:color w:val="1F66B1"/>
          <w:spacing w:val="-8"/>
        </w:rPr>
        <w:t>Student</w:t>
      </w:r>
      <w:r>
        <w:rPr>
          <w:color w:val="1F66B1"/>
          <w:spacing w:val="-59"/>
        </w:rPr>
        <w:t xml:space="preserve"> </w:t>
      </w:r>
      <w:r>
        <w:rPr>
          <w:color w:val="1F66B1"/>
          <w:spacing w:val="-8"/>
        </w:rPr>
        <w:t>Debt</w:t>
      </w:r>
    </w:p>
    <w:p w14:paraId="634D8C72" w14:textId="5356CF2B" w:rsidR="003A238C" w:rsidRDefault="003A238C" w:rsidP="00FC1D47">
      <w:pPr>
        <w:pStyle w:val="BodyText"/>
        <w:spacing w:before="206" w:line="256" w:lineRule="auto"/>
        <w:ind w:left="960" w:right="1440"/>
        <w:jc w:val="both"/>
        <w:rPr>
          <w:color w:val="52575A"/>
          <w:w w:val="105"/>
        </w:rPr>
      </w:pPr>
      <w:r>
        <w:rPr>
          <w:color w:val="52575A"/>
        </w:rPr>
        <w:t>The pandemic created unforeseen financial stresses for many students. In response, colleges reported canceling all or some student debt beginning in spring 2020. This was done with</w:t>
      </w:r>
      <w:r w:rsidR="00811A99">
        <w:rPr>
          <w:color w:val="52575A"/>
        </w:rPr>
        <w:t xml:space="preserve"> </w:t>
      </w:r>
      <w:r>
        <w:rPr>
          <w:color w:val="52575A"/>
        </w:rPr>
        <w:t>a combination of policies that allowed students to use the Board</w:t>
      </w:r>
      <w:r>
        <w:rPr>
          <w:color w:val="52575A"/>
          <w:spacing w:val="-11"/>
        </w:rPr>
        <w:t xml:space="preserve"> </w:t>
      </w:r>
      <w:r>
        <w:rPr>
          <w:color w:val="52575A"/>
        </w:rPr>
        <w:t>of</w:t>
      </w:r>
      <w:r>
        <w:rPr>
          <w:color w:val="52575A"/>
          <w:spacing w:val="-10"/>
        </w:rPr>
        <w:t xml:space="preserve"> </w:t>
      </w:r>
      <w:r>
        <w:rPr>
          <w:color w:val="52575A"/>
        </w:rPr>
        <w:t>Governors’</w:t>
      </w:r>
      <w:r>
        <w:rPr>
          <w:color w:val="52575A"/>
          <w:spacing w:val="-10"/>
        </w:rPr>
        <w:t xml:space="preserve"> </w:t>
      </w:r>
      <w:r>
        <w:rPr>
          <w:color w:val="52575A"/>
        </w:rPr>
        <w:t>revised</w:t>
      </w:r>
      <w:r>
        <w:rPr>
          <w:color w:val="52575A"/>
          <w:spacing w:val="-12"/>
        </w:rPr>
        <w:t xml:space="preserve"> </w:t>
      </w:r>
      <w:r>
        <w:rPr>
          <w:color w:val="52575A"/>
        </w:rPr>
        <w:t>Title</w:t>
      </w:r>
      <w:r>
        <w:rPr>
          <w:color w:val="52575A"/>
          <w:spacing w:val="-9"/>
        </w:rPr>
        <w:t xml:space="preserve"> </w:t>
      </w:r>
      <w:r>
        <w:rPr>
          <w:color w:val="52575A"/>
        </w:rPr>
        <w:t>5</w:t>
      </w:r>
      <w:r>
        <w:rPr>
          <w:color w:val="52575A"/>
          <w:spacing w:val="-10"/>
        </w:rPr>
        <w:t xml:space="preserve"> </w:t>
      </w:r>
      <w:r>
        <w:rPr>
          <w:color w:val="52575A"/>
        </w:rPr>
        <w:t>regulation</w:t>
      </w:r>
      <w:r>
        <w:rPr>
          <w:color w:val="52575A"/>
          <w:spacing w:val="-10"/>
        </w:rPr>
        <w:t xml:space="preserve"> </w:t>
      </w:r>
      <w:r>
        <w:rPr>
          <w:color w:val="52575A"/>
        </w:rPr>
        <w:t>which</w:t>
      </w:r>
      <w:r>
        <w:rPr>
          <w:color w:val="52575A"/>
          <w:spacing w:val="-10"/>
        </w:rPr>
        <w:t xml:space="preserve"> </w:t>
      </w:r>
      <w:r>
        <w:rPr>
          <w:color w:val="52575A"/>
        </w:rPr>
        <w:t>expanded Excused</w:t>
      </w:r>
      <w:r>
        <w:rPr>
          <w:color w:val="52575A"/>
          <w:spacing w:val="-10"/>
        </w:rPr>
        <w:t xml:space="preserve"> </w:t>
      </w:r>
      <w:r>
        <w:rPr>
          <w:color w:val="52575A"/>
        </w:rPr>
        <w:t>Withdrawal</w:t>
      </w:r>
      <w:r>
        <w:rPr>
          <w:color w:val="52575A"/>
          <w:spacing w:val="-5"/>
        </w:rPr>
        <w:t xml:space="preserve"> </w:t>
      </w:r>
      <w:r>
        <w:rPr>
          <w:color w:val="52575A"/>
        </w:rPr>
        <w:t>(EW)</w:t>
      </w:r>
      <w:r>
        <w:rPr>
          <w:color w:val="52575A"/>
          <w:spacing w:val="-6"/>
        </w:rPr>
        <w:t xml:space="preserve"> </w:t>
      </w:r>
      <w:r>
        <w:rPr>
          <w:color w:val="52575A"/>
        </w:rPr>
        <w:t>under</w:t>
      </w:r>
      <w:r>
        <w:rPr>
          <w:color w:val="52575A"/>
          <w:spacing w:val="-5"/>
        </w:rPr>
        <w:t xml:space="preserve"> </w:t>
      </w:r>
      <w:r>
        <w:rPr>
          <w:color w:val="52575A"/>
        </w:rPr>
        <w:t>emergency</w:t>
      </w:r>
      <w:r>
        <w:rPr>
          <w:color w:val="52575A"/>
          <w:spacing w:val="-6"/>
        </w:rPr>
        <w:t xml:space="preserve"> </w:t>
      </w:r>
      <w:r>
        <w:rPr>
          <w:color w:val="52575A"/>
        </w:rPr>
        <w:t>conditions</w:t>
      </w:r>
      <w:r>
        <w:rPr>
          <w:color w:val="52575A"/>
          <w:spacing w:val="-5"/>
        </w:rPr>
        <w:t xml:space="preserve"> </w:t>
      </w:r>
      <w:r>
        <w:rPr>
          <w:color w:val="52575A"/>
        </w:rPr>
        <w:t>which preserves their academic standing, eases re-</w:t>
      </w:r>
      <w:proofErr w:type="gramStart"/>
      <w:r>
        <w:rPr>
          <w:color w:val="52575A"/>
        </w:rPr>
        <w:t>enrollment</w:t>
      </w:r>
      <w:proofErr w:type="gramEnd"/>
      <w:r w:rsidR="00811A99">
        <w:rPr>
          <w:color w:val="52575A"/>
        </w:rPr>
        <w:t xml:space="preserve"> </w:t>
      </w:r>
      <w:r>
        <w:rPr>
          <w:color w:val="52575A"/>
        </w:rPr>
        <w:t>and removes one more barrier faced by students who face compounding basic needs challenges. Further, colleges are providing one-time debt forgiveness to support students</w:t>
      </w:r>
      <w:r w:rsidR="00811A99">
        <w:rPr>
          <w:color w:val="52575A"/>
        </w:rPr>
        <w:t xml:space="preserve"> </w:t>
      </w:r>
      <w:r>
        <w:rPr>
          <w:color w:val="52575A"/>
          <w:w w:val="105"/>
        </w:rPr>
        <w:t>in</w:t>
      </w:r>
      <w:r>
        <w:rPr>
          <w:color w:val="52575A"/>
          <w:spacing w:val="-8"/>
          <w:w w:val="105"/>
        </w:rPr>
        <w:t xml:space="preserve"> </w:t>
      </w:r>
      <w:r>
        <w:rPr>
          <w:color w:val="52575A"/>
          <w:w w:val="105"/>
        </w:rPr>
        <w:t>their</w:t>
      </w:r>
      <w:r>
        <w:rPr>
          <w:color w:val="52575A"/>
          <w:spacing w:val="-8"/>
          <w:w w:val="105"/>
        </w:rPr>
        <w:t xml:space="preserve"> </w:t>
      </w:r>
      <w:r>
        <w:rPr>
          <w:color w:val="52575A"/>
          <w:w w:val="105"/>
        </w:rPr>
        <w:t>academic</w:t>
      </w:r>
      <w:r>
        <w:rPr>
          <w:color w:val="52575A"/>
          <w:spacing w:val="-8"/>
          <w:w w:val="105"/>
        </w:rPr>
        <w:t xml:space="preserve"> </w:t>
      </w:r>
      <w:r>
        <w:rPr>
          <w:color w:val="52575A"/>
          <w:w w:val="105"/>
        </w:rPr>
        <w:t>goals</w:t>
      </w:r>
      <w:r>
        <w:rPr>
          <w:color w:val="52575A"/>
          <w:spacing w:val="-8"/>
          <w:w w:val="105"/>
        </w:rPr>
        <w:t xml:space="preserve"> </w:t>
      </w:r>
      <w:r>
        <w:rPr>
          <w:color w:val="52575A"/>
          <w:w w:val="105"/>
        </w:rPr>
        <w:t>by</w:t>
      </w:r>
      <w:r>
        <w:rPr>
          <w:color w:val="52575A"/>
          <w:spacing w:val="-8"/>
          <w:w w:val="105"/>
        </w:rPr>
        <w:t xml:space="preserve"> </w:t>
      </w:r>
      <w:r>
        <w:rPr>
          <w:color w:val="52575A"/>
          <w:w w:val="105"/>
        </w:rPr>
        <w:t>waiving</w:t>
      </w:r>
      <w:r>
        <w:rPr>
          <w:color w:val="52575A"/>
          <w:spacing w:val="-8"/>
          <w:w w:val="105"/>
        </w:rPr>
        <w:t xml:space="preserve"> </w:t>
      </w:r>
      <w:r>
        <w:rPr>
          <w:color w:val="52575A"/>
          <w:w w:val="105"/>
        </w:rPr>
        <w:t>local</w:t>
      </w:r>
      <w:r>
        <w:rPr>
          <w:color w:val="52575A"/>
          <w:spacing w:val="-8"/>
          <w:w w:val="105"/>
        </w:rPr>
        <w:t xml:space="preserve"> </w:t>
      </w:r>
      <w:r>
        <w:rPr>
          <w:color w:val="52575A"/>
          <w:w w:val="105"/>
        </w:rPr>
        <w:t>fees</w:t>
      </w:r>
      <w:r>
        <w:rPr>
          <w:color w:val="52575A"/>
          <w:spacing w:val="-8"/>
          <w:w w:val="105"/>
        </w:rPr>
        <w:t xml:space="preserve"> </w:t>
      </w:r>
      <w:r>
        <w:rPr>
          <w:color w:val="52575A"/>
          <w:w w:val="105"/>
        </w:rPr>
        <w:t>payments</w:t>
      </w:r>
      <w:r>
        <w:rPr>
          <w:color w:val="52575A"/>
          <w:spacing w:val="-8"/>
          <w:w w:val="105"/>
        </w:rPr>
        <w:t xml:space="preserve"> </w:t>
      </w:r>
      <w:r>
        <w:rPr>
          <w:color w:val="52575A"/>
          <w:w w:val="105"/>
        </w:rPr>
        <w:t>for students</w:t>
      </w:r>
      <w:r>
        <w:rPr>
          <w:color w:val="52575A"/>
          <w:spacing w:val="-7"/>
          <w:w w:val="105"/>
        </w:rPr>
        <w:t xml:space="preserve"> </w:t>
      </w:r>
      <w:r>
        <w:rPr>
          <w:color w:val="52575A"/>
          <w:w w:val="105"/>
        </w:rPr>
        <w:t>such</w:t>
      </w:r>
      <w:r>
        <w:rPr>
          <w:color w:val="52575A"/>
          <w:spacing w:val="-7"/>
          <w:w w:val="105"/>
        </w:rPr>
        <w:t xml:space="preserve"> </w:t>
      </w:r>
      <w:r>
        <w:rPr>
          <w:color w:val="52575A"/>
          <w:w w:val="105"/>
        </w:rPr>
        <w:t>as</w:t>
      </w:r>
      <w:r>
        <w:rPr>
          <w:color w:val="52575A"/>
          <w:spacing w:val="-7"/>
          <w:w w:val="105"/>
        </w:rPr>
        <w:t xml:space="preserve"> </w:t>
      </w:r>
      <w:r>
        <w:rPr>
          <w:color w:val="52575A"/>
          <w:w w:val="105"/>
        </w:rPr>
        <w:t>parking</w:t>
      </w:r>
      <w:r>
        <w:rPr>
          <w:color w:val="52575A"/>
          <w:spacing w:val="-7"/>
          <w:w w:val="105"/>
        </w:rPr>
        <w:t xml:space="preserve"> </w:t>
      </w:r>
      <w:r>
        <w:rPr>
          <w:color w:val="52575A"/>
          <w:w w:val="105"/>
        </w:rPr>
        <w:t>and</w:t>
      </w:r>
      <w:r>
        <w:rPr>
          <w:color w:val="52575A"/>
          <w:spacing w:val="-7"/>
          <w:w w:val="105"/>
        </w:rPr>
        <w:t xml:space="preserve"> </w:t>
      </w:r>
      <w:r>
        <w:rPr>
          <w:color w:val="52575A"/>
          <w:w w:val="105"/>
        </w:rPr>
        <w:t>other</w:t>
      </w:r>
      <w:r>
        <w:rPr>
          <w:color w:val="52575A"/>
          <w:spacing w:val="-7"/>
          <w:w w:val="105"/>
        </w:rPr>
        <w:t xml:space="preserve"> </w:t>
      </w:r>
      <w:r>
        <w:rPr>
          <w:color w:val="52575A"/>
          <w:w w:val="105"/>
        </w:rPr>
        <w:t>fees.</w:t>
      </w:r>
      <w:r>
        <w:rPr>
          <w:color w:val="52575A"/>
          <w:spacing w:val="-10"/>
          <w:w w:val="105"/>
        </w:rPr>
        <w:t xml:space="preserve"> </w:t>
      </w:r>
      <w:r>
        <w:rPr>
          <w:color w:val="52575A"/>
          <w:w w:val="105"/>
        </w:rPr>
        <w:t>To</w:t>
      </w:r>
      <w:r>
        <w:rPr>
          <w:color w:val="52575A"/>
          <w:spacing w:val="-7"/>
          <w:w w:val="105"/>
        </w:rPr>
        <w:t xml:space="preserve"> </w:t>
      </w:r>
      <w:r>
        <w:rPr>
          <w:color w:val="52575A"/>
          <w:w w:val="105"/>
        </w:rPr>
        <w:t>sustain</w:t>
      </w:r>
      <w:r>
        <w:rPr>
          <w:color w:val="52575A"/>
          <w:spacing w:val="-7"/>
          <w:w w:val="105"/>
        </w:rPr>
        <w:t xml:space="preserve"> </w:t>
      </w:r>
      <w:r>
        <w:rPr>
          <w:color w:val="52575A"/>
          <w:w w:val="105"/>
        </w:rPr>
        <w:t>these practices,</w:t>
      </w:r>
      <w:r>
        <w:rPr>
          <w:color w:val="52575A"/>
          <w:spacing w:val="-5"/>
          <w:w w:val="105"/>
        </w:rPr>
        <w:t xml:space="preserve"> </w:t>
      </w:r>
      <w:r>
        <w:rPr>
          <w:color w:val="52575A"/>
          <w:w w:val="105"/>
        </w:rPr>
        <w:t>districts</w:t>
      </w:r>
      <w:r>
        <w:rPr>
          <w:color w:val="52575A"/>
          <w:spacing w:val="-5"/>
          <w:w w:val="105"/>
        </w:rPr>
        <w:t xml:space="preserve"> </w:t>
      </w:r>
      <w:r>
        <w:rPr>
          <w:color w:val="52575A"/>
          <w:w w:val="105"/>
        </w:rPr>
        <w:t>can</w:t>
      </w:r>
      <w:r>
        <w:rPr>
          <w:color w:val="52575A"/>
          <w:spacing w:val="-5"/>
          <w:w w:val="105"/>
        </w:rPr>
        <w:t xml:space="preserve"> </w:t>
      </w:r>
      <w:r>
        <w:rPr>
          <w:color w:val="52575A"/>
          <w:w w:val="105"/>
        </w:rPr>
        <w:t>leverage</w:t>
      </w:r>
      <w:r>
        <w:rPr>
          <w:color w:val="52575A"/>
          <w:spacing w:val="-5"/>
          <w:w w:val="105"/>
        </w:rPr>
        <w:t xml:space="preserve"> </w:t>
      </w:r>
      <w:r>
        <w:rPr>
          <w:color w:val="52575A"/>
          <w:w w:val="105"/>
        </w:rPr>
        <w:t>various</w:t>
      </w:r>
      <w:r>
        <w:rPr>
          <w:color w:val="52575A"/>
          <w:spacing w:val="-5"/>
          <w:w w:val="105"/>
        </w:rPr>
        <w:t xml:space="preserve"> </w:t>
      </w:r>
      <w:r>
        <w:rPr>
          <w:color w:val="52575A"/>
          <w:w w:val="105"/>
        </w:rPr>
        <w:t>sources</w:t>
      </w:r>
      <w:r>
        <w:rPr>
          <w:color w:val="52575A"/>
          <w:spacing w:val="-5"/>
          <w:w w:val="105"/>
        </w:rPr>
        <w:t xml:space="preserve"> </w:t>
      </w:r>
      <w:r>
        <w:rPr>
          <w:color w:val="52575A"/>
          <w:w w:val="105"/>
        </w:rPr>
        <w:t>of</w:t>
      </w:r>
      <w:r>
        <w:rPr>
          <w:color w:val="52575A"/>
          <w:spacing w:val="-5"/>
          <w:w w:val="105"/>
        </w:rPr>
        <w:t xml:space="preserve"> </w:t>
      </w:r>
      <w:r>
        <w:rPr>
          <w:color w:val="52575A"/>
          <w:w w:val="105"/>
        </w:rPr>
        <w:t xml:space="preserve">funds, </w:t>
      </w:r>
      <w:r>
        <w:rPr>
          <w:color w:val="52575A"/>
        </w:rPr>
        <w:t>such</w:t>
      </w:r>
      <w:r>
        <w:rPr>
          <w:color w:val="52575A"/>
          <w:spacing w:val="-2"/>
        </w:rPr>
        <w:t xml:space="preserve"> </w:t>
      </w:r>
      <w:r>
        <w:rPr>
          <w:color w:val="52575A"/>
        </w:rPr>
        <w:t>as</w:t>
      </w:r>
      <w:r>
        <w:rPr>
          <w:color w:val="52575A"/>
          <w:spacing w:val="-2"/>
        </w:rPr>
        <w:t xml:space="preserve"> </w:t>
      </w:r>
      <w:r>
        <w:rPr>
          <w:color w:val="52575A"/>
        </w:rPr>
        <w:t>the</w:t>
      </w:r>
      <w:r>
        <w:rPr>
          <w:color w:val="52575A"/>
          <w:spacing w:val="-2"/>
        </w:rPr>
        <w:t xml:space="preserve"> </w:t>
      </w:r>
      <w:r>
        <w:rPr>
          <w:color w:val="52575A"/>
        </w:rPr>
        <w:t>expanded</w:t>
      </w:r>
      <w:r>
        <w:rPr>
          <w:color w:val="52575A"/>
          <w:spacing w:val="-2"/>
        </w:rPr>
        <w:t xml:space="preserve"> </w:t>
      </w:r>
      <w:r>
        <w:rPr>
          <w:color w:val="52575A"/>
        </w:rPr>
        <w:t>use</w:t>
      </w:r>
      <w:r>
        <w:rPr>
          <w:color w:val="52575A"/>
          <w:spacing w:val="-2"/>
        </w:rPr>
        <w:t xml:space="preserve"> </w:t>
      </w:r>
      <w:r>
        <w:rPr>
          <w:color w:val="52575A"/>
        </w:rPr>
        <w:t>of</w:t>
      </w:r>
      <w:r>
        <w:rPr>
          <w:color w:val="52575A"/>
          <w:spacing w:val="-2"/>
        </w:rPr>
        <w:t xml:space="preserve"> </w:t>
      </w:r>
      <w:r>
        <w:rPr>
          <w:color w:val="52575A"/>
        </w:rPr>
        <w:t>lottery</w:t>
      </w:r>
      <w:r>
        <w:rPr>
          <w:color w:val="52575A"/>
          <w:spacing w:val="-2"/>
        </w:rPr>
        <w:t xml:space="preserve"> </w:t>
      </w:r>
      <w:r>
        <w:rPr>
          <w:color w:val="52575A"/>
        </w:rPr>
        <w:t>funds</w:t>
      </w:r>
      <w:r>
        <w:rPr>
          <w:color w:val="52575A"/>
          <w:spacing w:val="-2"/>
        </w:rPr>
        <w:t xml:space="preserve"> </w:t>
      </w:r>
      <w:r>
        <w:rPr>
          <w:color w:val="52575A"/>
        </w:rPr>
        <w:t>on</w:t>
      </w:r>
      <w:r>
        <w:rPr>
          <w:color w:val="52575A"/>
          <w:spacing w:val="-2"/>
        </w:rPr>
        <w:t xml:space="preserve"> </w:t>
      </w:r>
      <w:r>
        <w:rPr>
          <w:color w:val="52575A"/>
        </w:rPr>
        <w:t>basic</w:t>
      </w:r>
      <w:r>
        <w:rPr>
          <w:color w:val="52575A"/>
          <w:spacing w:val="-2"/>
        </w:rPr>
        <w:t xml:space="preserve"> </w:t>
      </w:r>
      <w:r>
        <w:rPr>
          <w:color w:val="52575A"/>
        </w:rPr>
        <w:t>needs</w:t>
      </w:r>
      <w:r>
        <w:rPr>
          <w:color w:val="52575A"/>
          <w:spacing w:val="-2"/>
        </w:rPr>
        <w:t xml:space="preserve"> </w:t>
      </w:r>
      <w:r>
        <w:rPr>
          <w:color w:val="52575A"/>
        </w:rPr>
        <w:t xml:space="preserve">and </w:t>
      </w:r>
      <w:r>
        <w:rPr>
          <w:color w:val="52575A"/>
          <w:w w:val="105"/>
        </w:rPr>
        <w:t>financial assistance, to continue these impactful practices.</w:t>
      </w:r>
    </w:p>
    <w:p w14:paraId="3111ECD2" w14:textId="77777777" w:rsidR="003A238C" w:rsidRDefault="003A238C" w:rsidP="003A238C">
      <w:pPr>
        <w:pStyle w:val="BodyText"/>
        <w:spacing w:before="2" w:line="256" w:lineRule="auto"/>
        <w:ind w:left="960"/>
        <w:rPr>
          <w:color w:val="52575A"/>
          <w:w w:val="105"/>
        </w:rPr>
      </w:pPr>
    </w:p>
    <w:p w14:paraId="17B7145A" w14:textId="77777777" w:rsidR="003A238C" w:rsidRPr="006E37F5" w:rsidRDefault="003A238C" w:rsidP="003A238C">
      <w:pPr>
        <w:pStyle w:val="BodyText"/>
        <w:spacing w:before="2" w:line="256" w:lineRule="auto"/>
        <w:ind w:left="960"/>
        <w:rPr>
          <w:b/>
          <w:bCs/>
          <w:color w:val="52575A"/>
          <w:w w:val="105"/>
        </w:rPr>
      </w:pPr>
      <w:r w:rsidRPr="006E37F5">
        <w:rPr>
          <w:b/>
          <w:bCs/>
          <w:color w:val="52575A"/>
          <w:w w:val="105"/>
        </w:rPr>
        <w:t>Questions:</w:t>
      </w:r>
    </w:p>
    <w:p w14:paraId="65946EED" w14:textId="77777777" w:rsidR="003A238C" w:rsidRPr="002104D8" w:rsidRDefault="003A238C" w:rsidP="00811A99">
      <w:pPr>
        <w:pStyle w:val="BodyText"/>
        <w:numPr>
          <w:ilvl w:val="0"/>
          <w:numId w:val="2"/>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0A7056B6" w14:textId="77777777" w:rsidR="003A238C" w:rsidRDefault="003A238C" w:rsidP="003A238C">
      <w:pPr>
        <w:pStyle w:val="BodyText"/>
        <w:spacing w:before="2" w:line="256" w:lineRule="auto"/>
        <w:ind w:left="1320"/>
        <w:rPr>
          <w:color w:val="52575A"/>
          <w:w w:val="105"/>
        </w:rPr>
      </w:pPr>
    </w:p>
    <w:p w14:paraId="12BB4B14" w14:textId="77777777" w:rsidR="003A238C" w:rsidRDefault="003A238C" w:rsidP="003A238C">
      <w:pPr>
        <w:pStyle w:val="BodyText"/>
        <w:spacing w:before="2" w:line="256" w:lineRule="auto"/>
        <w:ind w:left="1320"/>
        <w:rPr>
          <w:color w:val="52575A"/>
          <w:w w:val="105"/>
        </w:rPr>
      </w:pPr>
    </w:p>
    <w:p w14:paraId="42CABC1D" w14:textId="77777777" w:rsidR="00F447CA" w:rsidRDefault="00F447CA" w:rsidP="003A238C">
      <w:pPr>
        <w:pStyle w:val="BodyText"/>
        <w:spacing w:before="2" w:line="256" w:lineRule="auto"/>
        <w:ind w:left="1320"/>
        <w:rPr>
          <w:color w:val="52575A"/>
          <w:w w:val="105"/>
        </w:rPr>
      </w:pPr>
    </w:p>
    <w:p w14:paraId="61E501D8" w14:textId="77777777" w:rsidR="00F447CA" w:rsidRDefault="00F447CA" w:rsidP="003A238C">
      <w:pPr>
        <w:pStyle w:val="BodyText"/>
        <w:spacing w:before="2" w:line="256" w:lineRule="auto"/>
        <w:ind w:left="1320"/>
        <w:rPr>
          <w:color w:val="52575A"/>
          <w:w w:val="105"/>
        </w:rPr>
      </w:pPr>
    </w:p>
    <w:p w14:paraId="230C49E3" w14:textId="77777777" w:rsidR="00F447CA" w:rsidRDefault="00F447CA" w:rsidP="003A238C">
      <w:pPr>
        <w:pStyle w:val="BodyText"/>
        <w:spacing w:before="2" w:line="256" w:lineRule="auto"/>
        <w:ind w:left="1320"/>
        <w:rPr>
          <w:color w:val="52575A"/>
          <w:w w:val="105"/>
        </w:rPr>
      </w:pPr>
    </w:p>
    <w:p w14:paraId="7BDD0D2E" w14:textId="77777777" w:rsidR="00F447CA" w:rsidRDefault="00F447CA" w:rsidP="003A238C">
      <w:pPr>
        <w:pStyle w:val="BodyText"/>
        <w:spacing w:before="2" w:line="256" w:lineRule="auto"/>
        <w:ind w:left="1320"/>
        <w:rPr>
          <w:color w:val="52575A"/>
          <w:w w:val="105"/>
        </w:rPr>
      </w:pPr>
    </w:p>
    <w:p w14:paraId="363BF244" w14:textId="77777777" w:rsidR="003A238C" w:rsidRPr="002104D8" w:rsidRDefault="003A238C" w:rsidP="003A238C">
      <w:pPr>
        <w:pStyle w:val="BodyText"/>
        <w:spacing w:before="2" w:line="256" w:lineRule="auto"/>
        <w:ind w:left="1320"/>
      </w:pPr>
    </w:p>
    <w:p w14:paraId="34C9F6CA" w14:textId="77777777" w:rsidR="003A238C" w:rsidRDefault="003A238C" w:rsidP="00811A99">
      <w:pPr>
        <w:pStyle w:val="BodyText"/>
        <w:numPr>
          <w:ilvl w:val="0"/>
          <w:numId w:val="2"/>
        </w:numPr>
        <w:spacing w:before="2" w:line="256" w:lineRule="auto"/>
      </w:pPr>
      <w:r>
        <w:t>If we have done, is there anything that Crafton can do to improve?</w:t>
      </w:r>
    </w:p>
    <w:p w14:paraId="430D864A" w14:textId="77777777" w:rsidR="003A238C" w:rsidRDefault="003A238C" w:rsidP="003A238C">
      <w:pPr>
        <w:pStyle w:val="BodyText"/>
        <w:spacing w:before="2" w:line="256" w:lineRule="auto"/>
        <w:ind w:left="1320"/>
      </w:pPr>
    </w:p>
    <w:p w14:paraId="78E595BA" w14:textId="77777777" w:rsidR="003A238C" w:rsidRDefault="003A238C" w:rsidP="003A238C">
      <w:pPr>
        <w:pStyle w:val="BodyText"/>
        <w:spacing w:before="2" w:line="256" w:lineRule="auto"/>
        <w:ind w:left="1320"/>
      </w:pPr>
    </w:p>
    <w:p w14:paraId="09F43C92" w14:textId="77777777" w:rsidR="00F447CA" w:rsidRDefault="00F447CA" w:rsidP="003A238C">
      <w:pPr>
        <w:pStyle w:val="BodyText"/>
        <w:spacing w:before="2" w:line="256" w:lineRule="auto"/>
        <w:ind w:left="1320"/>
      </w:pPr>
    </w:p>
    <w:p w14:paraId="61186A13" w14:textId="77777777" w:rsidR="00F447CA" w:rsidRDefault="00F447CA" w:rsidP="003A238C">
      <w:pPr>
        <w:pStyle w:val="BodyText"/>
        <w:spacing w:before="2" w:line="256" w:lineRule="auto"/>
        <w:ind w:left="1320"/>
      </w:pPr>
    </w:p>
    <w:p w14:paraId="1CAAAF37" w14:textId="77777777" w:rsidR="00F447CA" w:rsidRDefault="00F447CA" w:rsidP="003A238C">
      <w:pPr>
        <w:pStyle w:val="BodyText"/>
        <w:spacing w:before="2" w:line="256" w:lineRule="auto"/>
        <w:ind w:left="1320"/>
      </w:pPr>
    </w:p>
    <w:p w14:paraId="7E7DD0B3" w14:textId="77777777" w:rsidR="00F447CA" w:rsidRDefault="00F447CA" w:rsidP="003A238C">
      <w:pPr>
        <w:pStyle w:val="BodyText"/>
        <w:spacing w:before="2" w:line="256" w:lineRule="auto"/>
        <w:ind w:left="1320"/>
      </w:pPr>
    </w:p>
    <w:p w14:paraId="1AAE0067" w14:textId="77777777" w:rsidR="003A238C" w:rsidRDefault="003A238C" w:rsidP="003A238C">
      <w:pPr>
        <w:pStyle w:val="BodyText"/>
        <w:spacing w:before="2" w:line="256" w:lineRule="auto"/>
        <w:ind w:left="1320"/>
      </w:pPr>
    </w:p>
    <w:p w14:paraId="20521E66" w14:textId="10B92F76" w:rsidR="003A238C" w:rsidRDefault="003A238C" w:rsidP="00811A99">
      <w:pPr>
        <w:pStyle w:val="BodyText"/>
        <w:numPr>
          <w:ilvl w:val="0"/>
          <w:numId w:val="2"/>
        </w:numPr>
        <w:spacing w:before="2" w:line="256" w:lineRule="auto"/>
      </w:pPr>
      <w:r>
        <w:t xml:space="preserve">If we have not </w:t>
      </w:r>
      <w:r w:rsidR="00811A99">
        <w:t>done it</w:t>
      </w:r>
      <w:r>
        <w:t>, what needs to happen at Crafton to implement?</w:t>
      </w:r>
    </w:p>
    <w:p w14:paraId="096504A0" w14:textId="77777777" w:rsidR="003A238C" w:rsidRDefault="003A238C" w:rsidP="003A238C">
      <w:pPr>
        <w:pStyle w:val="BodyText"/>
        <w:spacing w:before="2" w:line="256" w:lineRule="auto"/>
        <w:ind w:left="1320"/>
      </w:pPr>
    </w:p>
    <w:p w14:paraId="151591AD" w14:textId="77777777" w:rsidR="00E60750" w:rsidRDefault="00E60750" w:rsidP="003A238C">
      <w:pPr>
        <w:pStyle w:val="BodyText"/>
        <w:spacing w:before="2" w:line="256" w:lineRule="auto"/>
        <w:ind w:left="1320"/>
      </w:pPr>
    </w:p>
    <w:p w14:paraId="5DE88ECC" w14:textId="77777777" w:rsidR="00E60750" w:rsidRDefault="00E60750" w:rsidP="003A238C">
      <w:pPr>
        <w:pStyle w:val="BodyText"/>
        <w:spacing w:before="2" w:line="256" w:lineRule="auto"/>
        <w:ind w:left="1320"/>
      </w:pPr>
    </w:p>
    <w:p w14:paraId="4A4698F3" w14:textId="77777777" w:rsidR="00E60750" w:rsidRDefault="00E60750" w:rsidP="003A238C">
      <w:pPr>
        <w:pStyle w:val="BodyText"/>
        <w:spacing w:before="2" w:line="256" w:lineRule="auto"/>
        <w:ind w:left="1320"/>
      </w:pPr>
    </w:p>
    <w:p w14:paraId="23A31D59" w14:textId="77777777" w:rsidR="00E60750" w:rsidRDefault="00E60750" w:rsidP="003A238C">
      <w:pPr>
        <w:pStyle w:val="BodyText"/>
        <w:spacing w:before="2" w:line="256" w:lineRule="auto"/>
        <w:ind w:left="1320"/>
      </w:pPr>
    </w:p>
    <w:p w14:paraId="5F1536F8" w14:textId="77777777" w:rsidR="00E60750" w:rsidRDefault="00E60750" w:rsidP="003A238C">
      <w:pPr>
        <w:pStyle w:val="BodyText"/>
        <w:spacing w:before="2" w:line="256" w:lineRule="auto"/>
        <w:ind w:left="1320"/>
      </w:pPr>
    </w:p>
    <w:p w14:paraId="2BF19EE7" w14:textId="4DDC2E14" w:rsidR="006E37F5" w:rsidRDefault="006E37F5" w:rsidP="00550956">
      <w:pPr>
        <w:pStyle w:val="BodyText"/>
        <w:spacing w:line="256" w:lineRule="auto"/>
        <w:ind w:left="960" w:right="1440"/>
      </w:pPr>
    </w:p>
    <w:p w14:paraId="46FAE05D" w14:textId="7D5DCFD5" w:rsidR="006E37F5" w:rsidRDefault="006E37F5" w:rsidP="00550956">
      <w:pPr>
        <w:pStyle w:val="BodyText"/>
        <w:spacing w:line="256" w:lineRule="auto"/>
        <w:ind w:left="960" w:right="1440"/>
      </w:pPr>
      <w:r>
        <w:br w:type="page"/>
      </w:r>
    </w:p>
    <w:p w14:paraId="3B768538" w14:textId="77777777" w:rsidR="006E37F5" w:rsidRPr="00486C49" w:rsidRDefault="006E37F5" w:rsidP="00486C49">
      <w:pPr>
        <w:pStyle w:val="Heading1"/>
        <w:spacing w:line="247" w:lineRule="auto"/>
        <w:ind w:right="1440"/>
        <w:rPr>
          <w:color w:val="1F66B1"/>
          <w:spacing w:val="-18"/>
        </w:rPr>
      </w:pPr>
      <w:r w:rsidRPr="00486C49">
        <w:rPr>
          <w:color w:val="1F66B1"/>
          <w:spacing w:val="-18"/>
        </w:rPr>
        <w:lastRenderedPageBreak/>
        <w:t>Course and Class Re-engineering</w:t>
      </w:r>
    </w:p>
    <w:p w14:paraId="4CE189A3" w14:textId="77777777" w:rsidR="006E37F5" w:rsidRDefault="006E37F5" w:rsidP="00FC1D47">
      <w:pPr>
        <w:pStyle w:val="BodyText"/>
        <w:spacing w:before="206" w:line="256" w:lineRule="auto"/>
        <w:ind w:left="960" w:right="1440"/>
        <w:jc w:val="both"/>
        <w:rPr>
          <w:color w:val="52575A"/>
        </w:rPr>
      </w:pPr>
      <w:r>
        <w:rPr>
          <w:color w:val="52575A"/>
        </w:rPr>
        <w:t xml:space="preserve">Both at the height of the pandemic and into the future, flexibility continues to be a priority requested by students. Colleges offered flexibility through multiple course delivery modes in asynchronous online, synchronous online, hybrid, </w:t>
      </w:r>
      <w:proofErr w:type="spellStart"/>
      <w:r>
        <w:rPr>
          <w:color w:val="52575A"/>
        </w:rPr>
        <w:t>hyflex</w:t>
      </w:r>
      <w:proofErr w:type="spellEnd"/>
      <w:r>
        <w:rPr>
          <w:color w:val="52575A"/>
        </w:rPr>
        <w:t xml:space="preserve"> and in person environments. To determine student </w:t>
      </w:r>
      <w:proofErr w:type="gramStart"/>
      <w:r>
        <w:rPr>
          <w:color w:val="52575A"/>
        </w:rPr>
        <w:t>need</w:t>
      </w:r>
      <w:proofErr w:type="gramEnd"/>
      <w:r>
        <w:rPr>
          <w:color w:val="52575A"/>
        </w:rPr>
        <w:t>, colleges launched adult learner task forces to address intentional</w:t>
      </w:r>
      <w:r w:rsidRPr="00FC1D47">
        <w:rPr>
          <w:color w:val="52575A"/>
        </w:rPr>
        <w:t xml:space="preserve"> </w:t>
      </w:r>
      <w:r>
        <w:rPr>
          <w:color w:val="52575A"/>
        </w:rPr>
        <w:t>design</w:t>
      </w:r>
      <w:r w:rsidRPr="00FC1D47">
        <w:rPr>
          <w:color w:val="52575A"/>
        </w:rPr>
        <w:t xml:space="preserve"> </w:t>
      </w:r>
      <w:r>
        <w:rPr>
          <w:color w:val="52575A"/>
        </w:rPr>
        <w:t>and</w:t>
      </w:r>
      <w:r w:rsidRPr="00FC1D47">
        <w:rPr>
          <w:color w:val="52575A"/>
        </w:rPr>
        <w:t xml:space="preserve"> </w:t>
      </w:r>
      <w:r>
        <w:rPr>
          <w:color w:val="52575A"/>
        </w:rPr>
        <w:t>outreach</w:t>
      </w:r>
      <w:r w:rsidRPr="00FC1D47">
        <w:rPr>
          <w:color w:val="52575A"/>
        </w:rPr>
        <w:t xml:space="preserve"> </w:t>
      </w:r>
      <w:r>
        <w:rPr>
          <w:color w:val="52575A"/>
        </w:rPr>
        <w:t>to</w:t>
      </w:r>
      <w:r w:rsidRPr="00FC1D47">
        <w:rPr>
          <w:color w:val="52575A"/>
        </w:rPr>
        <w:t xml:space="preserve"> </w:t>
      </w:r>
      <w:r>
        <w:rPr>
          <w:color w:val="52575A"/>
        </w:rPr>
        <w:t>working</w:t>
      </w:r>
      <w:r w:rsidRPr="00FC1D47">
        <w:rPr>
          <w:color w:val="52575A"/>
        </w:rPr>
        <w:t xml:space="preserve"> </w:t>
      </w:r>
      <w:r>
        <w:rPr>
          <w:color w:val="52575A"/>
        </w:rPr>
        <w:t>and</w:t>
      </w:r>
      <w:r w:rsidRPr="00FC1D47">
        <w:rPr>
          <w:color w:val="52575A"/>
        </w:rPr>
        <w:t xml:space="preserve"> </w:t>
      </w:r>
      <w:r>
        <w:rPr>
          <w:color w:val="52575A"/>
        </w:rPr>
        <w:t>adult</w:t>
      </w:r>
      <w:r w:rsidRPr="00FC1D47">
        <w:rPr>
          <w:color w:val="52575A"/>
        </w:rPr>
        <w:t xml:space="preserve"> </w:t>
      </w:r>
      <w:r>
        <w:rPr>
          <w:color w:val="52575A"/>
        </w:rPr>
        <w:t>learners.</w:t>
      </w:r>
    </w:p>
    <w:p w14:paraId="12FB15BE" w14:textId="515C4FB7" w:rsidR="006E37F5" w:rsidRPr="00FC1D47" w:rsidRDefault="006E37F5" w:rsidP="00FC1D47">
      <w:pPr>
        <w:pStyle w:val="BodyText"/>
        <w:spacing w:before="206" w:line="256" w:lineRule="auto"/>
        <w:ind w:left="960" w:right="1440"/>
        <w:jc w:val="both"/>
        <w:rPr>
          <w:color w:val="52575A"/>
        </w:rPr>
      </w:pPr>
      <w:r>
        <w:rPr>
          <w:color w:val="52575A"/>
        </w:rPr>
        <w:t>These efforts included measuring equity implications of new</w:t>
      </w:r>
      <w:r w:rsidRPr="00FC1D47">
        <w:rPr>
          <w:color w:val="52575A"/>
        </w:rPr>
        <w:t xml:space="preserve"> </w:t>
      </w:r>
      <w:r>
        <w:rPr>
          <w:color w:val="52575A"/>
        </w:rPr>
        <w:t>course</w:t>
      </w:r>
      <w:r w:rsidRPr="00FC1D47">
        <w:rPr>
          <w:color w:val="52575A"/>
        </w:rPr>
        <w:t xml:space="preserve"> </w:t>
      </w:r>
      <w:r>
        <w:rPr>
          <w:color w:val="52575A"/>
        </w:rPr>
        <w:t>offerings</w:t>
      </w:r>
      <w:r w:rsidRPr="00FC1D47">
        <w:rPr>
          <w:color w:val="52575A"/>
        </w:rPr>
        <w:t xml:space="preserve"> </w:t>
      </w:r>
      <w:r>
        <w:rPr>
          <w:color w:val="52575A"/>
        </w:rPr>
        <w:t>on</w:t>
      </w:r>
      <w:r w:rsidRPr="00FC1D47">
        <w:rPr>
          <w:color w:val="52575A"/>
        </w:rPr>
        <w:t xml:space="preserve"> </w:t>
      </w:r>
      <w:r>
        <w:rPr>
          <w:color w:val="52575A"/>
        </w:rPr>
        <w:t>historically</w:t>
      </w:r>
      <w:r w:rsidRPr="00FC1D47">
        <w:rPr>
          <w:color w:val="52575A"/>
        </w:rPr>
        <w:t xml:space="preserve"> </w:t>
      </w:r>
      <w:r>
        <w:rPr>
          <w:color w:val="52575A"/>
        </w:rPr>
        <w:t>marginalized</w:t>
      </w:r>
      <w:r w:rsidRPr="00FC1D47">
        <w:rPr>
          <w:color w:val="52575A"/>
        </w:rPr>
        <w:t xml:space="preserve"> </w:t>
      </w:r>
      <w:r>
        <w:rPr>
          <w:color w:val="52575A"/>
        </w:rPr>
        <w:t>student communities</w:t>
      </w:r>
      <w:r w:rsidRPr="00FC1D47">
        <w:rPr>
          <w:color w:val="52575A"/>
        </w:rPr>
        <w:t xml:space="preserve"> </w:t>
      </w:r>
      <w:r>
        <w:rPr>
          <w:color w:val="52575A"/>
        </w:rPr>
        <w:t>and</w:t>
      </w:r>
      <w:r w:rsidRPr="00FC1D47">
        <w:rPr>
          <w:color w:val="52575A"/>
        </w:rPr>
        <w:t xml:space="preserve"> </w:t>
      </w:r>
      <w:r>
        <w:rPr>
          <w:color w:val="52575A"/>
        </w:rPr>
        <w:t>student</w:t>
      </w:r>
      <w:r w:rsidRPr="00FC1D47">
        <w:rPr>
          <w:color w:val="52575A"/>
        </w:rPr>
        <w:t xml:space="preserve"> </w:t>
      </w:r>
      <w:r>
        <w:rPr>
          <w:color w:val="52575A"/>
        </w:rPr>
        <w:t>groups</w:t>
      </w:r>
      <w:r w:rsidRPr="00FC1D47">
        <w:rPr>
          <w:color w:val="52575A"/>
        </w:rPr>
        <w:t xml:space="preserve"> </w:t>
      </w:r>
      <w:r>
        <w:rPr>
          <w:color w:val="52575A"/>
        </w:rPr>
        <w:t>which</w:t>
      </w:r>
      <w:r w:rsidRPr="00FC1D47">
        <w:rPr>
          <w:color w:val="52575A"/>
        </w:rPr>
        <w:t xml:space="preserve"> </w:t>
      </w:r>
      <w:r>
        <w:rPr>
          <w:color w:val="52575A"/>
        </w:rPr>
        <w:t>data</w:t>
      </w:r>
      <w:r w:rsidRPr="00FC1D47">
        <w:rPr>
          <w:color w:val="52575A"/>
        </w:rPr>
        <w:t xml:space="preserve"> </w:t>
      </w:r>
      <w:r>
        <w:rPr>
          <w:color w:val="52575A"/>
        </w:rPr>
        <w:t>showed</w:t>
      </w:r>
      <w:r w:rsidRPr="00FC1D47">
        <w:rPr>
          <w:color w:val="52575A"/>
        </w:rPr>
        <w:t xml:space="preserve"> </w:t>
      </w:r>
      <w:r>
        <w:rPr>
          <w:color w:val="52575A"/>
        </w:rPr>
        <w:t>had stopped out at higher rates. Colleges adjusted the length of courses, offering more short-term courses, which has</w:t>
      </w:r>
      <w:r>
        <w:rPr>
          <w:color w:val="52575A"/>
        </w:rPr>
        <w:t xml:space="preserve"> </w:t>
      </w:r>
      <w:r>
        <w:rPr>
          <w:color w:val="52575A"/>
        </w:rPr>
        <w:t>continued to grow in the recovery. Matching student needs for flexibility, creating relevant schedules, and supporting faculty training in multiple modalities continues to be a significant focus for colleges.</w:t>
      </w:r>
      <w:r w:rsidRPr="00FC1D47">
        <w:rPr>
          <w:color w:val="52575A"/>
        </w:rPr>
        <w:t xml:space="preserve"> </w:t>
      </w:r>
      <w:r>
        <w:rPr>
          <w:color w:val="52575A"/>
        </w:rPr>
        <w:t>These efforts take a tremendous amount</w:t>
      </w:r>
      <w:r w:rsidRPr="00FC1D47">
        <w:rPr>
          <w:color w:val="52575A"/>
        </w:rPr>
        <w:t xml:space="preserve"> </w:t>
      </w:r>
      <w:r>
        <w:rPr>
          <w:color w:val="52575A"/>
        </w:rPr>
        <w:t>of</w:t>
      </w:r>
      <w:r w:rsidRPr="00FC1D47">
        <w:rPr>
          <w:color w:val="52575A"/>
        </w:rPr>
        <w:t xml:space="preserve"> </w:t>
      </w:r>
      <w:r>
        <w:rPr>
          <w:color w:val="52575A"/>
        </w:rPr>
        <w:t>time</w:t>
      </w:r>
      <w:r w:rsidRPr="00FC1D47">
        <w:rPr>
          <w:color w:val="52575A"/>
        </w:rPr>
        <w:t xml:space="preserve"> </w:t>
      </w:r>
      <w:r>
        <w:rPr>
          <w:color w:val="52575A"/>
        </w:rPr>
        <w:t>and</w:t>
      </w:r>
      <w:r w:rsidRPr="00FC1D47">
        <w:rPr>
          <w:color w:val="52575A"/>
        </w:rPr>
        <w:t xml:space="preserve"> </w:t>
      </w:r>
      <w:r>
        <w:rPr>
          <w:color w:val="52575A"/>
        </w:rPr>
        <w:t>local</w:t>
      </w:r>
      <w:r w:rsidRPr="00FC1D47">
        <w:rPr>
          <w:color w:val="52575A"/>
        </w:rPr>
        <w:t xml:space="preserve"> </w:t>
      </w:r>
      <w:r>
        <w:rPr>
          <w:color w:val="52575A"/>
        </w:rPr>
        <w:t>collaboration</w:t>
      </w:r>
      <w:r w:rsidRPr="00FC1D47">
        <w:rPr>
          <w:color w:val="52575A"/>
        </w:rPr>
        <w:t xml:space="preserve"> </w:t>
      </w:r>
      <w:r>
        <w:rPr>
          <w:color w:val="52575A"/>
        </w:rPr>
        <w:t>to</w:t>
      </w:r>
      <w:r w:rsidRPr="00FC1D47">
        <w:rPr>
          <w:color w:val="52575A"/>
        </w:rPr>
        <w:t xml:space="preserve"> </w:t>
      </w:r>
      <w:r>
        <w:rPr>
          <w:color w:val="52575A"/>
        </w:rPr>
        <w:t>develop,</w:t>
      </w:r>
      <w:r w:rsidRPr="00FC1D47">
        <w:rPr>
          <w:color w:val="52575A"/>
        </w:rPr>
        <w:t xml:space="preserve"> </w:t>
      </w:r>
      <w:r>
        <w:rPr>
          <w:color w:val="52575A"/>
        </w:rPr>
        <w:t>but</w:t>
      </w:r>
      <w:r w:rsidRPr="00FC1D47">
        <w:rPr>
          <w:color w:val="52575A"/>
        </w:rPr>
        <w:t xml:space="preserve"> </w:t>
      </w:r>
      <w:r>
        <w:rPr>
          <w:color w:val="52575A"/>
        </w:rPr>
        <w:t>colleges continue to be steadfast in their efforts to meet student needs for flexibility. Ongoing statewide support for technology</w:t>
      </w:r>
      <w:r>
        <w:rPr>
          <w:color w:val="52575A"/>
        </w:rPr>
        <w:t xml:space="preserve"> </w:t>
      </w:r>
      <w:r>
        <w:rPr>
          <w:color w:val="52575A"/>
        </w:rPr>
        <w:t xml:space="preserve">and professional development continues to enable local transformations that allow for courses and classes to be </w:t>
      </w:r>
      <w:r w:rsidRPr="00FC1D47">
        <w:rPr>
          <w:color w:val="52575A"/>
        </w:rPr>
        <w:t>re-engineered.</w:t>
      </w:r>
    </w:p>
    <w:p w14:paraId="11A6DBB8" w14:textId="77777777" w:rsidR="001B33F7" w:rsidRDefault="001B33F7" w:rsidP="006E37F5">
      <w:pPr>
        <w:pStyle w:val="BodyText"/>
        <w:spacing w:before="4" w:line="256" w:lineRule="auto"/>
        <w:ind w:left="960" w:right="720"/>
        <w:rPr>
          <w:color w:val="52575A"/>
          <w:spacing w:val="-2"/>
        </w:rPr>
      </w:pPr>
    </w:p>
    <w:p w14:paraId="233D35B1" w14:textId="77777777" w:rsidR="00E60750" w:rsidRPr="006E37F5" w:rsidRDefault="00E60750" w:rsidP="00E60750">
      <w:pPr>
        <w:pStyle w:val="BodyText"/>
        <w:spacing w:before="2" w:line="256" w:lineRule="auto"/>
        <w:ind w:left="960"/>
        <w:rPr>
          <w:b/>
          <w:bCs/>
          <w:color w:val="52575A"/>
          <w:w w:val="105"/>
        </w:rPr>
      </w:pPr>
      <w:r w:rsidRPr="006E37F5">
        <w:rPr>
          <w:b/>
          <w:bCs/>
          <w:color w:val="52575A"/>
          <w:w w:val="105"/>
        </w:rPr>
        <w:t>Questions:</w:t>
      </w:r>
    </w:p>
    <w:p w14:paraId="7E419479" w14:textId="77777777" w:rsidR="00E60750" w:rsidRPr="002104D8" w:rsidRDefault="00E60750" w:rsidP="00E60750">
      <w:pPr>
        <w:pStyle w:val="BodyText"/>
        <w:numPr>
          <w:ilvl w:val="0"/>
          <w:numId w:val="3"/>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34E9E99B" w14:textId="77777777" w:rsidR="00E60750" w:rsidRDefault="00E60750" w:rsidP="00E60750">
      <w:pPr>
        <w:pStyle w:val="BodyText"/>
        <w:spacing w:before="2" w:line="256" w:lineRule="auto"/>
        <w:ind w:left="1320"/>
        <w:rPr>
          <w:color w:val="52575A"/>
          <w:w w:val="105"/>
        </w:rPr>
      </w:pPr>
    </w:p>
    <w:p w14:paraId="0CB3BEB2" w14:textId="77777777" w:rsidR="00E60750" w:rsidRDefault="00E60750" w:rsidP="00E60750">
      <w:pPr>
        <w:pStyle w:val="BodyText"/>
        <w:spacing w:before="2" w:line="256" w:lineRule="auto"/>
        <w:ind w:left="1320"/>
        <w:rPr>
          <w:color w:val="52575A"/>
          <w:w w:val="105"/>
        </w:rPr>
      </w:pPr>
    </w:p>
    <w:p w14:paraId="66A76EE8" w14:textId="77777777" w:rsidR="00E60750" w:rsidRDefault="00E60750" w:rsidP="00E60750">
      <w:pPr>
        <w:pStyle w:val="BodyText"/>
        <w:spacing w:before="2" w:line="256" w:lineRule="auto"/>
        <w:ind w:left="1320"/>
        <w:rPr>
          <w:color w:val="52575A"/>
          <w:w w:val="105"/>
        </w:rPr>
      </w:pPr>
    </w:p>
    <w:p w14:paraId="4056959F" w14:textId="77777777" w:rsidR="00E60750" w:rsidRDefault="00E60750" w:rsidP="00E60750">
      <w:pPr>
        <w:pStyle w:val="BodyText"/>
        <w:spacing w:before="2" w:line="256" w:lineRule="auto"/>
        <w:ind w:left="1320"/>
        <w:rPr>
          <w:color w:val="52575A"/>
          <w:w w:val="105"/>
        </w:rPr>
      </w:pPr>
    </w:p>
    <w:p w14:paraId="54B6B859" w14:textId="77777777" w:rsidR="00E60750" w:rsidRDefault="00E60750" w:rsidP="00E60750">
      <w:pPr>
        <w:pStyle w:val="BodyText"/>
        <w:spacing w:before="2" w:line="256" w:lineRule="auto"/>
        <w:ind w:left="1320"/>
        <w:rPr>
          <w:color w:val="52575A"/>
          <w:w w:val="105"/>
        </w:rPr>
      </w:pPr>
    </w:p>
    <w:p w14:paraId="00CB0208" w14:textId="77777777" w:rsidR="00E60750" w:rsidRDefault="00E60750" w:rsidP="00E60750">
      <w:pPr>
        <w:pStyle w:val="BodyText"/>
        <w:spacing w:before="2" w:line="256" w:lineRule="auto"/>
        <w:ind w:left="1320"/>
        <w:rPr>
          <w:color w:val="52575A"/>
          <w:w w:val="105"/>
        </w:rPr>
      </w:pPr>
    </w:p>
    <w:p w14:paraId="07199C44" w14:textId="77777777" w:rsidR="00E60750" w:rsidRPr="002104D8" w:rsidRDefault="00E60750" w:rsidP="00E60750">
      <w:pPr>
        <w:pStyle w:val="BodyText"/>
        <w:spacing w:before="2" w:line="256" w:lineRule="auto"/>
        <w:ind w:left="1320"/>
      </w:pPr>
    </w:p>
    <w:p w14:paraId="7C8C8862" w14:textId="77777777" w:rsidR="00E60750" w:rsidRDefault="00E60750" w:rsidP="00E60750">
      <w:pPr>
        <w:pStyle w:val="BodyText"/>
        <w:numPr>
          <w:ilvl w:val="0"/>
          <w:numId w:val="3"/>
        </w:numPr>
        <w:spacing w:before="2" w:line="256" w:lineRule="auto"/>
      </w:pPr>
      <w:r>
        <w:t>If we have done, is there anything that Crafton can do to improve?</w:t>
      </w:r>
    </w:p>
    <w:p w14:paraId="36591F56" w14:textId="77777777" w:rsidR="00E60750" w:rsidRDefault="00E60750" w:rsidP="00E60750">
      <w:pPr>
        <w:pStyle w:val="BodyText"/>
        <w:spacing w:before="2" w:line="256" w:lineRule="auto"/>
        <w:ind w:left="1320"/>
      </w:pPr>
    </w:p>
    <w:p w14:paraId="1413EE8D" w14:textId="77777777" w:rsidR="00E60750" w:rsidRDefault="00E60750" w:rsidP="00E60750">
      <w:pPr>
        <w:pStyle w:val="BodyText"/>
        <w:spacing w:before="2" w:line="256" w:lineRule="auto"/>
        <w:ind w:left="1320"/>
      </w:pPr>
    </w:p>
    <w:p w14:paraId="5BB35590" w14:textId="77777777" w:rsidR="00E60750" w:rsidRDefault="00E60750" w:rsidP="00E60750">
      <w:pPr>
        <w:pStyle w:val="BodyText"/>
        <w:spacing w:before="2" w:line="256" w:lineRule="auto"/>
        <w:ind w:left="1320"/>
      </w:pPr>
    </w:p>
    <w:p w14:paraId="09E653F3" w14:textId="77777777" w:rsidR="00E60750" w:rsidRDefault="00E60750" w:rsidP="00E60750">
      <w:pPr>
        <w:pStyle w:val="BodyText"/>
        <w:spacing w:before="2" w:line="256" w:lineRule="auto"/>
        <w:ind w:left="1320"/>
      </w:pPr>
    </w:p>
    <w:p w14:paraId="642F5490" w14:textId="77777777" w:rsidR="00E60750" w:rsidRDefault="00E60750" w:rsidP="00E60750">
      <w:pPr>
        <w:pStyle w:val="BodyText"/>
        <w:spacing w:before="2" w:line="256" w:lineRule="auto"/>
        <w:ind w:left="1320"/>
      </w:pPr>
    </w:p>
    <w:p w14:paraId="06CBF680" w14:textId="77777777" w:rsidR="00E60750" w:rsidRDefault="00E60750" w:rsidP="00E60750">
      <w:pPr>
        <w:pStyle w:val="BodyText"/>
        <w:spacing w:before="2" w:line="256" w:lineRule="auto"/>
        <w:ind w:left="1320"/>
      </w:pPr>
    </w:p>
    <w:p w14:paraId="59BC4C56" w14:textId="77777777" w:rsidR="00E60750" w:rsidRDefault="00E60750" w:rsidP="00E60750">
      <w:pPr>
        <w:pStyle w:val="BodyText"/>
        <w:spacing w:before="2" w:line="256" w:lineRule="auto"/>
        <w:ind w:left="1320"/>
      </w:pPr>
    </w:p>
    <w:p w14:paraId="27C97628" w14:textId="77777777" w:rsidR="00E60750" w:rsidRDefault="00E60750" w:rsidP="00E60750">
      <w:pPr>
        <w:pStyle w:val="BodyText"/>
        <w:numPr>
          <w:ilvl w:val="0"/>
          <w:numId w:val="3"/>
        </w:numPr>
        <w:spacing w:before="2" w:line="256" w:lineRule="auto"/>
      </w:pPr>
      <w:r>
        <w:t>If we have not done it, what needs to happen at Crafton to implement?</w:t>
      </w:r>
    </w:p>
    <w:p w14:paraId="76C69A1F" w14:textId="77777777" w:rsidR="00E60750" w:rsidRDefault="00E60750" w:rsidP="00E60750">
      <w:pPr>
        <w:pStyle w:val="BodyText"/>
        <w:spacing w:before="2" w:line="256" w:lineRule="auto"/>
        <w:ind w:left="1320"/>
      </w:pPr>
    </w:p>
    <w:p w14:paraId="3C137CF1" w14:textId="77777777" w:rsidR="00E60750" w:rsidRDefault="00E60750" w:rsidP="00E60750">
      <w:pPr>
        <w:pStyle w:val="BodyText"/>
        <w:spacing w:before="2" w:line="256" w:lineRule="auto"/>
        <w:ind w:left="1320"/>
      </w:pPr>
    </w:p>
    <w:p w14:paraId="52ACEFC2" w14:textId="77777777" w:rsidR="00E60750" w:rsidRDefault="00E60750" w:rsidP="00E60750">
      <w:pPr>
        <w:pStyle w:val="BodyText"/>
        <w:spacing w:before="2" w:line="256" w:lineRule="auto"/>
        <w:ind w:left="1320"/>
      </w:pPr>
    </w:p>
    <w:p w14:paraId="4F76C6E2" w14:textId="77777777" w:rsidR="00E60750" w:rsidRDefault="00E60750" w:rsidP="00E60750">
      <w:pPr>
        <w:pStyle w:val="BodyText"/>
        <w:spacing w:before="2" w:line="256" w:lineRule="auto"/>
        <w:ind w:left="1320"/>
      </w:pPr>
    </w:p>
    <w:p w14:paraId="1AB8AB0A" w14:textId="77777777" w:rsidR="00E60750" w:rsidRDefault="00E60750" w:rsidP="00E60750">
      <w:pPr>
        <w:pStyle w:val="BodyText"/>
        <w:spacing w:before="2" w:line="256" w:lineRule="auto"/>
        <w:ind w:left="1320"/>
      </w:pPr>
    </w:p>
    <w:p w14:paraId="3986576E" w14:textId="77777777" w:rsidR="00E60750" w:rsidRDefault="00E60750" w:rsidP="00E60750">
      <w:pPr>
        <w:pStyle w:val="BodyText"/>
        <w:spacing w:before="2" w:line="256" w:lineRule="auto"/>
        <w:ind w:left="1320"/>
      </w:pPr>
    </w:p>
    <w:p w14:paraId="71D4E4A9" w14:textId="77777777" w:rsidR="00E60750" w:rsidRDefault="00E60750" w:rsidP="00E60750">
      <w:pPr>
        <w:pStyle w:val="BodyText"/>
        <w:spacing w:line="256" w:lineRule="auto"/>
        <w:ind w:left="960" w:right="1440"/>
      </w:pPr>
    </w:p>
    <w:p w14:paraId="63CF7C76" w14:textId="0DD27635" w:rsidR="001B33F7" w:rsidRDefault="001B33F7" w:rsidP="006E37F5">
      <w:pPr>
        <w:pStyle w:val="BodyText"/>
        <w:spacing w:before="4" w:line="256" w:lineRule="auto"/>
        <w:ind w:left="960" w:right="720"/>
        <w:rPr>
          <w:color w:val="52575A"/>
          <w:spacing w:val="-2"/>
        </w:rPr>
      </w:pPr>
      <w:r>
        <w:rPr>
          <w:color w:val="52575A"/>
          <w:spacing w:val="-2"/>
        </w:rPr>
        <w:br w:type="page"/>
      </w:r>
    </w:p>
    <w:p w14:paraId="06E02DB8" w14:textId="77777777" w:rsidR="001B33F7" w:rsidRPr="00486C49" w:rsidRDefault="001B33F7" w:rsidP="00486C49">
      <w:pPr>
        <w:pStyle w:val="Heading1"/>
        <w:spacing w:line="247" w:lineRule="auto"/>
        <w:ind w:right="1440"/>
        <w:rPr>
          <w:color w:val="1F66B1"/>
          <w:spacing w:val="-18"/>
        </w:rPr>
      </w:pPr>
      <w:r w:rsidRPr="00486C49">
        <w:rPr>
          <w:color w:val="1F66B1"/>
          <w:spacing w:val="-18"/>
        </w:rPr>
        <w:lastRenderedPageBreak/>
        <w:t>Expanded Dual Enrollment</w:t>
      </w:r>
    </w:p>
    <w:p w14:paraId="4D3E640F" w14:textId="77777777" w:rsidR="00E60750" w:rsidRDefault="001B33F7" w:rsidP="00E60750">
      <w:pPr>
        <w:pStyle w:val="BodyText"/>
        <w:spacing w:before="206" w:line="256" w:lineRule="auto"/>
        <w:ind w:left="960" w:right="1440"/>
        <w:jc w:val="both"/>
        <w:rPr>
          <w:color w:val="52575A"/>
        </w:rPr>
      </w:pPr>
      <w:r>
        <w:rPr>
          <w:color w:val="52575A"/>
        </w:rPr>
        <w:t>Dual enrollment provides opportunities for high school students to take college courses and earn college credit creating expanded educational opportunities and economic mobility for underrepresented students. Colleges added a new guided pathway on-ramp by significantly increasing partnerships with K-12 districts and expanded offerings in dual enrollment. Importantly, dual enrollment continues through the recovery and is situating community colleges</w:t>
      </w:r>
      <w:r w:rsidRPr="00FC1D47">
        <w:rPr>
          <w:color w:val="52575A"/>
        </w:rPr>
        <w:t xml:space="preserve"> </w:t>
      </w:r>
      <w:r>
        <w:rPr>
          <w:color w:val="52575A"/>
        </w:rPr>
        <w:t>in a favorable position to increase courses in ethnic studies, career education, math, English and in areas where high school students prefer to complete college courses in lieu of advanced placement. Given the current climate and actions by</w:t>
      </w:r>
      <w:r w:rsidRPr="00FC1D47">
        <w:rPr>
          <w:color w:val="52575A"/>
        </w:rPr>
        <w:t xml:space="preserve"> </w:t>
      </w:r>
      <w:r>
        <w:rPr>
          <w:color w:val="52575A"/>
        </w:rPr>
        <w:t>The College Board to suppress course content by diverse authors, students will find community college courses are easily accessible, inclusive, and designed with their rich cultures in mind. In addition, Open Educational Resources (OER)</w:t>
      </w:r>
      <w:r w:rsidRPr="00FC1D47">
        <w:rPr>
          <w:color w:val="52575A"/>
        </w:rPr>
        <w:t xml:space="preserve"> </w:t>
      </w:r>
      <w:r>
        <w:rPr>
          <w:color w:val="52575A"/>
        </w:rPr>
        <w:t>are</w:t>
      </w:r>
      <w:r w:rsidRPr="00FC1D47">
        <w:rPr>
          <w:color w:val="52575A"/>
        </w:rPr>
        <w:t xml:space="preserve"> </w:t>
      </w:r>
      <w:r>
        <w:rPr>
          <w:color w:val="52575A"/>
        </w:rPr>
        <w:t>being</w:t>
      </w:r>
      <w:r w:rsidRPr="00FC1D47">
        <w:rPr>
          <w:color w:val="52575A"/>
        </w:rPr>
        <w:t xml:space="preserve"> </w:t>
      </w:r>
      <w:r>
        <w:rPr>
          <w:color w:val="52575A"/>
        </w:rPr>
        <w:t>used</w:t>
      </w:r>
      <w:r w:rsidRPr="00FC1D47">
        <w:rPr>
          <w:color w:val="52575A"/>
        </w:rPr>
        <w:t xml:space="preserve"> </w:t>
      </w:r>
      <w:r>
        <w:rPr>
          <w:color w:val="52575A"/>
        </w:rPr>
        <w:t>more</w:t>
      </w:r>
      <w:r w:rsidRPr="00FC1D47">
        <w:rPr>
          <w:color w:val="52575A"/>
        </w:rPr>
        <w:t xml:space="preserve"> </w:t>
      </w:r>
      <w:r>
        <w:rPr>
          <w:color w:val="52575A"/>
        </w:rPr>
        <w:t>fully</w:t>
      </w:r>
      <w:r w:rsidRPr="00FC1D47">
        <w:rPr>
          <w:color w:val="52575A"/>
        </w:rPr>
        <w:t xml:space="preserve"> </w:t>
      </w:r>
      <w:r>
        <w:rPr>
          <w:color w:val="52575A"/>
        </w:rPr>
        <w:t>in</w:t>
      </w:r>
      <w:r w:rsidRPr="00FC1D47">
        <w:rPr>
          <w:color w:val="52575A"/>
        </w:rPr>
        <w:t xml:space="preserve"> </w:t>
      </w:r>
      <w:r>
        <w:rPr>
          <w:color w:val="52575A"/>
        </w:rPr>
        <w:t>dual</w:t>
      </w:r>
      <w:r w:rsidRPr="00FC1D47">
        <w:rPr>
          <w:color w:val="52575A"/>
        </w:rPr>
        <w:t xml:space="preserve"> </w:t>
      </w:r>
      <w:r>
        <w:rPr>
          <w:color w:val="52575A"/>
        </w:rPr>
        <w:t>enrollment</w:t>
      </w:r>
      <w:r w:rsidRPr="00FC1D47">
        <w:rPr>
          <w:color w:val="52575A"/>
        </w:rPr>
        <w:t xml:space="preserve"> </w:t>
      </w:r>
      <w:r>
        <w:rPr>
          <w:color w:val="52575A"/>
        </w:rPr>
        <w:t>courses,</w:t>
      </w:r>
      <w:r>
        <w:rPr>
          <w:color w:val="52575A"/>
        </w:rPr>
        <w:t xml:space="preserve"> </w:t>
      </w:r>
      <w:r>
        <w:rPr>
          <w:color w:val="52575A"/>
        </w:rPr>
        <w:t>offering</w:t>
      </w:r>
      <w:r w:rsidRPr="00FC1D47">
        <w:rPr>
          <w:color w:val="52575A"/>
        </w:rPr>
        <w:t xml:space="preserve"> </w:t>
      </w:r>
      <w:r>
        <w:rPr>
          <w:color w:val="52575A"/>
        </w:rPr>
        <w:t>college</w:t>
      </w:r>
      <w:r w:rsidRPr="00FC1D47">
        <w:rPr>
          <w:color w:val="52575A"/>
        </w:rPr>
        <w:t xml:space="preserve"> </w:t>
      </w:r>
      <w:r>
        <w:rPr>
          <w:color w:val="52575A"/>
        </w:rPr>
        <w:t>and</w:t>
      </w:r>
      <w:r w:rsidRPr="00FC1D47">
        <w:rPr>
          <w:color w:val="52575A"/>
        </w:rPr>
        <w:t xml:space="preserve"> </w:t>
      </w:r>
      <w:r>
        <w:rPr>
          <w:color w:val="52575A"/>
        </w:rPr>
        <w:t>K-12</w:t>
      </w:r>
      <w:r w:rsidRPr="00FC1D47">
        <w:rPr>
          <w:color w:val="52575A"/>
        </w:rPr>
        <w:t xml:space="preserve"> </w:t>
      </w:r>
      <w:r>
        <w:rPr>
          <w:color w:val="52575A"/>
        </w:rPr>
        <w:t>districts</w:t>
      </w:r>
      <w:r w:rsidRPr="00FC1D47">
        <w:rPr>
          <w:color w:val="52575A"/>
        </w:rPr>
        <w:t xml:space="preserve"> </w:t>
      </w:r>
      <w:r>
        <w:rPr>
          <w:color w:val="52575A"/>
        </w:rPr>
        <w:t>financial</w:t>
      </w:r>
      <w:r w:rsidRPr="00FC1D47">
        <w:rPr>
          <w:color w:val="52575A"/>
        </w:rPr>
        <w:t xml:space="preserve"> </w:t>
      </w:r>
      <w:r>
        <w:rPr>
          <w:color w:val="52575A"/>
        </w:rPr>
        <w:t>savings</w:t>
      </w:r>
      <w:r w:rsidRPr="00FC1D47">
        <w:rPr>
          <w:color w:val="52575A"/>
        </w:rPr>
        <w:t xml:space="preserve"> </w:t>
      </w:r>
      <w:r>
        <w:rPr>
          <w:color w:val="52575A"/>
        </w:rPr>
        <w:t>in</w:t>
      </w:r>
      <w:r w:rsidRPr="00FC1D47">
        <w:rPr>
          <w:color w:val="52575A"/>
        </w:rPr>
        <w:t xml:space="preserve"> </w:t>
      </w:r>
      <w:r>
        <w:rPr>
          <w:color w:val="52575A"/>
        </w:rPr>
        <w:t>books, a key</w:t>
      </w:r>
      <w:r w:rsidRPr="00FC1D47">
        <w:rPr>
          <w:color w:val="52575A"/>
        </w:rPr>
        <w:t xml:space="preserve"> </w:t>
      </w:r>
      <w:r>
        <w:rPr>
          <w:color w:val="52575A"/>
        </w:rPr>
        <w:t>barrier</w:t>
      </w:r>
      <w:r w:rsidRPr="00FC1D47">
        <w:rPr>
          <w:color w:val="52575A"/>
        </w:rPr>
        <w:t xml:space="preserve"> </w:t>
      </w:r>
      <w:r>
        <w:rPr>
          <w:color w:val="52575A"/>
        </w:rPr>
        <w:t>for</w:t>
      </w:r>
      <w:r w:rsidRPr="00FC1D47">
        <w:rPr>
          <w:color w:val="52575A"/>
        </w:rPr>
        <w:t xml:space="preserve"> </w:t>
      </w:r>
      <w:r>
        <w:rPr>
          <w:color w:val="52575A"/>
        </w:rPr>
        <w:t>many</w:t>
      </w:r>
      <w:r w:rsidRPr="00FC1D47">
        <w:rPr>
          <w:color w:val="52575A"/>
        </w:rPr>
        <w:t xml:space="preserve"> </w:t>
      </w:r>
      <w:r>
        <w:rPr>
          <w:color w:val="52575A"/>
        </w:rPr>
        <w:t>students</w:t>
      </w:r>
      <w:r w:rsidRPr="00FC1D47">
        <w:rPr>
          <w:color w:val="52575A"/>
        </w:rPr>
        <w:t xml:space="preserve"> </w:t>
      </w:r>
      <w:r>
        <w:rPr>
          <w:color w:val="52575A"/>
        </w:rPr>
        <w:t>participating</w:t>
      </w:r>
      <w:r w:rsidRPr="00FC1D47">
        <w:rPr>
          <w:color w:val="52575A"/>
        </w:rPr>
        <w:t xml:space="preserve"> </w:t>
      </w:r>
      <w:r>
        <w:rPr>
          <w:color w:val="52575A"/>
        </w:rPr>
        <w:t>in</w:t>
      </w:r>
      <w:r w:rsidRPr="00FC1D47">
        <w:rPr>
          <w:color w:val="52575A"/>
        </w:rPr>
        <w:t xml:space="preserve"> </w:t>
      </w:r>
      <w:r>
        <w:rPr>
          <w:color w:val="52575A"/>
        </w:rPr>
        <w:t>these</w:t>
      </w:r>
      <w:r w:rsidRPr="00FC1D47">
        <w:rPr>
          <w:color w:val="52575A"/>
        </w:rPr>
        <w:t xml:space="preserve"> </w:t>
      </w:r>
      <w:r>
        <w:rPr>
          <w:color w:val="52575A"/>
        </w:rPr>
        <w:t>programs. These</w:t>
      </w:r>
      <w:r w:rsidRPr="00FC1D47">
        <w:rPr>
          <w:color w:val="52575A"/>
        </w:rPr>
        <w:t xml:space="preserve"> </w:t>
      </w:r>
      <w:r>
        <w:rPr>
          <w:color w:val="52575A"/>
        </w:rPr>
        <w:t>efforts</w:t>
      </w:r>
      <w:r w:rsidRPr="00FC1D47">
        <w:rPr>
          <w:color w:val="52575A"/>
        </w:rPr>
        <w:t xml:space="preserve"> </w:t>
      </w:r>
      <w:r>
        <w:rPr>
          <w:color w:val="52575A"/>
        </w:rPr>
        <w:t>appear</w:t>
      </w:r>
      <w:r w:rsidRPr="00FC1D47">
        <w:rPr>
          <w:color w:val="52575A"/>
        </w:rPr>
        <w:t xml:space="preserve"> </w:t>
      </w:r>
      <w:r>
        <w:rPr>
          <w:color w:val="52575A"/>
        </w:rPr>
        <w:t>to</w:t>
      </w:r>
      <w:r w:rsidRPr="00FC1D47">
        <w:rPr>
          <w:color w:val="52575A"/>
        </w:rPr>
        <w:t xml:space="preserve"> </w:t>
      </w:r>
      <w:r>
        <w:rPr>
          <w:color w:val="52575A"/>
        </w:rPr>
        <w:t>be</w:t>
      </w:r>
      <w:r w:rsidRPr="00FC1D47">
        <w:rPr>
          <w:color w:val="52575A"/>
        </w:rPr>
        <w:t xml:space="preserve"> </w:t>
      </w:r>
      <w:r>
        <w:rPr>
          <w:color w:val="52575A"/>
        </w:rPr>
        <w:t>yielding</w:t>
      </w:r>
      <w:r w:rsidRPr="00FC1D47">
        <w:rPr>
          <w:color w:val="52575A"/>
        </w:rPr>
        <w:t xml:space="preserve"> </w:t>
      </w:r>
      <w:r>
        <w:rPr>
          <w:color w:val="52575A"/>
        </w:rPr>
        <w:t>positive</w:t>
      </w:r>
      <w:r w:rsidRPr="00FC1D47">
        <w:rPr>
          <w:color w:val="52575A"/>
        </w:rPr>
        <w:t xml:space="preserve"> </w:t>
      </w:r>
      <w:r>
        <w:rPr>
          <w:color w:val="52575A"/>
        </w:rPr>
        <w:t>results.</w:t>
      </w:r>
      <w:r w:rsidRPr="00FC1D47">
        <w:rPr>
          <w:color w:val="52575A"/>
        </w:rPr>
        <w:t xml:space="preserve"> </w:t>
      </w:r>
      <w:r>
        <w:rPr>
          <w:color w:val="52575A"/>
        </w:rPr>
        <w:t>The</w:t>
      </w:r>
      <w:r w:rsidRPr="00FC1D47">
        <w:rPr>
          <w:color w:val="52575A"/>
        </w:rPr>
        <w:t xml:space="preserve"> </w:t>
      </w:r>
      <w:r>
        <w:rPr>
          <w:color w:val="52575A"/>
        </w:rPr>
        <w:t>number of students 19 years old or younger was up 9.6 percent in fall 2022 from fall 2021 largely due to growth in dual enrollment opportunities. Into the future, the embrace of dual enrollment can help increase equity in college access for students who have long been underrepresented in higher education.</w:t>
      </w:r>
    </w:p>
    <w:p w14:paraId="405396CA" w14:textId="77777777" w:rsidR="00E60750" w:rsidRDefault="00E60750" w:rsidP="00E60750">
      <w:pPr>
        <w:pStyle w:val="BodyText"/>
        <w:spacing w:before="2" w:line="256" w:lineRule="auto"/>
        <w:ind w:left="960"/>
        <w:rPr>
          <w:b/>
          <w:bCs/>
          <w:color w:val="52575A"/>
          <w:w w:val="105"/>
        </w:rPr>
      </w:pPr>
    </w:p>
    <w:p w14:paraId="6D915ED3" w14:textId="5E88C753" w:rsidR="00E60750" w:rsidRPr="006E37F5" w:rsidRDefault="00E60750" w:rsidP="00E60750">
      <w:pPr>
        <w:pStyle w:val="BodyText"/>
        <w:spacing w:before="2" w:line="256" w:lineRule="auto"/>
        <w:ind w:left="960"/>
        <w:rPr>
          <w:b/>
          <w:bCs/>
          <w:color w:val="52575A"/>
          <w:w w:val="105"/>
        </w:rPr>
      </w:pPr>
      <w:r w:rsidRPr="006E37F5">
        <w:rPr>
          <w:b/>
          <w:bCs/>
          <w:color w:val="52575A"/>
          <w:w w:val="105"/>
        </w:rPr>
        <w:t>Questions:</w:t>
      </w:r>
    </w:p>
    <w:p w14:paraId="7CEFBA83" w14:textId="77777777" w:rsidR="00E60750" w:rsidRPr="002104D8" w:rsidRDefault="00E60750" w:rsidP="00E60750">
      <w:pPr>
        <w:pStyle w:val="BodyText"/>
        <w:numPr>
          <w:ilvl w:val="0"/>
          <w:numId w:val="4"/>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13D32928" w14:textId="77777777" w:rsidR="00E60750" w:rsidRDefault="00E60750" w:rsidP="00E60750">
      <w:pPr>
        <w:pStyle w:val="BodyText"/>
        <w:spacing w:before="2" w:line="256" w:lineRule="auto"/>
        <w:ind w:left="1320"/>
        <w:rPr>
          <w:color w:val="52575A"/>
          <w:w w:val="105"/>
        </w:rPr>
      </w:pPr>
    </w:p>
    <w:p w14:paraId="26DE96DC" w14:textId="77777777" w:rsidR="00E60750" w:rsidRDefault="00E60750" w:rsidP="00E60750">
      <w:pPr>
        <w:pStyle w:val="BodyText"/>
        <w:spacing w:before="2" w:line="256" w:lineRule="auto"/>
        <w:ind w:left="1320"/>
        <w:rPr>
          <w:color w:val="52575A"/>
          <w:w w:val="105"/>
        </w:rPr>
      </w:pPr>
    </w:p>
    <w:p w14:paraId="444E39A8" w14:textId="77777777" w:rsidR="00E60750" w:rsidRDefault="00E60750" w:rsidP="00E60750">
      <w:pPr>
        <w:pStyle w:val="BodyText"/>
        <w:spacing w:before="2" w:line="256" w:lineRule="auto"/>
        <w:ind w:left="1320"/>
        <w:rPr>
          <w:color w:val="52575A"/>
          <w:w w:val="105"/>
        </w:rPr>
      </w:pPr>
    </w:p>
    <w:p w14:paraId="0806C3AB" w14:textId="77777777" w:rsidR="00E60750" w:rsidRDefault="00E60750" w:rsidP="00E60750">
      <w:pPr>
        <w:pStyle w:val="BodyText"/>
        <w:spacing w:before="2" w:line="256" w:lineRule="auto"/>
        <w:ind w:left="1320"/>
        <w:rPr>
          <w:color w:val="52575A"/>
          <w:w w:val="105"/>
        </w:rPr>
      </w:pPr>
    </w:p>
    <w:p w14:paraId="068D1E3D" w14:textId="77777777" w:rsidR="00E60750" w:rsidRDefault="00E60750" w:rsidP="00E60750">
      <w:pPr>
        <w:pStyle w:val="BodyText"/>
        <w:spacing w:before="2" w:line="256" w:lineRule="auto"/>
        <w:ind w:left="1320"/>
        <w:rPr>
          <w:color w:val="52575A"/>
          <w:w w:val="105"/>
        </w:rPr>
      </w:pPr>
    </w:p>
    <w:p w14:paraId="6ECDB697" w14:textId="77777777" w:rsidR="00E60750" w:rsidRDefault="00E60750" w:rsidP="00E60750">
      <w:pPr>
        <w:pStyle w:val="BodyText"/>
        <w:spacing w:before="2" w:line="256" w:lineRule="auto"/>
        <w:ind w:left="1320"/>
        <w:rPr>
          <w:color w:val="52575A"/>
          <w:w w:val="105"/>
        </w:rPr>
      </w:pPr>
    </w:p>
    <w:p w14:paraId="64E2B40B" w14:textId="77777777" w:rsidR="00E60750" w:rsidRPr="002104D8" w:rsidRDefault="00E60750" w:rsidP="00E60750">
      <w:pPr>
        <w:pStyle w:val="BodyText"/>
        <w:spacing w:before="2" w:line="256" w:lineRule="auto"/>
        <w:ind w:left="1320"/>
      </w:pPr>
    </w:p>
    <w:p w14:paraId="6821E721" w14:textId="77777777" w:rsidR="00E60750" w:rsidRDefault="00E60750" w:rsidP="00E60750">
      <w:pPr>
        <w:pStyle w:val="BodyText"/>
        <w:numPr>
          <w:ilvl w:val="0"/>
          <w:numId w:val="4"/>
        </w:numPr>
        <w:spacing w:before="2" w:line="256" w:lineRule="auto"/>
      </w:pPr>
      <w:r>
        <w:t>If we have done, is there anything that Crafton can do to improve?</w:t>
      </w:r>
    </w:p>
    <w:p w14:paraId="77ACD4B8" w14:textId="77777777" w:rsidR="00E60750" w:rsidRDefault="00E60750" w:rsidP="00E60750">
      <w:pPr>
        <w:pStyle w:val="BodyText"/>
        <w:spacing w:before="2" w:line="256" w:lineRule="auto"/>
        <w:ind w:left="1320"/>
      </w:pPr>
    </w:p>
    <w:p w14:paraId="3C69A116" w14:textId="77777777" w:rsidR="00E60750" w:rsidRDefault="00E60750" w:rsidP="00E60750">
      <w:pPr>
        <w:pStyle w:val="BodyText"/>
        <w:spacing w:before="2" w:line="256" w:lineRule="auto"/>
        <w:ind w:left="1320"/>
      </w:pPr>
    </w:p>
    <w:p w14:paraId="3B55A7C7" w14:textId="77777777" w:rsidR="00E60750" w:rsidRDefault="00E60750" w:rsidP="00E60750">
      <w:pPr>
        <w:pStyle w:val="BodyText"/>
        <w:spacing w:before="2" w:line="256" w:lineRule="auto"/>
        <w:ind w:left="1320"/>
      </w:pPr>
    </w:p>
    <w:p w14:paraId="60124E83" w14:textId="77777777" w:rsidR="00E60750" w:rsidRDefault="00E60750" w:rsidP="00E60750">
      <w:pPr>
        <w:pStyle w:val="BodyText"/>
        <w:spacing w:before="2" w:line="256" w:lineRule="auto"/>
        <w:ind w:left="1320"/>
      </w:pPr>
    </w:p>
    <w:p w14:paraId="395AF3E6" w14:textId="77777777" w:rsidR="00E60750" w:rsidRDefault="00E60750" w:rsidP="00E60750">
      <w:pPr>
        <w:pStyle w:val="BodyText"/>
        <w:spacing w:before="2" w:line="256" w:lineRule="auto"/>
        <w:ind w:left="1320"/>
      </w:pPr>
    </w:p>
    <w:p w14:paraId="714B7F24" w14:textId="77777777" w:rsidR="00E60750" w:rsidRDefault="00E60750" w:rsidP="00E60750">
      <w:pPr>
        <w:pStyle w:val="BodyText"/>
        <w:spacing w:before="2" w:line="256" w:lineRule="auto"/>
        <w:ind w:left="1320"/>
      </w:pPr>
    </w:p>
    <w:p w14:paraId="785977F1" w14:textId="77777777" w:rsidR="00E60750" w:rsidRDefault="00E60750" w:rsidP="00E60750">
      <w:pPr>
        <w:pStyle w:val="BodyText"/>
        <w:spacing w:before="2" w:line="256" w:lineRule="auto"/>
        <w:ind w:left="1320"/>
      </w:pPr>
    </w:p>
    <w:p w14:paraId="1B5B6019" w14:textId="77777777" w:rsidR="00E60750" w:rsidRDefault="00E60750" w:rsidP="00E60750">
      <w:pPr>
        <w:pStyle w:val="BodyText"/>
        <w:numPr>
          <w:ilvl w:val="0"/>
          <w:numId w:val="4"/>
        </w:numPr>
        <w:spacing w:before="2" w:line="256" w:lineRule="auto"/>
      </w:pPr>
      <w:r>
        <w:t>If we have not done it, what needs to happen at Crafton to implement?</w:t>
      </w:r>
    </w:p>
    <w:p w14:paraId="1B826930" w14:textId="77777777" w:rsidR="00E60750" w:rsidRDefault="00E60750" w:rsidP="00E60750">
      <w:pPr>
        <w:pStyle w:val="BodyText"/>
        <w:spacing w:before="2" w:line="256" w:lineRule="auto"/>
        <w:ind w:left="1320"/>
      </w:pPr>
    </w:p>
    <w:p w14:paraId="750A2290" w14:textId="77777777" w:rsidR="00E60750" w:rsidRDefault="00E60750" w:rsidP="00E60750">
      <w:pPr>
        <w:pStyle w:val="BodyText"/>
        <w:spacing w:before="2" w:line="256" w:lineRule="auto"/>
        <w:ind w:left="1320"/>
      </w:pPr>
    </w:p>
    <w:p w14:paraId="20DCDD22" w14:textId="77777777" w:rsidR="00E60750" w:rsidRDefault="00E60750" w:rsidP="00E60750">
      <w:pPr>
        <w:pStyle w:val="BodyText"/>
        <w:spacing w:before="2" w:line="256" w:lineRule="auto"/>
        <w:ind w:left="1320"/>
      </w:pPr>
    </w:p>
    <w:p w14:paraId="541C2DB4" w14:textId="77777777" w:rsidR="00E60750" w:rsidRDefault="00E60750" w:rsidP="00E60750">
      <w:pPr>
        <w:pStyle w:val="BodyText"/>
        <w:spacing w:before="2" w:line="256" w:lineRule="auto"/>
        <w:ind w:left="1320"/>
      </w:pPr>
    </w:p>
    <w:p w14:paraId="58122FC0" w14:textId="77777777" w:rsidR="00E60750" w:rsidRDefault="00E60750" w:rsidP="00E60750">
      <w:pPr>
        <w:pStyle w:val="BodyText"/>
        <w:spacing w:before="2" w:line="256" w:lineRule="auto"/>
        <w:ind w:left="1320"/>
      </w:pPr>
    </w:p>
    <w:p w14:paraId="4CBEBF07" w14:textId="77777777" w:rsidR="00E60750" w:rsidRDefault="00E60750" w:rsidP="00E60750">
      <w:pPr>
        <w:pStyle w:val="BodyText"/>
        <w:spacing w:before="2" w:line="256" w:lineRule="auto"/>
        <w:ind w:left="1320"/>
      </w:pPr>
    </w:p>
    <w:p w14:paraId="4CB3470F" w14:textId="77777777" w:rsidR="00E60750" w:rsidRDefault="00E60750" w:rsidP="00E60750">
      <w:pPr>
        <w:pStyle w:val="BodyText"/>
        <w:spacing w:line="256" w:lineRule="auto"/>
        <w:ind w:left="960" w:right="1440"/>
      </w:pPr>
    </w:p>
    <w:p w14:paraId="40DA9CF7" w14:textId="6730912D" w:rsidR="007757E8" w:rsidRDefault="007757E8" w:rsidP="00E60750">
      <w:pPr>
        <w:pStyle w:val="BodyText"/>
        <w:spacing w:before="206" w:line="256" w:lineRule="auto"/>
        <w:ind w:left="960" w:right="1440"/>
        <w:jc w:val="both"/>
        <w:rPr>
          <w:color w:val="52575A"/>
        </w:rPr>
      </w:pPr>
      <w:r>
        <w:rPr>
          <w:color w:val="52575A"/>
        </w:rPr>
        <w:br w:type="page"/>
      </w:r>
    </w:p>
    <w:p w14:paraId="4418AF1E" w14:textId="77777777" w:rsidR="007757E8" w:rsidRPr="00486C49" w:rsidRDefault="007757E8" w:rsidP="00486C49">
      <w:pPr>
        <w:pStyle w:val="Heading1"/>
        <w:spacing w:line="247" w:lineRule="auto"/>
        <w:ind w:right="1440"/>
        <w:rPr>
          <w:color w:val="1F66B1"/>
          <w:spacing w:val="-18"/>
        </w:rPr>
      </w:pPr>
      <w:r w:rsidRPr="00486C49">
        <w:rPr>
          <w:color w:val="1F66B1"/>
          <w:spacing w:val="-18"/>
        </w:rPr>
        <w:lastRenderedPageBreak/>
        <w:t>Outreach, Outreach, Outreach</w:t>
      </w:r>
    </w:p>
    <w:p w14:paraId="0202DC62" w14:textId="77777777" w:rsidR="007757E8" w:rsidRPr="00FC1D47" w:rsidRDefault="007757E8" w:rsidP="00FC1D47">
      <w:pPr>
        <w:pStyle w:val="BodyText"/>
        <w:spacing w:before="206" w:line="256" w:lineRule="auto"/>
        <w:ind w:left="960" w:right="1440"/>
        <w:jc w:val="both"/>
        <w:rPr>
          <w:color w:val="52575A"/>
        </w:rPr>
      </w:pPr>
      <w:r>
        <w:rPr>
          <w:color w:val="52575A"/>
        </w:rPr>
        <w:t xml:space="preserve">Colleges have used multiple in-reach and outreach efforts to retain, re-engage and recruit students. In terms of in-reach, colleges used technology and people power for direct student contact, harnessing the power and effectiveness of affinity programs and student success teams. While e-mail was deployed, phones, text applications and messages through social media were also widely used. Student ambassadors and mentors carried out retention calls and texts, giving students options for support. Other widely used and effective outreach strategies included call centers, 24/7 tutoring, online technical </w:t>
      </w:r>
      <w:r w:rsidRPr="00FC1D47">
        <w:rPr>
          <w:color w:val="52575A"/>
        </w:rPr>
        <w:t>support, and Artificial Intelligence (AI) based response systems.</w:t>
      </w:r>
    </w:p>
    <w:p w14:paraId="2D125BBB" w14:textId="749AB477" w:rsidR="007757E8" w:rsidRPr="00FC1D47" w:rsidRDefault="007757E8" w:rsidP="00FC1D47">
      <w:pPr>
        <w:pStyle w:val="BodyText"/>
        <w:spacing w:before="206" w:line="256" w:lineRule="auto"/>
        <w:ind w:left="960" w:right="1440"/>
        <w:jc w:val="both"/>
        <w:rPr>
          <w:color w:val="52575A"/>
        </w:rPr>
      </w:pPr>
      <w:r>
        <w:rPr>
          <w:color w:val="52575A"/>
        </w:rPr>
        <w:t>Based on state and local enrollment data, colleges focused on historically underserved populations and implemented just-in-time</w:t>
      </w:r>
      <w:r w:rsidRPr="00FC1D47">
        <w:rPr>
          <w:color w:val="52575A"/>
        </w:rPr>
        <w:t xml:space="preserve"> </w:t>
      </w:r>
      <w:r>
        <w:rPr>
          <w:color w:val="52575A"/>
        </w:rPr>
        <w:t>retention</w:t>
      </w:r>
      <w:r w:rsidRPr="00FC1D47">
        <w:rPr>
          <w:color w:val="52575A"/>
        </w:rPr>
        <w:t xml:space="preserve"> </w:t>
      </w:r>
      <w:r>
        <w:rPr>
          <w:color w:val="52575A"/>
        </w:rPr>
        <w:t>and</w:t>
      </w:r>
      <w:r w:rsidRPr="00FC1D47">
        <w:rPr>
          <w:color w:val="52575A"/>
        </w:rPr>
        <w:t xml:space="preserve"> </w:t>
      </w:r>
      <w:r>
        <w:rPr>
          <w:color w:val="52575A"/>
        </w:rPr>
        <w:t>recruitment</w:t>
      </w:r>
      <w:r w:rsidRPr="00FC1D47">
        <w:rPr>
          <w:color w:val="52575A"/>
        </w:rPr>
        <w:t xml:space="preserve"> </w:t>
      </w:r>
      <w:r>
        <w:rPr>
          <w:color w:val="52575A"/>
        </w:rPr>
        <w:t>through</w:t>
      </w:r>
      <w:r w:rsidRPr="00FC1D47">
        <w:rPr>
          <w:color w:val="52575A"/>
        </w:rPr>
        <w:t xml:space="preserve"> community</w:t>
      </w:r>
      <w:r w:rsidR="00E60750">
        <w:rPr>
          <w:color w:val="52575A"/>
        </w:rPr>
        <w:t xml:space="preserve"> </w:t>
      </w:r>
      <w:r>
        <w:rPr>
          <w:color w:val="52575A"/>
        </w:rPr>
        <w:t>outreach events, online and social media engagement, events for high school students, and partnerships with faith-based and community organizations.</w:t>
      </w:r>
    </w:p>
    <w:p w14:paraId="37BCEC4A" w14:textId="693BBE0A" w:rsidR="007757E8" w:rsidRPr="00FC1D47" w:rsidRDefault="007757E8" w:rsidP="00FC1D47">
      <w:pPr>
        <w:pStyle w:val="BodyText"/>
        <w:spacing w:before="206" w:line="256" w:lineRule="auto"/>
        <w:ind w:left="960" w:right="1440"/>
        <w:jc w:val="both"/>
        <w:rPr>
          <w:color w:val="52575A"/>
        </w:rPr>
      </w:pPr>
      <w:r>
        <w:rPr>
          <w:color w:val="52575A"/>
        </w:rPr>
        <w:t>Colleges</w:t>
      </w:r>
      <w:r w:rsidRPr="00FC1D47">
        <w:rPr>
          <w:color w:val="52575A"/>
        </w:rPr>
        <w:t xml:space="preserve"> </w:t>
      </w:r>
      <w:r>
        <w:rPr>
          <w:color w:val="52575A"/>
        </w:rPr>
        <w:t>leverage</w:t>
      </w:r>
      <w:r w:rsidRPr="00FC1D47">
        <w:rPr>
          <w:color w:val="52575A"/>
        </w:rPr>
        <w:t xml:space="preserve"> </w:t>
      </w:r>
      <w:r>
        <w:rPr>
          <w:color w:val="52575A"/>
        </w:rPr>
        <w:t>unit</w:t>
      </w:r>
      <w:r w:rsidRPr="00FC1D47">
        <w:rPr>
          <w:color w:val="52575A"/>
        </w:rPr>
        <w:t xml:space="preserve"> </w:t>
      </w:r>
      <w:r>
        <w:rPr>
          <w:color w:val="52575A"/>
        </w:rPr>
        <w:t>attainment</w:t>
      </w:r>
      <w:r w:rsidRPr="00FC1D47">
        <w:rPr>
          <w:color w:val="52575A"/>
        </w:rPr>
        <w:t xml:space="preserve"> </w:t>
      </w:r>
      <w:r>
        <w:rPr>
          <w:color w:val="52575A"/>
        </w:rPr>
        <w:t>data</w:t>
      </w:r>
      <w:r w:rsidRPr="00FC1D47">
        <w:rPr>
          <w:color w:val="52575A"/>
        </w:rPr>
        <w:t xml:space="preserve"> </w:t>
      </w:r>
      <w:r>
        <w:rPr>
          <w:color w:val="52575A"/>
        </w:rPr>
        <w:t>to</w:t>
      </w:r>
      <w:r w:rsidRPr="00FC1D47">
        <w:rPr>
          <w:color w:val="52575A"/>
        </w:rPr>
        <w:t xml:space="preserve"> </w:t>
      </w:r>
      <w:r>
        <w:rPr>
          <w:color w:val="52575A"/>
        </w:rPr>
        <w:t>reach</w:t>
      </w:r>
      <w:r w:rsidRPr="00FC1D47">
        <w:rPr>
          <w:color w:val="52575A"/>
        </w:rPr>
        <w:t xml:space="preserve"> </w:t>
      </w:r>
      <w:r>
        <w:rPr>
          <w:color w:val="52575A"/>
        </w:rPr>
        <w:t>out</w:t>
      </w:r>
      <w:r w:rsidRPr="00FC1D47">
        <w:rPr>
          <w:color w:val="52575A"/>
        </w:rPr>
        <w:t xml:space="preserve"> </w:t>
      </w:r>
      <w:r>
        <w:rPr>
          <w:color w:val="52575A"/>
        </w:rPr>
        <w:t>to</w:t>
      </w:r>
      <w:r w:rsidRPr="00FC1D47">
        <w:rPr>
          <w:color w:val="52575A"/>
        </w:rPr>
        <w:t xml:space="preserve"> </w:t>
      </w:r>
      <w:r>
        <w:rPr>
          <w:color w:val="52575A"/>
        </w:rPr>
        <w:t>students who were well on their way to completing certificates and degrees, sending students specific completion education plans to follow seamless scheduling of counseling appointments.</w:t>
      </w:r>
      <w:r w:rsidR="00E60750">
        <w:rPr>
          <w:color w:val="52575A"/>
        </w:rPr>
        <w:t xml:space="preserve"> </w:t>
      </w:r>
      <w:r>
        <w:rPr>
          <w:color w:val="52575A"/>
        </w:rPr>
        <w:t>This is an example of intrusive service provision. Other effective efforts included diligent analysis and follow-up on student needs assessments done upon registering for courses.</w:t>
      </w:r>
    </w:p>
    <w:p w14:paraId="50BBB602" w14:textId="77777777" w:rsidR="007757E8" w:rsidRPr="00FC1D47" w:rsidRDefault="007757E8" w:rsidP="00FC1D47">
      <w:pPr>
        <w:pStyle w:val="BodyText"/>
        <w:spacing w:before="206" w:line="256" w:lineRule="auto"/>
        <w:ind w:left="960" w:right="1440"/>
        <w:jc w:val="both"/>
        <w:rPr>
          <w:color w:val="52575A"/>
        </w:rPr>
      </w:pPr>
      <w:r>
        <w:rPr>
          <w:color w:val="52575A"/>
        </w:rPr>
        <w:t>Colleges also significantly increased outreach for financial aid, holding hundreds of remote and in-person sessions. While financial aid enrollment sessions are traditionally held on high school sites, colleges expanded event locations and held them at public libraries, faith communities, and community-based organizations to expand access to students for whom financial considerations prohibit their commitment to college.</w:t>
      </w:r>
    </w:p>
    <w:p w14:paraId="427059DE" w14:textId="7175682D" w:rsidR="00852FF7" w:rsidRDefault="007757E8" w:rsidP="00E60750">
      <w:pPr>
        <w:pStyle w:val="BodyText"/>
        <w:spacing w:before="206" w:line="256" w:lineRule="auto"/>
        <w:ind w:left="960" w:right="1440"/>
        <w:jc w:val="both"/>
        <w:rPr>
          <w:color w:val="52575A"/>
        </w:rPr>
      </w:pPr>
      <w:r>
        <w:rPr>
          <w:color w:val="52575A"/>
        </w:rPr>
        <w:t>Additionally, the Chancellor’s Office I Can Go to College statewide</w:t>
      </w:r>
      <w:r w:rsidRPr="00FC1D47">
        <w:rPr>
          <w:color w:val="52575A"/>
        </w:rPr>
        <w:t xml:space="preserve"> </w:t>
      </w:r>
      <w:r>
        <w:rPr>
          <w:color w:val="52575A"/>
        </w:rPr>
        <w:t>awareness</w:t>
      </w:r>
      <w:r w:rsidRPr="00FC1D47">
        <w:rPr>
          <w:color w:val="52575A"/>
        </w:rPr>
        <w:t xml:space="preserve"> </w:t>
      </w:r>
      <w:r>
        <w:rPr>
          <w:color w:val="52575A"/>
        </w:rPr>
        <w:t>campaign</w:t>
      </w:r>
      <w:r w:rsidRPr="00FC1D47">
        <w:rPr>
          <w:color w:val="52575A"/>
        </w:rPr>
        <w:t xml:space="preserve"> </w:t>
      </w:r>
      <w:r>
        <w:rPr>
          <w:color w:val="52575A"/>
        </w:rPr>
        <w:t>nearly</w:t>
      </w:r>
      <w:r w:rsidRPr="00FC1D47">
        <w:rPr>
          <w:color w:val="52575A"/>
        </w:rPr>
        <w:t xml:space="preserve"> </w:t>
      </w:r>
      <w:r>
        <w:rPr>
          <w:color w:val="52575A"/>
        </w:rPr>
        <w:t>doubled</w:t>
      </w:r>
      <w:r w:rsidRPr="00FC1D47">
        <w:rPr>
          <w:color w:val="52575A"/>
        </w:rPr>
        <w:t xml:space="preserve"> </w:t>
      </w:r>
      <w:r>
        <w:rPr>
          <w:color w:val="52575A"/>
        </w:rPr>
        <w:t>its</w:t>
      </w:r>
      <w:r w:rsidRPr="00FC1D47">
        <w:rPr>
          <w:color w:val="52575A"/>
        </w:rPr>
        <w:t xml:space="preserve"> </w:t>
      </w:r>
      <w:r>
        <w:rPr>
          <w:color w:val="52575A"/>
        </w:rPr>
        <w:t>volume</w:t>
      </w:r>
      <w:r w:rsidRPr="00FC1D47">
        <w:rPr>
          <w:color w:val="52575A"/>
        </w:rPr>
        <w:t xml:space="preserve"> </w:t>
      </w:r>
      <w:r>
        <w:rPr>
          <w:color w:val="52575A"/>
        </w:rPr>
        <w:t>of marketing and outreach activities and did so in a way that provided</w:t>
      </w:r>
      <w:r w:rsidRPr="00FC1D47">
        <w:rPr>
          <w:color w:val="52575A"/>
        </w:rPr>
        <w:t xml:space="preserve"> </w:t>
      </w:r>
      <w:r>
        <w:rPr>
          <w:color w:val="52575A"/>
        </w:rPr>
        <w:t>for</w:t>
      </w:r>
      <w:r w:rsidRPr="00FC1D47">
        <w:rPr>
          <w:color w:val="52575A"/>
        </w:rPr>
        <w:t xml:space="preserve"> </w:t>
      </w:r>
      <w:r>
        <w:rPr>
          <w:color w:val="52575A"/>
        </w:rPr>
        <w:t>more</w:t>
      </w:r>
      <w:r w:rsidRPr="00FC1D47">
        <w:rPr>
          <w:color w:val="52575A"/>
        </w:rPr>
        <w:t xml:space="preserve"> </w:t>
      </w:r>
      <w:r>
        <w:rPr>
          <w:color w:val="52575A"/>
        </w:rPr>
        <w:t>culturally</w:t>
      </w:r>
      <w:r w:rsidRPr="00FC1D47">
        <w:rPr>
          <w:color w:val="52575A"/>
        </w:rPr>
        <w:t xml:space="preserve"> </w:t>
      </w:r>
      <w:r>
        <w:rPr>
          <w:color w:val="52575A"/>
        </w:rPr>
        <w:t>responsive</w:t>
      </w:r>
      <w:r w:rsidRPr="00FC1D47">
        <w:rPr>
          <w:color w:val="52575A"/>
        </w:rPr>
        <w:t xml:space="preserve"> </w:t>
      </w:r>
      <w:r>
        <w:rPr>
          <w:color w:val="52575A"/>
        </w:rPr>
        <w:t>approaches</w:t>
      </w:r>
      <w:r w:rsidRPr="00FC1D47">
        <w:rPr>
          <w:color w:val="52575A"/>
        </w:rPr>
        <w:t xml:space="preserve"> </w:t>
      </w:r>
      <w:r>
        <w:rPr>
          <w:color w:val="52575A"/>
        </w:rPr>
        <w:t>through its omnichannel approach and by targeting resources on populations which experienced the greatest declines. These efforts have indicated the importance of having stable outreach and engagements funds.</w:t>
      </w:r>
    </w:p>
    <w:p w14:paraId="2BA24C58" w14:textId="77777777" w:rsidR="00E60750" w:rsidRDefault="00E60750" w:rsidP="00E60750">
      <w:pPr>
        <w:pStyle w:val="BodyText"/>
        <w:spacing w:before="2" w:line="256" w:lineRule="auto"/>
        <w:ind w:left="960"/>
        <w:rPr>
          <w:b/>
          <w:bCs/>
          <w:color w:val="52575A"/>
          <w:w w:val="105"/>
        </w:rPr>
      </w:pPr>
    </w:p>
    <w:p w14:paraId="40D431CD" w14:textId="2AB2E259" w:rsidR="00E60750" w:rsidRPr="006E37F5" w:rsidRDefault="00E60750" w:rsidP="00E60750">
      <w:pPr>
        <w:pStyle w:val="BodyText"/>
        <w:spacing w:before="2" w:line="256" w:lineRule="auto"/>
        <w:ind w:left="960"/>
        <w:rPr>
          <w:b/>
          <w:bCs/>
          <w:color w:val="52575A"/>
          <w:w w:val="105"/>
        </w:rPr>
      </w:pPr>
      <w:r w:rsidRPr="006E37F5">
        <w:rPr>
          <w:b/>
          <w:bCs/>
          <w:color w:val="52575A"/>
          <w:w w:val="105"/>
        </w:rPr>
        <w:t>Questions:</w:t>
      </w:r>
    </w:p>
    <w:p w14:paraId="27876CBA" w14:textId="77777777" w:rsidR="00E60750" w:rsidRPr="002104D8" w:rsidRDefault="00E60750" w:rsidP="00E60750">
      <w:pPr>
        <w:pStyle w:val="BodyText"/>
        <w:numPr>
          <w:ilvl w:val="0"/>
          <w:numId w:val="5"/>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1162DA97" w14:textId="77777777" w:rsidR="00E60750" w:rsidRDefault="00E60750" w:rsidP="00E60750">
      <w:pPr>
        <w:pStyle w:val="BodyText"/>
        <w:spacing w:before="2" w:line="256" w:lineRule="auto"/>
        <w:ind w:left="1320"/>
        <w:rPr>
          <w:color w:val="52575A"/>
          <w:w w:val="105"/>
        </w:rPr>
      </w:pPr>
    </w:p>
    <w:p w14:paraId="18687D1E" w14:textId="77777777" w:rsidR="00E60750" w:rsidRDefault="00E60750" w:rsidP="00E60750">
      <w:pPr>
        <w:pStyle w:val="BodyText"/>
        <w:spacing w:before="2" w:line="256" w:lineRule="auto"/>
        <w:ind w:left="1320"/>
        <w:rPr>
          <w:color w:val="52575A"/>
          <w:w w:val="105"/>
        </w:rPr>
      </w:pPr>
    </w:p>
    <w:p w14:paraId="7B94AC74" w14:textId="77777777" w:rsidR="00E60750" w:rsidRDefault="00E60750" w:rsidP="00E60750">
      <w:pPr>
        <w:pStyle w:val="BodyText"/>
        <w:spacing w:before="2" w:line="256" w:lineRule="auto"/>
        <w:ind w:left="1320"/>
        <w:rPr>
          <w:color w:val="52575A"/>
          <w:w w:val="105"/>
        </w:rPr>
      </w:pPr>
    </w:p>
    <w:p w14:paraId="11A8E610" w14:textId="77777777" w:rsidR="00E60750" w:rsidRDefault="00E60750" w:rsidP="00E60750">
      <w:pPr>
        <w:pStyle w:val="BodyText"/>
        <w:spacing w:before="2" w:line="256" w:lineRule="auto"/>
        <w:ind w:left="1320"/>
        <w:rPr>
          <w:color w:val="52575A"/>
          <w:w w:val="105"/>
        </w:rPr>
      </w:pPr>
    </w:p>
    <w:p w14:paraId="178EBA79" w14:textId="77777777" w:rsidR="00E60750" w:rsidRDefault="00E60750" w:rsidP="00E60750">
      <w:pPr>
        <w:pStyle w:val="BodyText"/>
        <w:spacing w:before="2" w:line="256" w:lineRule="auto"/>
        <w:ind w:left="1320"/>
        <w:rPr>
          <w:color w:val="52575A"/>
          <w:w w:val="105"/>
        </w:rPr>
      </w:pPr>
    </w:p>
    <w:p w14:paraId="59947272" w14:textId="77777777" w:rsidR="00E60750" w:rsidRDefault="00E60750" w:rsidP="00E60750">
      <w:pPr>
        <w:pStyle w:val="BodyText"/>
        <w:spacing w:before="2" w:line="256" w:lineRule="auto"/>
        <w:ind w:left="1320"/>
        <w:rPr>
          <w:color w:val="52575A"/>
          <w:w w:val="105"/>
        </w:rPr>
      </w:pPr>
    </w:p>
    <w:p w14:paraId="2EF76BFD" w14:textId="77777777" w:rsidR="00E60750" w:rsidRPr="002104D8" w:rsidRDefault="00E60750" w:rsidP="00E60750">
      <w:pPr>
        <w:pStyle w:val="BodyText"/>
        <w:spacing w:before="2" w:line="256" w:lineRule="auto"/>
        <w:ind w:left="1320"/>
      </w:pPr>
    </w:p>
    <w:p w14:paraId="64F683F4" w14:textId="77777777" w:rsidR="00E60750" w:rsidRDefault="00E60750" w:rsidP="00E60750">
      <w:pPr>
        <w:pStyle w:val="BodyText"/>
        <w:numPr>
          <w:ilvl w:val="0"/>
          <w:numId w:val="5"/>
        </w:numPr>
        <w:spacing w:before="2" w:line="256" w:lineRule="auto"/>
      </w:pPr>
      <w:r>
        <w:t>If we have done, is there anything that Crafton can do to improve?</w:t>
      </w:r>
    </w:p>
    <w:p w14:paraId="60310693" w14:textId="77777777" w:rsidR="00E60750" w:rsidRDefault="00E60750" w:rsidP="00E60750">
      <w:pPr>
        <w:pStyle w:val="BodyText"/>
        <w:spacing w:before="2" w:line="256" w:lineRule="auto"/>
        <w:ind w:left="1320"/>
      </w:pPr>
    </w:p>
    <w:p w14:paraId="53D6148F" w14:textId="77777777" w:rsidR="00E60750" w:rsidRDefault="00E60750" w:rsidP="00E60750">
      <w:pPr>
        <w:pStyle w:val="BodyText"/>
        <w:spacing w:before="2" w:line="256" w:lineRule="auto"/>
        <w:ind w:left="1320"/>
      </w:pPr>
    </w:p>
    <w:p w14:paraId="56DFA603" w14:textId="77777777" w:rsidR="00E60750" w:rsidRDefault="00E60750" w:rsidP="00E60750">
      <w:pPr>
        <w:pStyle w:val="BodyText"/>
        <w:spacing w:before="2" w:line="256" w:lineRule="auto"/>
        <w:ind w:left="1320"/>
      </w:pPr>
    </w:p>
    <w:p w14:paraId="5CF0A8CA" w14:textId="77777777" w:rsidR="00E60750" w:rsidRDefault="00E60750" w:rsidP="00E60750">
      <w:pPr>
        <w:pStyle w:val="BodyText"/>
        <w:spacing w:before="2" w:line="256" w:lineRule="auto"/>
        <w:ind w:left="1320"/>
      </w:pPr>
    </w:p>
    <w:p w14:paraId="17883636" w14:textId="77777777" w:rsidR="00E60750" w:rsidRDefault="00E60750" w:rsidP="00E60750">
      <w:pPr>
        <w:pStyle w:val="BodyText"/>
        <w:spacing w:before="2" w:line="256" w:lineRule="auto"/>
        <w:ind w:left="1320"/>
      </w:pPr>
    </w:p>
    <w:p w14:paraId="5F946D83" w14:textId="77777777" w:rsidR="00E60750" w:rsidRDefault="00E60750" w:rsidP="00E60750">
      <w:pPr>
        <w:pStyle w:val="BodyText"/>
        <w:spacing w:before="2" w:line="256" w:lineRule="auto"/>
        <w:ind w:left="1320"/>
      </w:pPr>
    </w:p>
    <w:p w14:paraId="5C3A27C2" w14:textId="77777777" w:rsidR="00E60750" w:rsidRDefault="00E60750" w:rsidP="00E60750">
      <w:pPr>
        <w:pStyle w:val="BodyText"/>
        <w:spacing w:before="2" w:line="256" w:lineRule="auto"/>
        <w:ind w:left="1320"/>
      </w:pPr>
    </w:p>
    <w:p w14:paraId="3E143044" w14:textId="77777777" w:rsidR="00E60750" w:rsidRDefault="00E60750" w:rsidP="00E60750">
      <w:pPr>
        <w:pStyle w:val="BodyText"/>
        <w:numPr>
          <w:ilvl w:val="0"/>
          <w:numId w:val="5"/>
        </w:numPr>
        <w:spacing w:before="2" w:line="256" w:lineRule="auto"/>
      </w:pPr>
      <w:r>
        <w:t>If we have not done it, what needs to happen at Crafton to implement?</w:t>
      </w:r>
    </w:p>
    <w:p w14:paraId="278C8509" w14:textId="77777777" w:rsidR="00E60750" w:rsidRDefault="00E60750" w:rsidP="00E60750">
      <w:pPr>
        <w:pStyle w:val="BodyText"/>
        <w:spacing w:before="2" w:line="256" w:lineRule="auto"/>
        <w:ind w:left="1320"/>
      </w:pPr>
    </w:p>
    <w:p w14:paraId="54D86610" w14:textId="77777777" w:rsidR="00E60750" w:rsidRDefault="00E60750" w:rsidP="00E60750">
      <w:pPr>
        <w:pStyle w:val="BodyText"/>
        <w:spacing w:before="2" w:line="256" w:lineRule="auto"/>
        <w:ind w:left="1320"/>
      </w:pPr>
    </w:p>
    <w:p w14:paraId="0CD04BB5" w14:textId="77777777" w:rsidR="00E60750" w:rsidRDefault="00E60750" w:rsidP="00E60750">
      <w:pPr>
        <w:pStyle w:val="BodyText"/>
        <w:spacing w:before="2" w:line="256" w:lineRule="auto"/>
        <w:ind w:left="1320"/>
      </w:pPr>
    </w:p>
    <w:p w14:paraId="2DF514B4" w14:textId="77777777" w:rsidR="00E60750" w:rsidRDefault="00E60750" w:rsidP="00E60750">
      <w:pPr>
        <w:pStyle w:val="BodyText"/>
        <w:spacing w:before="2" w:line="256" w:lineRule="auto"/>
        <w:ind w:left="1320"/>
      </w:pPr>
    </w:p>
    <w:p w14:paraId="2E280ED7" w14:textId="77777777" w:rsidR="00E60750" w:rsidRDefault="00E60750" w:rsidP="00E60750">
      <w:pPr>
        <w:pStyle w:val="BodyText"/>
        <w:spacing w:before="2" w:line="256" w:lineRule="auto"/>
        <w:ind w:left="1320"/>
      </w:pPr>
    </w:p>
    <w:p w14:paraId="51CE1297" w14:textId="77777777" w:rsidR="00E60750" w:rsidRDefault="00E60750" w:rsidP="00E60750">
      <w:pPr>
        <w:pStyle w:val="BodyText"/>
        <w:spacing w:before="2" w:line="256" w:lineRule="auto"/>
        <w:ind w:left="1320"/>
      </w:pPr>
    </w:p>
    <w:p w14:paraId="69AC0571" w14:textId="77777777" w:rsidR="00E60750" w:rsidRDefault="00E60750" w:rsidP="00E60750">
      <w:pPr>
        <w:pStyle w:val="BodyText"/>
        <w:spacing w:line="256" w:lineRule="auto"/>
        <w:ind w:left="960" w:right="1440"/>
      </w:pPr>
    </w:p>
    <w:p w14:paraId="5F1B9947" w14:textId="77777777" w:rsidR="00E60750" w:rsidRDefault="00E60750" w:rsidP="00E60750">
      <w:pPr>
        <w:pStyle w:val="BodyText"/>
        <w:spacing w:before="206" w:line="256" w:lineRule="auto"/>
        <w:ind w:left="960" w:right="1440"/>
        <w:jc w:val="both"/>
        <w:rPr>
          <w:color w:val="52575A"/>
        </w:rPr>
      </w:pPr>
    </w:p>
    <w:p w14:paraId="1B865768" w14:textId="77777777" w:rsidR="00E60750" w:rsidRDefault="00E60750" w:rsidP="00486C49">
      <w:pPr>
        <w:pStyle w:val="Heading1"/>
        <w:spacing w:line="247" w:lineRule="auto"/>
        <w:ind w:right="1440"/>
        <w:rPr>
          <w:color w:val="1F66B1"/>
          <w:spacing w:val="-18"/>
        </w:rPr>
      </w:pPr>
      <w:r>
        <w:rPr>
          <w:color w:val="1F66B1"/>
          <w:spacing w:val="-18"/>
        </w:rPr>
        <w:br w:type="page"/>
      </w:r>
    </w:p>
    <w:p w14:paraId="0A83B26E" w14:textId="395C0DB3" w:rsidR="00852FF7" w:rsidRPr="00486C49" w:rsidRDefault="00852FF7" w:rsidP="00486C49">
      <w:pPr>
        <w:pStyle w:val="Heading1"/>
        <w:spacing w:line="247" w:lineRule="auto"/>
        <w:ind w:right="1440"/>
        <w:rPr>
          <w:color w:val="1F66B1"/>
          <w:spacing w:val="-18"/>
        </w:rPr>
      </w:pPr>
      <w:r w:rsidRPr="00486C49">
        <w:rPr>
          <w:color w:val="1F66B1"/>
          <w:spacing w:val="-18"/>
        </w:rPr>
        <w:lastRenderedPageBreak/>
        <w:t>Persistence Strategies Are Key</w:t>
      </w:r>
    </w:p>
    <w:p w14:paraId="54BE3137" w14:textId="6760AC9A" w:rsidR="00852FF7" w:rsidRPr="00FC1D47" w:rsidRDefault="00852FF7" w:rsidP="00FC1D47">
      <w:pPr>
        <w:pStyle w:val="BodyText"/>
        <w:spacing w:before="206" w:line="256" w:lineRule="auto"/>
        <w:ind w:left="960" w:right="1440"/>
        <w:jc w:val="both"/>
        <w:rPr>
          <w:color w:val="52575A"/>
        </w:rPr>
      </w:pPr>
      <w:r w:rsidRPr="00FC1D47">
        <w:rPr>
          <w:color w:val="52575A"/>
        </w:rPr>
        <w:t xml:space="preserve">While much of the focus on recent enrollment declines have included strategies for attracting new students, we cannot lose sight of the fact that nearly 30 percent of community </w:t>
      </w:r>
      <w:r>
        <w:rPr>
          <w:color w:val="52575A"/>
        </w:rPr>
        <w:t xml:space="preserve">college students do not persist from one semester to the next </w:t>
      </w:r>
      <w:r w:rsidRPr="00FC1D47">
        <w:rPr>
          <w:color w:val="52575A"/>
        </w:rPr>
        <w:t>for a variety of reasons. A statewide survey conducted by</w:t>
      </w:r>
      <w:r w:rsidR="00E666A7">
        <w:rPr>
          <w:color w:val="52575A"/>
        </w:rPr>
        <w:t xml:space="preserve"> </w:t>
      </w:r>
      <w:r>
        <w:rPr>
          <w:color w:val="52575A"/>
        </w:rPr>
        <w:t>the Chancellor’s Office highlighted that when students lack a sense of belonging, they are more likely to consider leaving their institution. Achieving a sense of belonging is especially important for students of color and first-generation students. California’s</w:t>
      </w:r>
      <w:r w:rsidRPr="00FC1D47">
        <w:rPr>
          <w:color w:val="52575A"/>
        </w:rPr>
        <w:t xml:space="preserve"> </w:t>
      </w:r>
      <w:r>
        <w:rPr>
          <w:color w:val="52575A"/>
        </w:rPr>
        <w:t>community</w:t>
      </w:r>
      <w:r w:rsidRPr="00FC1D47">
        <w:rPr>
          <w:color w:val="52575A"/>
        </w:rPr>
        <w:t xml:space="preserve"> </w:t>
      </w:r>
      <w:r>
        <w:rPr>
          <w:color w:val="52575A"/>
        </w:rPr>
        <w:t>colleges</w:t>
      </w:r>
      <w:r w:rsidRPr="00FC1D47">
        <w:rPr>
          <w:color w:val="52575A"/>
        </w:rPr>
        <w:t xml:space="preserve"> </w:t>
      </w:r>
      <w:r>
        <w:rPr>
          <w:color w:val="52575A"/>
        </w:rPr>
        <w:t>are</w:t>
      </w:r>
      <w:r w:rsidRPr="00FC1D47">
        <w:rPr>
          <w:color w:val="52575A"/>
        </w:rPr>
        <w:t xml:space="preserve"> </w:t>
      </w:r>
      <w:r>
        <w:rPr>
          <w:color w:val="52575A"/>
        </w:rPr>
        <w:t>responding</w:t>
      </w:r>
      <w:r w:rsidRPr="00FC1D47">
        <w:rPr>
          <w:color w:val="52575A"/>
        </w:rPr>
        <w:t xml:space="preserve"> </w:t>
      </w:r>
      <w:r>
        <w:rPr>
          <w:color w:val="52575A"/>
        </w:rPr>
        <w:t>with</w:t>
      </w:r>
      <w:r w:rsidRPr="00FC1D47">
        <w:rPr>
          <w:color w:val="52575A"/>
        </w:rPr>
        <w:t xml:space="preserve"> </w:t>
      </w:r>
      <w:r>
        <w:rPr>
          <w:color w:val="52575A"/>
        </w:rPr>
        <w:t xml:space="preserve">ramped- up and intrusive </w:t>
      </w:r>
      <w:proofErr w:type="gramStart"/>
      <w:r>
        <w:rPr>
          <w:color w:val="52575A"/>
        </w:rPr>
        <w:t>supports</w:t>
      </w:r>
      <w:proofErr w:type="gramEnd"/>
      <w:r>
        <w:rPr>
          <w:color w:val="52575A"/>
        </w:rPr>
        <w:t>.</w:t>
      </w:r>
    </w:p>
    <w:p w14:paraId="597DC330" w14:textId="5703BC3A" w:rsidR="00852FF7" w:rsidRPr="00FC1D47" w:rsidRDefault="00852FF7" w:rsidP="00FC1D47">
      <w:pPr>
        <w:pStyle w:val="BodyText"/>
        <w:spacing w:before="206" w:line="256" w:lineRule="auto"/>
        <w:ind w:left="960" w:right="1440"/>
        <w:jc w:val="both"/>
        <w:rPr>
          <w:color w:val="52575A"/>
        </w:rPr>
      </w:pPr>
      <w:r>
        <w:rPr>
          <w:color w:val="52575A"/>
        </w:rPr>
        <w:t xml:space="preserve">While some of the factors contributing to this loss </w:t>
      </w:r>
      <w:proofErr w:type="gramStart"/>
      <w:r>
        <w:rPr>
          <w:color w:val="52575A"/>
        </w:rPr>
        <w:t>maybe</w:t>
      </w:r>
      <w:proofErr w:type="gramEnd"/>
      <w:r>
        <w:rPr>
          <w:color w:val="52575A"/>
        </w:rPr>
        <w:t xml:space="preserve"> outside the control of colleges, we must redouble efforts to help students stay at our campuses with strategies that are </w:t>
      </w:r>
      <w:proofErr w:type="gramStart"/>
      <w:r>
        <w:rPr>
          <w:color w:val="52575A"/>
        </w:rPr>
        <w:t>intentional</w:t>
      </w:r>
      <w:proofErr w:type="gramEnd"/>
      <w:r>
        <w:rPr>
          <w:color w:val="52575A"/>
        </w:rPr>
        <w:t xml:space="preserve"> and which create a culture of universal belonging. If students don’t feel connected to the college they attend,</w:t>
      </w:r>
      <w:r w:rsidRPr="00FC1D47">
        <w:rPr>
          <w:color w:val="52575A"/>
        </w:rPr>
        <w:t xml:space="preserve"> </w:t>
      </w:r>
      <w:r>
        <w:rPr>
          <w:color w:val="52575A"/>
        </w:rPr>
        <w:t>they are far less likely to persist and succeed, regardless of the academic interventions and support services the college has provided. As the Aspen Institute notes, “A culture of caring has become a hallmark of excellent community colleges.” Several California community colleges participate in the Institute</w:t>
      </w:r>
      <w:r w:rsidRPr="00FC1D47">
        <w:rPr>
          <w:color w:val="52575A"/>
        </w:rPr>
        <w:t xml:space="preserve"> </w:t>
      </w:r>
      <w:r>
        <w:rPr>
          <w:color w:val="52575A"/>
        </w:rPr>
        <w:t>for</w:t>
      </w:r>
      <w:r w:rsidRPr="00FC1D47">
        <w:rPr>
          <w:color w:val="52575A"/>
        </w:rPr>
        <w:t xml:space="preserve"> </w:t>
      </w:r>
      <w:r>
        <w:rPr>
          <w:color w:val="52575A"/>
        </w:rPr>
        <w:t>Evidence-Based</w:t>
      </w:r>
      <w:r w:rsidRPr="00FC1D47">
        <w:rPr>
          <w:color w:val="52575A"/>
        </w:rPr>
        <w:t xml:space="preserve"> </w:t>
      </w:r>
      <w:r>
        <w:rPr>
          <w:color w:val="52575A"/>
        </w:rPr>
        <w:t>Change</w:t>
      </w:r>
      <w:r w:rsidRPr="00FC1D47">
        <w:rPr>
          <w:color w:val="52575A"/>
        </w:rPr>
        <w:t xml:space="preserve"> </w:t>
      </w:r>
      <w:r>
        <w:rPr>
          <w:color w:val="52575A"/>
        </w:rPr>
        <w:t>Caring</w:t>
      </w:r>
      <w:r w:rsidRPr="00FC1D47">
        <w:rPr>
          <w:color w:val="52575A"/>
        </w:rPr>
        <w:t xml:space="preserve"> </w:t>
      </w:r>
      <w:r>
        <w:rPr>
          <w:color w:val="52575A"/>
        </w:rPr>
        <w:t>Campus</w:t>
      </w:r>
      <w:r w:rsidRPr="00FC1D47">
        <w:rPr>
          <w:color w:val="52575A"/>
        </w:rPr>
        <w:t xml:space="preserve"> </w:t>
      </w:r>
      <w:r>
        <w:rPr>
          <w:color w:val="52575A"/>
        </w:rPr>
        <w:t>program. Through leadership, coaching and campus-wide commitment to changing behaviors among faculty and professional staff and creating an institutionalized culture of connecting to</w:t>
      </w:r>
      <w:r w:rsidR="00E666A7">
        <w:rPr>
          <w:color w:val="52575A"/>
        </w:rPr>
        <w:t xml:space="preserve"> </w:t>
      </w:r>
      <w:r>
        <w:rPr>
          <w:color w:val="52575A"/>
        </w:rPr>
        <w:t>and supporting students. Increasing connectedness can go a</w:t>
      </w:r>
      <w:r w:rsidRPr="00FC1D47">
        <w:rPr>
          <w:color w:val="52575A"/>
        </w:rPr>
        <w:t xml:space="preserve"> </w:t>
      </w:r>
      <w:r>
        <w:rPr>
          <w:color w:val="52575A"/>
        </w:rPr>
        <w:t>long</w:t>
      </w:r>
      <w:r w:rsidRPr="00FC1D47">
        <w:rPr>
          <w:color w:val="52575A"/>
        </w:rPr>
        <w:t xml:space="preserve"> </w:t>
      </w:r>
      <w:r>
        <w:rPr>
          <w:color w:val="52575A"/>
        </w:rPr>
        <w:t>way</w:t>
      </w:r>
      <w:r w:rsidRPr="00FC1D47">
        <w:rPr>
          <w:color w:val="52575A"/>
        </w:rPr>
        <w:t xml:space="preserve"> </w:t>
      </w:r>
      <w:r>
        <w:rPr>
          <w:color w:val="52575A"/>
        </w:rPr>
        <w:t>toward</w:t>
      </w:r>
      <w:r w:rsidRPr="00FC1D47">
        <w:rPr>
          <w:color w:val="52575A"/>
        </w:rPr>
        <w:t xml:space="preserve"> </w:t>
      </w:r>
      <w:r>
        <w:rPr>
          <w:color w:val="52575A"/>
        </w:rPr>
        <w:t>increasing</w:t>
      </w:r>
      <w:r w:rsidRPr="00FC1D47">
        <w:rPr>
          <w:color w:val="52575A"/>
        </w:rPr>
        <w:t xml:space="preserve"> </w:t>
      </w:r>
      <w:r>
        <w:rPr>
          <w:color w:val="52575A"/>
        </w:rPr>
        <w:t>the</w:t>
      </w:r>
      <w:r w:rsidRPr="00FC1D47">
        <w:rPr>
          <w:color w:val="52575A"/>
        </w:rPr>
        <w:t xml:space="preserve"> </w:t>
      </w:r>
      <w:r>
        <w:rPr>
          <w:color w:val="52575A"/>
        </w:rPr>
        <w:t>likelihood</w:t>
      </w:r>
      <w:r w:rsidRPr="00FC1D47">
        <w:rPr>
          <w:color w:val="52575A"/>
        </w:rPr>
        <w:t xml:space="preserve"> </w:t>
      </w:r>
      <w:r>
        <w:rPr>
          <w:color w:val="52575A"/>
        </w:rPr>
        <w:t>of</w:t>
      </w:r>
      <w:r w:rsidRPr="00FC1D47">
        <w:rPr>
          <w:color w:val="52575A"/>
        </w:rPr>
        <w:t xml:space="preserve"> </w:t>
      </w:r>
      <w:r>
        <w:rPr>
          <w:color w:val="52575A"/>
        </w:rPr>
        <w:t xml:space="preserve">maintaining </w:t>
      </w:r>
      <w:r w:rsidRPr="00FC1D47">
        <w:rPr>
          <w:color w:val="52575A"/>
        </w:rPr>
        <w:t>enrollment.</w:t>
      </w:r>
    </w:p>
    <w:p w14:paraId="63861079" w14:textId="6CD98DFE" w:rsidR="00852FF7" w:rsidRDefault="00852FF7" w:rsidP="00E666A7">
      <w:pPr>
        <w:pStyle w:val="BodyText"/>
        <w:spacing w:before="206" w:line="256" w:lineRule="auto"/>
        <w:ind w:left="960" w:right="1440"/>
        <w:jc w:val="both"/>
        <w:rPr>
          <w:color w:val="52575A"/>
        </w:rPr>
      </w:pPr>
      <w:r>
        <w:rPr>
          <w:color w:val="52575A"/>
        </w:rPr>
        <w:t>Relatedly, some colleges are using “secret shoppers” to learn how</w:t>
      </w:r>
      <w:r w:rsidRPr="00FC1D47">
        <w:rPr>
          <w:color w:val="52575A"/>
        </w:rPr>
        <w:t xml:space="preserve"> </w:t>
      </w:r>
      <w:r>
        <w:rPr>
          <w:color w:val="52575A"/>
        </w:rPr>
        <w:t>easy</w:t>
      </w:r>
      <w:r w:rsidRPr="00FC1D47">
        <w:rPr>
          <w:color w:val="52575A"/>
        </w:rPr>
        <w:t xml:space="preserve"> </w:t>
      </w:r>
      <w:r>
        <w:rPr>
          <w:color w:val="52575A"/>
        </w:rPr>
        <w:t>or</w:t>
      </w:r>
      <w:r w:rsidRPr="00FC1D47">
        <w:rPr>
          <w:color w:val="52575A"/>
        </w:rPr>
        <w:t xml:space="preserve"> </w:t>
      </w:r>
      <w:r>
        <w:rPr>
          <w:color w:val="52575A"/>
        </w:rPr>
        <w:t>difficult</w:t>
      </w:r>
      <w:r w:rsidRPr="00FC1D47">
        <w:rPr>
          <w:color w:val="52575A"/>
        </w:rPr>
        <w:t xml:space="preserve"> </w:t>
      </w:r>
      <w:r>
        <w:rPr>
          <w:color w:val="52575A"/>
        </w:rPr>
        <w:t>it</w:t>
      </w:r>
      <w:r w:rsidRPr="00FC1D47">
        <w:rPr>
          <w:color w:val="52575A"/>
        </w:rPr>
        <w:t xml:space="preserve"> </w:t>
      </w:r>
      <w:r>
        <w:rPr>
          <w:color w:val="52575A"/>
        </w:rPr>
        <w:t>is</w:t>
      </w:r>
      <w:r w:rsidRPr="00FC1D47">
        <w:rPr>
          <w:color w:val="52575A"/>
        </w:rPr>
        <w:t xml:space="preserve"> </w:t>
      </w:r>
      <w:r>
        <w:rPr>
          <w:color w:val="52575A"/>
        </w:rPr>
        <w:t>for</w:t>
      </w:r>
      <w:r w:rsidRPr="00FC1D47">
        <w:rPr>
          <w:color w:val="52575A"/>
        </w:rPr>
        <w:t xml:space="preserve"> </w:t>
      </w:r>
      <w:r>
        <w:rPr>
          <w:color w:val="52575A"/>
        </w:rPr>
        <w:t>students</w:t>
      </w:r>
      <w:r w:rsidRPr="00FC1D47">
        <w:rPr>
          <w:color w:val="52575A"/>
        </w:rPr>
        <w:t xml:space="preserve"> </w:t>
      </w:r>
      <w:r>
        <w:rPr>
          <w:color w:val="52575A"/>
        </w:rPr>
        <w:t>to</w:t>
      </w:r>
      <w:r w:rsidRPr="00FC1D47">
        <w:rPr>
          <w:color w:val="52575A"/>
        </w:rPr>
        <w:t xml:space="preserve"> </w:t>
      </w:r>
      <w:r>
        <w:rPr>
          <w:color w:val="52575A"/>
        </w:rPr>
        <w:t>navigate</w:t>
      </w:r>
      <w:r w:rsidRPr="00FC1D47">
        <w:rPr>
          <w:color w:val="52575A"/>
        </w:rPr>
        <w:t xml:space="preserve"> </w:t>
      </w:r>
      <w:r>
        <w:rPr>
          <w:color w:val="52575A"/>
        </w:rPr>
        <w:t>their</w:t>
      </w:r>
      <w:r w:rsidRPr="00FC1D47">
        <w:rPr>
          <w:color w:val="52575A"/>
        </w:rPr>
        <w:t xml:space="preserve"> </w:t>
      </w:r>
      <w:r>
        <w:rPr>
          <w:color w:val="52575A"/>
        </w:rPr>
        <w:t>colleges and access the supports and services needed to help them succeed. Some of the findings include multiple unsuccessful attempts by the “secret shopper” to have emails and phone calls returned, referrals for the caller to access a “chat bot” rather than directly addressing the issue, voicemail boxes</w:t>
      </w:r>
      <w:r w:rsidR="00E666A7">
        <w:rPr>
          <w:color w:val="52575A"/>
        </w:rPr>
        <w:t xml:space="preserve"> </w:t>
      </w:r>
      <w:r>
        <w:rPr>
          <w:color w:val="52575A"/>
        </w:rPr>
        <w:t>that were at capacity and not allowing messages to be left and more. One college used the findings to significantly revamp operations and customer care. In contrast the secret shoppers that approached some for-profit colleges reported receiving communications from the college the day an application, and in some cases those communications continued for more than a year even if the students did not enroll.</w:t>
      </w:r>
    </w:p>
    <w:p w14:paraId="15F18118" w14:textId="77777777" w:rsidR="00E666A7" w:rsidRDefault="00E666A7" w:rsidP="00E666A7">
      <w:pPr>
        <w:pStyle w:val="BodyText"/>
        <w:spacing w:before="2" w:line="256" w:lineRule="auto"/>
        <w:ind w:left="960"/>
        <w:rPr>
          <w:b/>
          <w:bCs/>
          <w:color w:val="52575A"/>
          <w:w w:val="105"/>
        </w:rPr>
      </w:pPr>
    </w:p>
    <w:p w14:paraId="6CF24391" w14:textId="77777777" w:rsidR="00E666A7" w:rsidRPr="006E37F5" w:rsidRDefault="00E666A7" w:rsidP="00E666A7">
      <w:pPr>
        <w:pStyle w:val="BodyText"/>
        <w:spacing w:before="2" w:line="256" w:lineRule="auto"/>
        <w:ind w:left="960"/>
        <w:rPr>
          <w:b/>
          <w:bCs/>
          <w:color w:val="52575A"/>
          <w:w w:val="105"/>
        </w:rPr>
      </w:pPr>
      <w:r w:rsidRPr="006E37F5">
        <w:rPr>
          <w:b/>
          <w:bCs/>
          <w:color w:val="52575A"/>
          <w:w w:val="105"/>
        </w:rPr>
        <w:t>Questions:</w:t>
      </w:r>
    </w:p>
    <w:p w14:paraId="25170751" w14:textId="77777777" w:rsidR="00E666A7" w:rsidRPr="002104D8" w:rsidRDefault="00E666A7" w:rsidP="00E666A7">
      <w:pPr>
        <w:pStyle w:val="BodyText"/>
        <w:numPr>
          <w:ilvl w:val="0"/>
          <w:numId w:val="6"/>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7F8068CB" w14:textId="77777777" w:rsidR="00E666A7" w:rsidRDefault="00E666A7" w:rsidP="00E666A7">
      <w:pPr>
        <w:pStyle w:val="BodyText"/>
        <w:spacing w:before="2" w:line="256" w:lineRule="auto"/>
        <w:ind w:left="1320"/>
        <w:rPr>
          <w:color w:val="52575A"/>
          <w:w w:val="105"/>
        </w:rPr>
      </w:pPr>
    </w:p>
    <w:p w14:paraId="7C4120B0" w14:textId="77777777" w:rsidR="00E666A7" w:rsidRDefault="00E666A7" w:rsidP="00E666A7">
      <w:pPr>
        <w:pStyle w:val="BodyText"/>
        <w:spacing w:before="2" w:line="256" w:lineRule="auto"/>
        <w:ind w:left="1320"/>
        <w:rPr>
          <w:color w:val="52575A"/>
          <w:w w:val="105"/>
        </w:rPr>
      </w:pPr>
    </w:p>
    <w:p w14:paraId="69900455" w14:textId="77777777" w:rsidR="00E666A7" w:rsidRDefault="00E666A7" w:rsidP="00E666A7">
      <w:pPr>
        <w:pStyle w:val="BodyText"/>
        <w:spacing w:before="2" w:line="256" w:lineRule="auto"/>
        <w:ind w:left="1320"/>
        <w:rPr>
          <w:color w:val="52575A"/>
          <w:w w:val="105"/>
        </w:rPr>
      </w:pPr>
    </w:p>
    <w:p w14:paraId="55032F95" w14:textId="77777777" w:rsidR="00E666A7" w:rsidRDefault="00E666A7" w:rsidP="00E666A7">
      <w:pPr>
        <w:pStyle w:val="BodyText"/>
        <w:spacing w:before="2" w:line="256" w:lineRule="auto"/>
        <w:ind w:left="1320"/>
        <w:rPr>
          <w:color w:val="52575A"/>
          <w:w w:val="105"/>
        </w:rPr>
      </w:pPr>
    </w:p>
    <w:p w14:paraId="764546E2" w14:textId="77777777" w:rsidR="00E666A7" w:rsidRDefault="00E666A7" w:rsidP="00E666A7">
      <w:pPr>
        <w:pStyle w:val="BodyText"/>
        <w:spacing w:before="2" w:line="256" w:lineRule="auto"/>
        <w:ind w:left="1320"/>
        <w:rPr>
          <w:color w:val="52575A"/>
          <w:w w:val="105"/>
        </w:rPr>
      </w:pPr>
    </w:p>
    <w:p w14:paraId="5ABD518C" w14:textId="77777777" w:rsidR="00E666A7" w:rsidRDefault="00E666A7" w:rsidP="00E666A7">
      <w:pPr>
        <w:pStyle w:val="BodyText"/>
        <w:spacing w:before="2" w:line="256" w:lineRule="auto"/>
        <w:ind w:left="1320"/>
        <w:rPr>
          <w:color w:val="52575A"/>
          <w:w w:val="105"/>
        </w:rPr>
      </w:pPr>
    </w:p>
    <w:p w14:paraId="2BEE5508" w14:textId="77777777" w:rsidR="00E666A7" w:rsidRPr="002104D8" w:rsidRDefault="00E666A7" w:rsidP="00E666A7">
      <w:pPr>
        <w:pStyle w:val="BodyText"/>
        <w:spacing w:before="2" w:line="256" w:lineRule="auto"/>
        <w:ind w:left="1320"/>
      </w:pPr>
    </w:p>
    <w:p w14:paraId="7140E055" w14:textId="77777777" w:rsidR="00E666A7" w:rsidRDefault="00E666A7" w:rsidP="00E666A7">
      <w:pPr>
        <w:pStyle w:val="BodyText"/>
        <w:numPr>
          <w:ilvl w:val="0"/>
          <w:numId w:val="6"/>
        </w:numPr>
        <w:spacing w:before="2" w:line="256" w:lineRule="auto"/>
      </w:pPr>
      <w:r>
        <w:t>If we have done, is there anything that Crafton can do to improve?</w:t>
      </w:r>
    </w:p>
    <w:p w14:paraId="60EB0135" w14:textId="77777777" w:rsidR="00E666A7" w:rsidRDefault="00E666A7" w:rsidP="00E666A7">
      <w:pPr>
        <w:pStyle w:val="BodyText"/>
        <w:spacing w:before="2" w:line="256" w:lineRule="auto"/>
        <w:ind w:left="1320"/>
      </w:pPr>
    </w:p>
    <w:p w14:paraId="329A307C" w14:textId="77777777" w:rsidR="00E666A7" w:rsidRDefault="00E666A7" w:rsidP="00E666A7">
      <w:pPr>
        <w:pStyle w:val="BodyText"/>
        <w:spacing w:before="2" w:line="256" w:lineRule="auto"/>
        <w:ind w:left="1320"/>
      </w:pPr>
    </w:p>
    <w:p w14:paraId="6042E3E8" w14:textId="77777777" w:rsidR="00E666A7" w:rsidRDefault="00E666A7" w:rsidP="00E666A7">
      <w:pPr>
        <w:pStyle w:val="BodyText"/>
        <w:spacing w:before="2" w:line="256" w:lineRule="auto"/>
        <w:ind w:left="1320"/>
      </w:pPr>
    </w:p>
    <w:p w14:paraId="012E137A" w14:textId="77777777" w:rsidR="00E666A7" w:rsidRDefault="00E666A7" w:rsidP="00E666A7">
      <w:pPr>
        <w:pStyle w:val="BodyText"/>
        <w:spacing w:before="2" w:line="256" w:lineRule="auto"/>
        <w:ind w:left="1320"/>
      </w:pPr>
    </w:p>
    <w:p w14:paraId="5FADDAC7" w14:textId="77777777" w:rsidR="00E666A7" w:rsidRDefault="00E666A7" w:rsidP="00E666A7">
      <w:pPr>
        <w:pStyle w:val="BodyText"/>
        <w:spacing w:before="2" w:line="256" w:lineRule="auto"/>
        <w:ind w:left="1320"/>
      </w:pPr>
    </w:p>
    <w:p w14:paraId="2BAEEB9F" w14:textId="77777777" w:rsidR="00E666A7" w:rsidRDefault="00E666A7" w:rsidP="00E666A7">
      <w:pPr>
        <w:pStyle w:val="BodyText"/>
        <w:spacing w:before="2" w:line="256" w:lineRule="auto"/>
        <w:ind w:left="1320"/>
      </w:pPr>
    </w:p>
    <w:p w14:paraId="70920435" w14:textId="77777777" w:rsidR="00E666A7" w:rsidRDefault="00E666A7" w:rsidP="00E666A7">
      <w:pPr>
        <w:pStyle w:val="BodyText"/>
        <w:spacing w:before="2" w:line="256" w:lineRule="auto"/>
        <w:ind w:left="1320"/>
      </w:pPr>
    </w:p>
    <w:p w14:paraId="2CB8501A" w14:textId="77777777" w:rsidR="00E666A7" w:rsidRDefault="00E666A7" w:rsidP="00E666A7">
      <w:pPr>
        <w:pStyle w:val="BodyText"/>
        <w:numPr>
          <w:ilvl w:val="0"/>
          <w:numId w:val="6"/>
        </w:numPr>
        <w:spacing w:before="2" w:line="256" w:lineRule="auto"/>
      </w:pPr>
      <w:r>
        <w:t>If we have not done it, what needs to happen at Crafton to implement?</w:t>
      </w:r>
    </w:p>
    <w:p w14:paraId="35E5D02F" w14:textId="77777777" w:rsidR="00E666A7" w:rsidRDefault="00E666A7" w:rsidP="00E666A7">
      <w:pPr>
        <w:pStyle w:val="BodyText"/>
        <w:spacing w:before="2" w:line="256" w:lineRule="auto"/>
        <w:ind w:left="1320"/>
      </w:pPr>
    </w:p>
    <w:p w14:paraId="4C7073A4" w14:textId="77777777" w:rsidR="00E666A7" w:rsidRDefault="00E666A7" w:rsidP="00E666A7">
      <w:pPr>
        <w:pStyle w:val="BodyText"/>
        <w:spacing w:before="2" w:line="256" w:lineRule="auto"/>
        <w:ind w:left="1320"/>
      </w:pPr>
    </w:p>
    <w:p w14:paraId="111128E2" w14:textId="77777777" w:rsidR="00E666A7" w:rsidRDefault="00E666A7" w:rsidP="00E666A7">
      <w:pPr>
        <w:pStyle w:val="BodyText"/>
        <w:spacing w:before="2" w:line="256" w:lineRule="auto"/>
        <w:ind w:left="1320"/>
      </w:pPr>
    </w:p>
    <w:p w14:paraId="5A5A1275" w14:textId="77777777" w:rsidR="00E666A7" w:rsidRDefault="00E666A7" w:rsidP="00E666A7">
      <w:pPr>
        <w:pStyle w:val="BodyText"/>
        <w:spacing w:before="2" w:line="256" w:lineRule="auto"/>
        <w:ind w:left="1320"/>
      </w:pPr>
    </w:p>
    <w:p w14:paraId="4C8300B9" w14:textId="77777777" w:rsidR="00E666A7" w:rsidRDefault="00E666A7" w:rsidP="00E666A7">
      <w:pPr>
        <w:pStyle w:val="BodyText"/>
        <w:spacing w:before="2" w:line="256" w:lineRule="auto"/>
        <w:ind w:left="1320"/>
      </w:pPr>
    </w:p>
    <w:p w14:paraId="54C443CB" w14:textId="77777777" w:rsidR="00E666A7" w:rsidRDefault="00E666A7" w:rsidP="00E666A7">
      <w:pPr>
        <w:pStyle w:val="BodyText"/>
        <w:spacing w:before="206" w:line="256" w:lineRule="auto"/>
        <w:ind w:left="960" w:right="1440"/>
        <w:jc w:val="both"/>
        <w:rPr>
          <w:color w:val="52575A"/>
        </w:rPr>
      </w:pPr>
    </w:p>
    <w:p w14:paraId="12FD2E9A" w14:textId="77777777" w:rsidR="00E666A7" w:rsidRDefault="00E666A7" w:rsidP="00486C49">
      <w:pPr>
        <w:pStyle w:val="Heading1"/>
        <w:spacing w:line="247" w:lineRule="auto"/>
        <w:ind w:right="1440"/>
        <w:rPr>
          <w:color w:val="1F66B1"/>
          <w:spacing w:val="-18"/>
        </w:rPr>
      </w:pPr>
      <w:r>
        <w:rPr>
          <w:color w:val="1F66B1"/>
          <w:spacing w:val="-18"/>
        </w:rPr>
        <w:br w:type="page"/>
      </w:r>
    </w:p>
    <w:p w14:paraId="7131E210" w14:textId="5A914B28" w:rsidR="00852FF7" w:rsidRPr="00486C49" w:rsidRDefault="00852FF7" w:rsidP="00486C49">
      <w:pPr>
        <w:pStyle w:val="Heading1"/>
        <w:spacing w:line="247" w:lineRule="auto"/>
        <w:ind w:right="1440"/>
        <w:rPr>
          <w:color w:val="1F66B1"/>
          <w:spacing w:val="-18"/>
        </w:rPr>
      </w:pPr>
      <w:r>
        <w:rPr>
          <w:color w:val="1F66B1"/>
          <w:spacing w:val="-18"/>
        </w:rPr>
        <w:lastRenderedPageBreak/>
        <w:t>Record</w:t>
      </w:r>
      <w:r w:rsidRPr="00486C49">
        <w:rPr>
          <w:color w:val="1F66B1"/>
          <w:spacing w:val="-18"/>
        </w:rPr>
        <w:t xml:space="preserve"> </w:t>
      </w:r>
      <w:r>
        <w:rPr>
          <w:color w:val="1F66B1"/>
          <w:spacing w:val="-18"/>
        </w:rPr>
        <w:t xml:space="preserve">Investments </w:t>
      </w:r>
      <w:r w:rsidRPr="00486C49">
        <w:rPr>
          <w:color w:val="1F66B1"/>
          <w:spacing w:val="-18"/>
        </w:rPr>
        <w:t>in Technology</w:t>
      </w:r>
    </w:p>
    <w:p w14:paraId="59CD5718" w14:textId="419D4886" w:rsidR="00852FF7" w:rsidRDefault="00852FF7" w:rsidP="00FC1D47">
      <w:pPr>
        <w:pStyle w:val="BodyText"/>
        <w:spacing w:before="206" w:line="256" w:lineRule="auto"/>
        <w:ind w:left="960" w:right="1440"/>
        <w:jc w:val="both"/>
        <w:rPr>
          <w:color w:val="52575A"/>
        </w:rPr>
      </w:pPr>
      <w:r>
        <w:rPr>
          <w:color w:val="52575A"/>
        </w:rPr>
        <w:t>Prior to the pandemic, students and employees were largely under resources and unprepared to study or work remotely. Colleges</w:t>
      </w:r>
      <w:r w:rsidRPr="00FC1D47">
        <w:rPr>
          <w:color w:val="52575A"/>
        </w:rPr>
        <w:t xml:space="preserve"> </w:t>
      </w:r>
      <w:r>
        <w:rPr>
          <w:color w:val="52575A"/>
        </w:rPr>
        <w:t>immediately</w:t>
      </w:r>
      <w:r w:rsidRPr="00FC1D47">
        <w:rPr>
          <w:color w:val="52575A"/>
        </w:rPr>
        <w:t xml:space="preserve"> </w:t>
      </w:r>
      <w:r>
        <w:rPr>
          <w:color w:val="52575A"/>
        </w:rPr>
        <w:t>created</w:t>
      </w:r>
      <w:r w:rsidRPr="00FC1D47">
        <w:rPr>
          <w:color w:val="52575A"/>
        </w:rPr>
        <w:t xml:space="preserve"> </w:t>
      </w:r>
      <w:r>
        <w:rPr>
          <w:color w:val="52575A"/>
        </w:rPr>
        <w:t>systems</w:t>
      </w:r>
      <w:r w:rsidRPr="00FC1D47">
        <w:rPr>
          <w:color w:val="52575A"/>
        </w:rPr>
        <w:t xml:space="preserve"> </w:t>
      </w:r>
      <w:r>
        <w:rPr>
          <w:color w:val="52575A"/>
        </w:rPr>
        <w:t>to</w:t>
      </w:r>
      <w:r w:rsidRPr="00FC1D47">
        <w:rPr>
          <w:color w:val="52575A"/>
        </w:rPr>
        <w:t xml:space="preserve"> </w:t>
      </w:r>
      <w:r>
        <w:rPr>
          <w:color w:val="52575A"/>
        </w:rPr>
        <w:t>buy,</w:t>
      </w:r>
      <w:r w:rsidRPr="00FC1D47">
        <w:rPr>
          <w:color w:val="52575A"/>
        </w:rPr>
        <w:t xml:space="preserve"> </w:t>
      </w:r>
      <w:r>
        <w:rPr>
          <w:color w:val="52575A"/>
        </w:rPr>
        <w:t>loan</w:t>
      </w:r>
      <w:r w:rsidRPr="00FC1D47">
        <w:rPr>
          <w:color w:val="52575A"/>
        </w:rPr>
        <w:t xml:space="preserve"> </w:t>
      </w:r>
      <w:r>
        <w:rPr>
          <w:color w:val="52575A"/>
        </w:rPr>
        <w:t>and</w:t>
      </w:r>
      <w:r w:rsidRPr="00FC1D47">
        <w:rPr>
          <w:color w:val="52575A"/>
        </w:rPr>
        <w:t xml:space="preserve"> </w:t>
      </w:r>
      <w:r>
        <w:rPr>
          <w:color w:val="52575A"/>
        </w:rPr>
        <w:t>support technology for students and employees. Colleges opened their parking lots to students to be able to access wi-fi while they waited for backordered hotspot hubs and laptops. Colleges created</w:t>
      </w:r>
      <w:r w:rsidRPr="00FC1D47">
        <w:rPr>
          <w:color w:val="52575A"/>
        </w:rPr>
        <w:t xml:space="preserve"> </w:t>
      </w:r>
      <w:r>
        <w:rPr>
          <w:color w:val="52575A"/>
        </w:rPr>
        <w:t>immediate</w:t>
      </w:r>
      <w:r w:rsidRPr="00FC1D47">
        <w:rPr>
          <w:color w:val="52575A"/>
        </w:rPr>
        <w:t xml:space="preserve"> </w:t>
      </w:r>
      <w:r>
        <w:rPr>
          <w:color w:val="52575A"/>
        </w:rPr>
        <w:t>ways</w:t>
      </w:r>
      <w:r w:rsidRPr="00FC1D47">
        <w:rPr>
          <w:color w:val="52575A"/>
        </w:rPr>
        <w:t xml:space="preserve"> </w:t>
      </w:r>
      <w:r>
        <w:rPr>
          <w:color w:val="52575A"/>
        </w:rPr>
        <w:t>for</w:t>
      </w:r>
      <w:r w:rsidRPr="00FC1D47">
        <w:rPr>
          <w:color w:val="52575A"/>
        </w:rPr>
        <w:t xml:space="preserve"> </w:t>
      </w:r>
      <w:proofErr w:type="gramStart"/>
      <w:r>
        <w:rPr>
          <w:color w:val="52575A"/>
        </w:rPr>
        <w:t>employee</w:t>
      </w:r>
      <w:proofErr w:type="gramEnd"/>
      <w:r w:rsidRPr="00FC1D47">
        <w:rPr>
          <w:color w:val="52575A"/>
        </w:rPr>
        <w:t xml:space="preserve"> </w:t>
      </w:r>
      <w:r>
        <w:rPr>
          <w:color w:val="52575A"/>
        </w:rPr>
        <w:t>to</w:t>
      </w:r>
      <w:r w:rsidRPr="00FC1D47">
        <w:rPr>
          <w:color w:val="52575A"/>
        </w:rPr>
        <w:t xml:space="preserve"> </w:t>
      </w:r>
      <w:r>
        <w:rPr>
          <w:color w:val="52575A"/>
        </w:rPr>
        <w:t>maintain</w:t>
      </w:r>
      <w:r w:rsidRPr="00FC1D47">
        <w:rPr>
          <w:color w:val="52575A"/>
        </w:rPr>
        <w:t xml:space="preserve"> </w:t>
      </w:r>
      <w:r>
        <w:rPr>
          <w:color w:val="52575A"/>
        </w:rPr>
        <w:t>high-impact services by lending laptops, webcams and providing office equipment to create home offices.</w:t>
      </w:r>
      <w:r w:rsidR="00FC1D47">
        <w:rPr>
          <w:color w:val="52575A"/>
        </w:rPr>
        <w:t xml:space="preserve"> </w:t>
      </w:r>
      <w:r>
        <w:rPr>
          <w:color w:val="52575A"/>
        </w:rPr>
        <w:t xml:space="preserve">While technology access and affordability </w:t>
      </w:r>
      <w:proofErr w:type="gramStart"/>
      <w:r>
        <w:rPr>
          <w:color w:val="52575A"/>
        </w:rPr>
        <w:t>remains</w:t>
      </w:r>
      <w:proofErr w:type="gramEnd"/>
      <w:r>
        <w:rPr>
          <w:color w:val="52575A"/>
        </w:rPr>
        <w:t xml:space="preserve"> a challenge for</w:t>
      </w:r>
      <w:r w:rsidRPr="00FC1D47">
        <w:rPr>
          <w:color w:val="52575A"/>
        </w:rPr>
        <w:t xml:space="preserve"> </w:t>
      </w:r>
      <w:r>
        <w:rPr>
          <w:color w:val="52575A"/>
        </w:rPr>
        <w:t>our</w:t>
      </w:r>
      <w:r w:rsidRPr="00FC1D47">
        <w:rPr>
          <w:color w:val="52575A"/>
        </w:rPr>
        <w:t xml:space="preserve"> </w:t>
      </w:r>
      <w:r>
        <w:rPr>
          <w:color w:val="52575A"/>
        </w:rPr>
        <w:t>students</w:t>
      </w:r>
      <w:r w:rsidRPr="00FC1D47">
        <w:rPr>
          <w:color w:val="52575A"/>
        </w:rPr>
        <w:t xml:space="preserve"> </w:t>
      </w:r>
      <w:r>
        <w:rPr>
          <w:color w:val="52575A"/>
        </w:rPr>
        <w:t>the</w:t>
      </w:r>
      <w:r w:rsidRPr="00FC1D47">
        <w:rPr>
          <w:color w:val="52575A"/>
        </w:rPr>
        <w:t xml:space="preserve"> </w:t>
      </w:r>
      <w:r>
        <w:rPr>
          <w:color w:val="52575A"/>
        </w:rPr>
        <w:t>higher</w:t>
      </w:r>
      <w:r w:rsidRPr="00FC1D47">
        <w:rPr>
          <w:color w:val="52575A"/>
        </w:rPr>
        <w:t xml:space="preserve"> </w:t>
      </w:r>
      <w:r>
        <w:rPr>
          <w:color w:val="52575A"/>
        </w:rPr>
        <w:t>education</w:t>
      </w:r>
      <w:r w:rsidRPr="00FC1D47">
        <w:rPr>
          <w:color w:val="52575A"/>
        </w:rPr>
        <w:t xml:space="preserve"> </w:t>
      </w:r>
      <w:r>
        <w:rPr>
          <w:color w:val="52575A"/>
        </w:rPr>
        <w:t>system</w:t>
      </w:r>
      <w:r w:rsidRPr="00FC1D47">
        <w:rPr>
          <w:color w:val="52575A"/>
        </w:rPr>
        <w:t xml:space="preserve"> </w:t>
      </w:r>
      <w:r>
        <w:rPr>
          <w:color w:val="52575A"/>
        </w:rPr>
        <w:t>of</w:t>
      </w:r>
      <w:r w:rsidRPr="00FC1D47">
        <w:rPr>
          <w:color w:val="52575A"/>
        </w:rPr>
        <w:t xml:space="preserve"> </w:t>
      </w:r>
      <w:r>
        <w:rPr>
          <w:color w:val="52575A"/>
        </w:rPr>
        <w:t>tomorrow</w:t>
      </w:r>
      <w:r w:rsidRPr="00FC1D47">
        <w:rPr>
          <w:color w:val="52575A"/>
        </w:rPr>
        <w:t xml:space="preserve"> </w:t>
      </w:r>
      <w:r>
        <w:rPr>
          <w:color w:val="52575A"/>
        </w:rPr>
        <w:t xml:space="preserve">will require the redesign of space on campus so that students can use virtual modalities (i.e., Zoom) to attend classes on campus and the necessary supports for faculty and staff to innovate teaching and learning. Colleges have started this work by innovating and braiding funds to increase investments in libraries and tutoring programs and platforms. As colleges expand their technology within existing resources, the success of students and </w:t>
      </w:r>
      <w:proofErr w:type="gramStart"/>
      <w:r>
        <w:rPr>
          <w:color w:val="52575A"/>
        </w:rPr>
        <w:t>institutions,</w:t>
      </w:r>
      <w:proofErr w:type="gramEnd"/>
      <w:r>
        <w:rPr>
          <w:color w:val="52575A"/>
        </w:rPr>
        <w:t xml:space="preserve"> will require updating antiquated laws that still do not include purchases of technology as a cost of</w:t>
      </w:r>
      <w:r w:rsidRPr="00FC1D47">
        <w:rPr>
          <w:color w:val="52575A"/>
        </w:rPr>
        <w:t xml:space="preserve"> </w:t>
      </w:r>
      <w:r>
        <w:rPr>
          <w:color w:val="52575A"/>
        </w:rPr>
        <w:t>instruction.</w:t>
      </w:r>
    </w:p>
    <w:p w14:paraId="7D2182CA" w14:textId="77777777" w:rsidR="00E666A7" w:rsidRDefault="00E666A7" w:rsidP="00E666A7">
      <w:pPr>
        <w:pStyle w:val="BodyText"/>
        <w:spacing w:before="2" w:line="256" w:lineRule="auto"/>
        <w:ind w:left="960"/>
        <w:rPr>
          <w:b/>
          <w:bCs/>
          <w:color w:val="52575A"/>
          <w:w w:val="105"/>
        </w:rPr>
      </w:pPr>
    </w:p>
    <w:p w14:paraId="09A37FAA" w14:textId="77777777" w:rsidR="00E666A7" w:rsidRPr="006E37F5" w:rsidRDefault="00E666A7" w:rsidP="00E666A7">
      <w:pPr>
        <w:pStyle w:val="BodyText"/>
        <w:spacing w:before="2" w:line="256" w:lineRule="auto"/>
        <w:ind w:left="960"/>
        <w:rPr>
          <w:b/>
          <w:bCs/>
          <w:color w:val="52575A"/>
          <w:w w:val="105"/>
        </w:rPr>
      </w:pPr>
      <w:r w:rsidRPr="006E37F5">
        <w:rPr>
          <w:b/>
          <w:bCs/>
          <w:color w:val="52575A"/>
          <w:w w:val="105"/>
        </w:rPr>
        <w:t>Questions:</w:t>
      </w:r>
    </w:p>
    <w:p w14:paraId="60654F08" w14:textId="77777777" w:rsidR="00E666A7" w:rsidRPr="002104D8" w:rsidRDefault="00E666A7" w:rsidP="00E666A7">
      <w:pPr>
        <w:pStyle w:val="BodyText"/>
        <w:numPr>
          <w:ilvl w:val="0"/>
          <w:numId w:val="7"/>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2995E18A" w14:textId="77777777" w:rsidR="00E666A7" w:rsidRDefault="00E666A7" w:rsidP="00E666A7">
      <w:pPr>
        <w:pStyle w:val="BodyText"/>
        <w:spacing w:before="2" w:line="256" w:lineRule="auto"/>
        <w:ind w:left="1320"/>
        <w:rPr>
          <w:color w:val="52575A"/>
          <w:w w:val="105"/>
        </w:rPr>
      </w:pPr>
    </w:p>
    <w:p w14:paraId="75FA39BB" w14:textId="77777777" w:rsidR="00E666A7" w:rsidRDefault="00E666A7" w:rsidP="00E666A7">
      <w:pPr>
        <w:pStyle w:val="BodyText"/>
        <w:spacing w:before="2" w:line="256" w:lineRule="auto"/>
        <w:ind w:left="1320"/>
        <w:rPr>
          <w:color w:val="52575A"/>
          <w:w w:val="105"/>
        </w:rPr>
      </w:pPr>
    </w:p>
    <w:p w14:paraId="1B85A988" w14:textId="77777777" w:rsidR="00E666A7" w:rsidRDefault="00E666A7" w:rsidP="00E666A7">
      <w:pPr>
        <w:pStyle w:val="BodyText"/>
        <w:spacing w:before="2" w:line="256" w:lineRule="auto"/>
        <w:ind w:left="1320"/>
        <w:rPr>
          <w:color w:val="52575A"/>
          <w:w w:val="105"/>
        </w:rPr>
      </w:pPr>
    </w:p>
    <w:p w14:paraId="71C57DC7" w14:textId="77777777" w:rsidR="00E666A7" w:rsidRDefault="00E666A7" w:rsidP="00E666A7">
      <w:pPr>
        <w:pStyle w:val="BodyText"/>
        <w:spacing w:before="2" w:line="256" w:lineRule="auto"/>
        <w:ind w:left="1320"/>
        <w:rPr>
          <w:color w:val="52575A"/>
          <w:w w:val="105"/>
        </w:rPr>
      </w:pPr>
    </w:p>
    <w:p w14:paraId="40771E0C" w14:textId="77777777" w:rsidR="00E666A7" w:rsidRDefault="00E666A7" w:rsidP="00E666A7">
      <w:pPr>
        <w:pStyle w:val="BodyText"/>
        <w:spacing w:before="2" w:line="256" w:lineRule="auto"/>
        <w:ind w:left="1320"/>
        <w:rPr>
          <w:color w:val="52575A"/>
          <w:w w:val="105"/>
        </w:rPr>
      </w:pPr>
    </w:p>
    <w:p w14:paraId="34C89BC9" w14:textId="77777777" w:rsidR="00E666A7" w:rsidRDefault="00E666A7" w:rsidP="00E666A7">
      <w:pPr>
        <w:pStyle w:val="BodyText"/>
        <w:spacing w:before="2" w:line="256" w:lineRule="auto"/>
        <w:ind w:left="1320"/>
        <w:rPr>
          <w:color w:val="52575A"/>
          <w:w w:val="105"/>
        </w:rPr>
      </w:pPr>
    </w:p>
    <w:p w14:paraId="0F0D374D" w14:textId="77777777" w:rsidR="00E666A7" w:rsidRPr="002104D8" w:rsidRDefault="00E666A7" w:rsidP="00E666A7">
      <w:pPr>
        <w:pStyle w:val="BodyText"/>
        <w:spacing w:before="2" w:line="256" w:lineRule="auto"/>
        <w:ind w:left="1320"/>
      </w:pPr>
    </w:p>
    <w:p w14:paraId="090F512E" w14:textId="77777777" w:rsidR="00E666A7" w:rsidRDefault="00E666A7" w:rsidP="00E666A7">
      <w:pPr>
        <w:pStyle w:val="BodyText"/>
        <w:numPr>
          <w:ilvl w:val="0"/>
          <w:numId w:val="7"/>
        </w:numPr>
        <w:spacing w:before="2" w:line="256" w:lineRule="auto"/>
      </w:pPr>
      <w:r>
        <w:t>If we have done, is there anything that Crafton can do to improve?</w:t>
      </w:r>
    </w:p>
    <w:p w14:paraId="2BA9FAC6" w14:textId="77777777" w:rsidR="00E666A7" w:rsidRDefault="00E666A7" w:rsidP="00E666A7">
      <w:pPr>
        <w:pStyle w:val="BodyText"/>
        <w:spacing w:before="2" w:line="256" w:lineRule="auto"/>
        <w:ind w:left="1320"/>
      </w:pPr>
    </w:p>
    <w:p w14:paraId="33064616" w14:textId="77777777" w:rsidR="00E666A7" w:rsidRDefault="00E666A7" w:rsidP="00E666A7">
      <w:pPr>
        <w:pStyle w:val="BodyText"/>
        <w:spacing w:before="2" w:line="256" w:lineRule="auto"/>
        <w:ind w:left="1320"/>
      </w:pPr>
    </w:p>
    <w:p w14:paraId="12BB90C3" w14:textId="77777777" w:rsidR="00E666A7" w:rsidRDefault="00E666A7" w:rsidP="00E666A7">
      <w:pPr>
        <w:pStyle w:val="BodyText"/>
        <w:spacing w:before="2" w:line="256" w:lineRule="auto"/>
        <w:ind w:left="1320"/>
      </w:pPr>
    </w:p>
    <w:p w14:paraId="40AD495A" w14:textId="77777777" w:rsidR="00E666A7" w:rsidRDefault="00E666A7" w:rsidP="00E666A7">
      <w:pPr>
        <w:pStyle w:val="BodyText"/>
        <w:spacing w:before="2" w:line="256" w:lineRule="auto"/>
        <w:ind w:left="1320"/>
      </w:pPr>
    </w:p>
    <w:p w14:paraId="52E3EA98" w14:textId="77777777" w:rsidR="00E666A7" w:rsidRDefault="00E666A7" w:rsidP="00E666A7">
      <w:pPr>
        <w:pStyle w:val="BodyText"/>
        <w:spacing w:before="2" w:line="256" w:lineRule="auto"/>
        <w:ind w:left="1320"/>
      </w:pPr>
    </w:p>
    <w:p w14:paraId="0CABAE73" w14:textId="77777777" w:rsidR="00E666A7" w:rsidRDefault="00E666A7" w:rsidP="00E666A7">
      <w:pPr>
        <w:pStyle w:val="BodyText"/>
        <w:spacing w:before="2" w:line="256" w:lineRule="auto"/>
        <w:ind w:left="1320"/>
      </w:pPr>
    </w:p>
    <w:p w14:paraId="31503477" w14:textId="77777777" w:rsidR="00E666A7" w:rsidRDefault="00E666A7" w:rsidP="00E666A7">
      <w:pPr>
        <w:pStyle w:val="BodyText"/>
        <w:spacing w:before="2" w:line="256" w:lineRule="auto"/>
        <w:ind w:left="1320"/>
      </w:pPr>
    </w:p>
    <w:p w14:paraId="6CF98608" w14:textId="77777777" w:rsidR="00E666A7" w:rsidRDefault="00E666A7" w:rsidP="00E666A7">
      <w:pPr>
        <w:pStyle w:val="BodyText"/>
        <w:numPr>
          <w:ilvl w:val="0"/>
          <w:numId w:val="7"/>
        </w:numPr>
        <w:spacing w:before="2" w:line="256" w:lineRule="auto"/>
      </w:pPr>
      <w:r>
        <w:t>If we have not done it, what needs to happen at Crafton to implement?</w:t>
      </w:r>
    </w:p>
    <w:p w14:paraId="3B97C1B7" w14:textId="77777777" w:rsidR="00E666A7" w:rsidRDefault="00E666A7" w:rsidP="00E666A7">
      <w:pPr>
        <w:pStyle w:val="BodyText"/>
        <w:spacing w:before="2" w:line="256" w:lineRule="auto"/>
        <w:ind w:left="1320"/>
      </w:pPr>
    </w:p>
    <w:p w14:paraId="47EF5708" w14:textId="77777777" w:rsidR="00E666A7" w:rsidRDefault="00E666A7" w:rsidP="00E666A7">
      <w:pPr>
        <w:pStyle w:val="BodyText"/>
        <w:spacing w:before="2" w:line="256" w:lineRule="auto"/>
        <w:ind w:left="1320"/>
      </w:pPr>
    </w:p>
    <w:p w14:paraId="43EAA7AC" w14:textId="77777777" w:rsidR="00E666A7" w:rsidRDefault="00E666A7" w:rsidP="00E666A7">
      <w:pPr>
        <w:pStyle w:val="BodyText"/>
        <w:spacing w:before="2" w:line="256" w:lineRule="auto"/>
        <w:ind w:left="1320"/>
      </w:pPr>
    </w:p>
    <w:p w14:paraId="1C2F3C31" w14:textId="77777777" w:rsidR="00E666A7" w:rsidRDefault="00E666A7" w:rsidP="00E666A7">
      <w:pPr>
        <w:pStyle w:val="BodyText"/>
        <w:spacing w:before="2" w:line="256" w:lineRule="auto"/>
        <w:ind w:left="1320"/>
      </w:pPr>
    </w:p>
    <w:p w14:paraId="5B24DAF2" w14:textId="77777777" w:rsidR="00E666A7" w:rsidRDefault="00E666A7" w:rsidP="00E666A7">
      <w:pPr>
        <w:pStyle w:val="BodyText"/>
        <w:spacing w:before="2" w:line="256" w:lineRule="auto"/>
        <w:ind w:left="1320"/>
      </w:pPr>
    </w:p>
    <w:p w14:paraId="31929AB3" w14:textId="77777777" w:rsidR="00FC1D47" w:rsidRDefault="00FC1D47" w:rsidP="00852FF7">
      <w:pPr>
        <w:pStyle w:val="BodyText"/>
        <w:spacing w:before="206" w:line="256" w:lineRule="auto"/>
        <w:ind w:left="960" w:right="720"/>
        <w:rPr>
          <w:color w:val="52575A"/>
        </w:rPr>
      </w:pPr>
    </w:p>
    <w:p w14:paraId="68FB072E" w14:textId="4F2D860C" w:rsidR="00FC1D47" w:rsidRDefault="00FC1D47" w:rsidP="00852FF7">
      <w:pPr>
        <w:pStyle w:val="BodyText"/>
        <w:spacing w:before="206" w:line="256" w:lineRule="auto"/>
        <w:ind w:left="960" w:right="720"/>
      </w:pPr>
      <w:r>
        <w:br w:type="page"/>
      </w:r>
    </w:p>
    <w:p w14:paraId="5D12F60F" w14:textId="77777777" w:rsidR="00FC1D47" w:rsidRPr="00486C49" w:rsidRDefault="00FC1D47" w:rsidP="00486C49">
      <w:pPr>
        <w:pStyle w:val="Heading1"/>
        <w:spacing w:line="247" w:lineRule="auto"/>
        <w:ind w:right="1440"/>
        <w:rPr>
          <w:color w:val="1F66B1"/>
          <w:spacing w:val="-18"/>
        </w:rPr>
      </w:pPr>
      <w:r w:rsidRPr="00486C49">
        <w:rPr>
          <w:color w:val="1F66B1"/>
          <w:spacing w:val="-18"/>
        </w:rPr>
        <w:lastRenderedPageBreak/>
        <w:t>Faculty Professional Development for Teaching in Multiple Modalities</w:t>
      </w:r>
    </w:p>
    <w:p w14:paraId="207C5699" w14:textId="526F4AA0" w:rsidR="00FC1D47" w:rsidRDefault="00FC1D47" w:rsidP="00FC1D47">
      <w:pPr>
        <w:pStyle w:val="BodyText"/>
        <w:spacing w:before="206" w:line="256" w:lineRule="auto"/>
        <w:ind w:left="960" w:right="1440"/>
        <w:jc w:val="both"/>
        <w:rPr>
          <w:color w:val="52575A"/>
        </w:rPr>
      </w:pPr>
      <w:r>
        <w:rPr>
          <w:color w:val="52575A"/>
        </w:rPr>
        <w:t>What began as a rapid response, all-out training effort for distance education conversion of courses in March 2020, quickly transitioned to a comprehensive professional development</w:t>
      </w:r>
      <w:r w:rsidRPr="00FC1D47">
        <w:rPr>
          <w:color w:val="52575A"/>
        </w:rPr>
        <w:t xml:space="preserve"> </w:t>
      </w:r>
      <w:r>
        <w:rPr>
          <w:color w:val="52575A"/>
        </w:rPr>
        <w:t>focus</w:t>
      </w:r>
      <w:r w:rsidRPr="00FC1D47">
        <w:rPr>
          <w:color w:val="52575A"/>
        </w:rPr>
        <w:t xml:space="preserve"> </w:t>
      </w:r>
      <w:r>
        <w:rPr>
          <w:color w:val="52575A"/>
        </w:rPr>
        <w:t>provided</w:t>
      </w:r>
      <w:r w:rsidRPr="00FC1D47">
        <w:rPr>
          <w:color w:val="52575A"/>
        </w:rPr>
        <w:t xml:space="preserve"> </w:t>
      </w:r>
      <w:r>
        <w:rPr>
          <w:color w:val="52575A"/>
        </w:rPr>
        <w:t>by</w:t>
      </w:r>
      <w:r w:rsidRPr="00FC1D47">
        <w:rPr>
          <w:color w:val="52575A"/>
        </w:rPr>
        <w:t xml:space="preserve"> </w:t>
      </w:r>
      <w:r>
        <w:rPr>
          <w:color w:val="52575A"/>
        </w:rPr>
        <w:t>colleges</w:t>
      </w:r>
      <w:r w:rsidRPr="00FC1D47">
        <w:rPr>
          <w:color w:val="52575A"/>
        </w:rPr>
        <w:t xml:space="preserve"> </w:t>
      </w:r>
      <w:r>
        <w:rPr>
          <w:color w:val="52575A"/>
        </w:rPr>
        <w:t>for</w:t>
      </w:r>
      <w:r w:rsidRPr="00FC1D47">
        <w:rPr>
          <w:color w:val="52575A"/>
        </w:rPr>
        <w:t xml:space="preserve"> </w:t>
      </w:r>
      <w:r>
        <w:rPr>
          <w:color w:val="52575A"/>
        </w:rPr>
        <w:t>faculty</w:t>
      </w:r>
      <w:r w:rsidRPr="00FC1D47">
        <w:rPr>
          <w:color w:val="52575A"/>
        </w:rPr>
        <w:t xml:space="preserve"> </w:t>
      </w:r>
      <w:r>
        <w:rPr>
          <w:color w:val="52575A"/>
        </w:rPr>
        <w:t>teaching</w:t>
      </w:r>
      <w:r w:rsidRPr="00FC1D47">
        <w:rPr>
          <w:color w:val="52575A"/>
        </w:rPr>
        <w:t xml:space="preserve"> </w:t>
      </w:r>
      <w:r>
        <w:rPr>
          <w:color w:val="52575A"/>
        </w:rPr>
        <w:t xml:space="preserve">in all modalities. As students increasingly rely on the flexibility offered over the past three years, </w:t>
      </w:r>
      <w:proofErr w:type="gramStart"/>
      <w:r>
        <w:rPr>
          <w:color w:val="52575A"/>
        </w:rPr>
        <w:t>college</w:t>
      </w:r>
      <w:proofErr w:type="gramEnd"/>
      <w:r>
        <w:rPr>
          <w:color w:val="52575A"/>
        </w:rPr>
        <w:t xml:space="preserve"> are recognizing</w:t>
      </w:r>
      <w:r w:rsidR="00E666A7">
        <w:rPr>
          <w:color w:val="52575A"/>
        </w:rPr>
        <w:t xml:space="preserve"> </w:t>
      </w:r>
      <w:r>
        <w:rPr>
          <w:color w:val="52575A"/>
        </w:rPr>
        <w:t>and prioritizing resources to increase access to high quality, flexible modalities for coursework. Colleges are using @ONE the</w:t>
      </w:r>
      <w:r w:rsidRPr="00FC1D47">
        <w:rPr>
          <w:color w:val="52575A"/>
        </w:rPr>
        <w:t xml:space="preserve"> </w:t>
      </w:r>
      <w:r>
        <w:rPr>
          <w:color w:val="52575A"/>
        </w:rPr>
        <w:t>Online</w:t>
      </w:r>
      <w:r w:rsidRPr="00FC1D47">
        <w:rPr>
          <w:color w:val="52575A"/>
        </w:rPr>
        <w:t xml:space="preserve"> </w:t>
      </w:r>
      <w:r>
        <w:rPr>
          <w:color w:val="52575A"/>
        </w:rPr>
        <w:t>Network</w:t>
      </w:r>
      <w:r w:rsidRPr="00FC1D47">
        <w:rPr>
          <w:color w:val="52575A"/>
        </w:rPr>
        <w:t xml:space="preserve"> </w:t>
      </w:r>
      <w:r>
        <w:rPr>
          <w:color w:val="52575A"/>
        </w:rPr>
        <w:t>of</w:t>
      </w:r>
      <w:r w:rsidRPr="00FC1D47">
        <w:rPr>
          <w:color w:val="52575A"/>
        </w:rPr>
        <w:t xml:space="preserve"> </w:t>
      </w:r>
      <w:r>
        <w:rPr>
          <w:color w:val="52575A"/>
        </w:rPr>
        <w:t>Educators</w:t>
      </w:r>
      <w:r w:rsidRPr="00FC1D47">
        <w:rPr>
          <w:color w:val="52575A"/>
        </w:rPr>
        <w:t xml:space="preserve"> </w:t>
      </w:r>
      <w:r>
        <w:rPr>
          <w:color w:val="52575A"/>
        </w:rPr>
        <w:t>–a</w:t>
      </w:r>
      <w:r w:rsidRPr="00FC1D47">
        <w:rPr>
          <w:color w:val="52575A"/>
        </w:rPr>
        <w:t xml:space="preserve"> </w:t>
      </w:r>
      <w:r>
        <w:rPr>
          <w:color w:val="52575A"/>
        </w:rPr>
        <w:t>collaborative,</w:t>
      </w:r>
      <w:r w:rsidRPr="00FC1D47">
        <w:rPr>
          <w:color w:val="52575A"/>
        </w:rPr>
        <w:t xml:space="preserve"> </w:t>
      </w:r>
      <w:r>
        <w:rPr>
          <w:color w:val="52575A"/>
        </w:rPr>
        <w:t>system-wide network of California Community College faculty, staff, and administrators –coordinated by the professional development team of the California Community Colleges California Virtual Campus-Online</w:t>
      </w:r>
      <w:r w:rsidRPr="00FC1D47">
        <w:rPr>
          <w:color w:val="52575A"/>
        </w:rPr>
        <w:t xml:space="preserve"> </w:t>
      </w:r>
      <w:r>
        <w:rPr>
          <w:color w:val="52575A"/>
        </w:rPr>
        <w:t>Education</w:t>
      </w:r>
      <w:r w:rsidRPr="00FC1D47">
        <w:rPr>
          <w:color w:val="52575A"/>
        </w:rPr>
        <w:t xml:space="preserve"> </w:t>
      </w:r>
      <w:r>
        <w:rPr>
          <w:color w:val="52575A"/>
        </w:rPr>
        <w:t>Initiative</w:t>
      </w:r>
      <w:r w:rsidRPr="00FC1D47">
        <w:rPr>
          <w:color w:val="52575A"/>
        </w:rPr>
        <w:t xml:space="preserve"> </w:t>
      </w:r>
      <w:r>
        <w:rPr>
          <w:color w:val="52575A"/>
        </w:rPr>
        <w:t>(CVC-OEI).</w:t>
      </w:r>
      <w:r w:rsidRPr="00FC1D47">
        <w:rPr>
          <w:color w:val="52575A"/>
        </w:rPr>
        <w:t xml:space="preserve"> </w:t>
      </w:r>
      <w:r>
        <w:rPr>
          <w:color w:val="52575A"/>
        </w:rPr>
        <w:t>Coupled</w:t>
      </w:r>
      <w:r w:rsidRPr="00FC1D47">
        <w:rPr>
          <w:color w:val="52575A"/>
        </w:rPr>
        <w:t xml:space="preserve"> </w:t>
      </w:r>
      <w:r>
        <w:rPr>
          <w:color w:val="52575A"/>
        </w:rPr>
        <w:t xml:space="preserve">with extensive online and distance education teaching professional development colleges are investing in </w:t>
      </w:r>
      <w:proofErr w:type="spellStart"/>
      <w:r>
        <w:rPr>
          <w:color w:val="52575A"/>
        </w:rPr>
        <w:t>hyflex</w:t>
      </w:r>
      <w:proofErr w:type="spellEnd"/>
      <w:r>
        <w:rPr>
          <w:color w:val="52575A"/>
        </w:rPr>
        <w:t xml:space="preserve"> classroom environments, updated software, and application-based resources for teaching, and flexible work environments.</w:t>
      </w:r>
      <w:r w:rsidR="00E666A7">
        <w:rPr>
          <w:color w:val="52575A"/>
        </w:rPr>
        <w:t xml:space="preserve"> </w:t>
      </w:r>
      <w:r>
        <w:rPr>
          <w:color w:val="52575A"/>
        </w:rPr>
        <w:t>Ongoing</w:t>
      </w:r>
      <w:r w:rsidRPr="00FC1D47">
        <w:rPr>
          <w:color w:val="52575A"/>
        </w:rPr>
        <w:t xml:space="preserve"> </w:t>
      </w:r>
      <w:r>
        <w:rPr>
          <w:color w:val="52575A"/>
        </w:rPr>
        <w:t>training</w:t>
      </w:r>
      <w:r w:rsidRPr="00FC1D47">
        <w:rPr>
          <w:color w:val="52575A"/>
        </w:rPr>
        <w:t xml:space="preserve"> </w:t>
      </w:r>
      <w:r>
        <w:rPr>
          <w:color w:val="52575A"/>
        </w:rPr>
        <w:t>and</w:t>
      </w:r>
      <w:r w:rsidRPr="00FC1D47">
        <w:rPr>
          <w:color w:val="52575A"/>
        </w:rPr>
        <w:t xml:space="preserve"> </w:t>
      </w:r>
      <w:proofErr w:type="gramStart"/>
      <w:r>
        <w:rPr>
          <w:color w:val="52575A"/>
        </w:rPr>
        <w:t>supports</w:t>
      </w:r>
      <w:proofErr w:type="gramEnd"/>
      <w:r w:rsidRPr="00FC1D47">
        <w:rPr>
          <w:color w:val="52575A"/>
        </w:rPr>
        <w:t xml:space="preserve"> </w:t>
      </w:r>
      <w:r>
        <w:rPr>
          <w:color w:val="52575A"/>
        </w:rPr>
        <w:t>for</w:t>
      </w:r>
      <w:r w:rsidRPr="00FC1D47">
        <w:rPr>
          <w:color w:val="52575A"/>
        </w:rPr>
        <w:t xml:space="preserve"> </w:t>
      </w:r>
      <w:r>
        <w:rPr>
          <w:color w:val="52575A"/>
        </w:rPr>
        <w:t>faculty</w:t>
      </w:r>
      <w:r w:rsidRPr="00FC1D47">
        <w:rPr>
          <w:color w:val="52575A"/>
        </w:rPr>
        <w:t xml:space="preserve"> </w:t>
      </w:r>
      <w:r>
        <w:rPr>
          <w:color w:val="52575A"/>
        </w:rPr>
        <w:t>and</w:t>
      </w:r>
      <w:r w:rsidRPr="00FC1D47">
        <w:rPr>
          <w:color w:val="52575A"/>
        </w:rPr>
        <w:t xml:space="preserve"> </w:t>
      </w:r>
      <w:r>
        <w:rPr>
          <w:color w:val="52575A"/>
        </w:rPr>
        <w:t>staff</w:t>
      </w:r>
      <w:r w:rsidRPr="00FC1D47">
        <w:rPr>
          <w:color w:val="52575A"/>
        </w:rPr>
        <w:t xml:space="preserve"> </w:t>
      </w:r>
      <w:r>
        <w:rPr>
          <w:color w:val="52575A"/>
        </w:rPr>
        <w:t>to</w:t>
      </w:r>
      <w:r w:rsidRPr="00FC1D47">
        <w:rPr>
          <w:color w:val="52575A"/>
        </w:rPr>
        <w:t xml:space="preserve"> </w:t>
      </w:r>
      <w:r>
        <w:rPr>
          <w:color w:val="52575A"/>
        </w:rPr>
        <w:t>adapt and innovate continues to be the focus for colleges who are designing</w:t>
      </w:r>
      <w:r w:rsidRPr="00FC1D47">
        <w:rPr>
          <w:color w:val="52575A"/>
        </w:rPr>
        <w:t xml:space="preserve"> </w:t>
      </w:r>
      <w:r>
        <w:rPr>
          <w:color w:val="52575A"/>
        </w:rPr>
        <w:t>with</w:t>
      </w:r>
      <w:r w:rsidRPr="00FC1D47">
        <w:rPr>
          <w:color w:val="52575A"/>
        </w:rPr>
        <w:t xml:space="preserve"> </w:t>
      </w:r>
      <w:r>
        <w:rPr>
          <w:color w:val="52575A"/>
        </w:rPr>
        <w:t>real-time</w:t>
      </w:r>
      <w:r w:rsidRPr="00FC1D47">
        <w:rPr>
          <w:color w:val="52575A"/>
        </w:rPr>
        <w:t xml:space="preserve"> </w:t>
      </w:r>
      <w:r>
        <w:rPr>
          <w:color w:val="52575A"/>
        </w:rPr>
        <w:t>student</w:t>
      </w:r>
      <w:r w:rsidRPr="00FC1D47">
        <w:rPr>
          <w:color w:val="52575A"/>
        </w:rPr>
        <w:t xml:space="preserve"> </w:t>
      </w:r>
      <w:r>
        <w:rPr>
          <w:color w:val="52575A"/>
        </w:rPr>
        <w:t>data,</w:t>
      </w:r>
      <w:r w:rsidRPr="00FC1D47">
        <w:rPr>
          <w:color w:val="52575A"/>
        </w:rPr>
        <w:t xml:space="preserve"> </w:t>
      </w:r>
      <w:r>
        <w:rPr>
          <w:color w:val="52575A"/>
        </w:rPr>
        <w:t>which</w:t>
      </w:r>
      <w:r w:rsidRPr="00FC1D47">
        <w:rPr>
          <w:color w:val="52575A"/>
        </w:rPr>
        <w:t xml:space="preserve"> </w:t>
      </w:r>
      <w:r>
        <w:rPr>
          <w:color w:val="52575A"/>
        </w:rPr>
        <w:t>calls</w:t>
      </w:r>
      <w:r w:rsidRPr="00FC1D47">
        <w:rPr>
          <w:color w:val="52575A"/>
        </w:rPr>
        <w:t xml:space="preserve"> </w:t>
      </w:r>
      <w:r>
        <w:rPr>
          <w:color w:val="52575A"/>
        </w:rPr>
        <w:t>for</w:t>
      </w:r>
      <w:r w:rsidRPr="00FC1D47">
        <w:rPr>
          <w:color w:val="52575A"/>
        </w:rPr>
        <w:t xml:space="preserve"> </w:t>
      </w:r>
      <w:r>
        <w:rPr>
          <w:color w:val="52575A"/>
        </w:rPr>
        <w:t>more flexible learning modalities in teaching and learning.</w:t>
      </w:r>
    </w:p>
    <w:p w14:paraId="128EC4E1" w14:textId="77777777" w:rsidR="00E666A7" w:rsidRDefault="00E666A7" w:rsidP="00E666A7">
      <w:pPr>
        <w:pStyle w:val="BodyText"/>
        <w:spacing w:before="2" w:line="256" w:lineRule="auto"/>
        <w:ind w:left="960"/>
        <w:rPr>
          <w:b/>
          <w:bCs/>
          <w:color w:val="52575A"/>
          <w:w w:val="105"/>
        </w:rPr>
      </w:pPr>
    </w:p>
    <w:p w14:paraId="0A239CAC" w14:textId="77777777" w:rsidR="00E666A7" w:rsidRPr="006E37F5" w:rsidRDefault="00E666A7" w:rsidP="00E666A7">
      <w:pPr>
        <w:pStyle w:val="BodyText"/>
        <w:spacing w:before="2" w:line="256" w:lineRule="auto"/>
        <w:ind w:left="960"/>
        <w:rPr>
          <w:b/>
          <w:bCs/>
          <w:color w:val="52575A"/>
          <w:w w:val="105"/>
        </w:rPr>
      </w:pPr>
      <w:r w:rsidRPr="006E37F5">
        <w:rPr>
          <w:b/>
          <w:bCs/>
          <w:color w:val="52575A"/>
          <w:w w:val="105"/>
        </w:rPr>
        <w:t>Questions:</w:t>
      </w:r>
    </w:p>
    <w:p w14:paraId="133E170D" w14:textId="77777777" w:rsidR="00E666A7" w:rsidRPr="002104D8" w:rsidRDefault="00E666A7" w:rsidP="00E666A7">
      <w:pPr>
        <w:pStyle w:val="BodyText"/>
        <w:numPr>
          <w:ilvl w:val="0"/>
          <w:numId w:val="8"/>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500719C6" w14:textId="77777777" w:rsidR="00E666A7" w:rsidRDefault="00E666A7" w:rsidP="00E666A7">
      <w:pPr>
        <w:pStyle w:val="BodyText"/>
        <w:spacing w:before="2" w:line="256" w:lineRule="auto"/>
        <w:ind w:left="1320"/>
        <w:rPr>
          <w:color w:val="52575A"/>
          <w:w w:val="105"/>
        </w:rPr>
      </w:pPr>
    </w:p>
    <w:p w14:paraId="3B74A8C8" w14:textId="77777777" w:rsidR="00E666A7" w:rsidRDefault="00E666A7" w:rsidP="00E666A7">
      <w:pPr>
        <w:pStyle w:val="BodyText"/>
        <w:spacing w:before="2" w:line="256" w:lineRule="auto"/>
        <w:ind w:left="1320"/>
        <w:rPr>
          <w:color w:val="52575A"/>
          <w:w w:val="105"/>
        </w:rPr>
      </w:pPr>
    </w:p>
    <w:p w14:paraId="057BD10F" w14:textId="77777777" w:rsidR="00E666A7" w:rsidRDefault="00E666A7" w:rsidP="00E666A7">
      <w:pPr>
        <w:pStyle w:val="BodyText"/>
        <w:spacing w:before="2" w:line="256" w:lineRule="auto"/>
        <w:ind w:left="1320"/>
        <w:rPr>
          <w:color w:val="52575A"/>
          <w:w w:val="105"/>
        </w:rPr>
      </w:pPr>
    </w:p>
    <w:p w14:paraId="7A0FDC1A" w14:textId="77777777" w:rsidR="00E666A7" w:rsidRDefault="00E666A7" w:rsidP="00E666A7">
      <w:pPr>
        <w:pStyle w:val="BodyText"/>
        <w:spacing w:before="2" w:line="256" w:lineRule="auto"/>
        <w:ind w:left="1320"/>
        <w:rPr>
          <w:color w:val="52575A"/>
          <w:w w:val="105"/>
        </w:rPr>
      </w:pPr>
    </w:p>
    <w:p w14:paraId="4D7BBF5D" w14:textId="77777777" w:rsidR="00E666A7" w:rsidRDefault="00E666A7" w:rsidP="00E666A7">
      <w:pPr>
        <w:pStyle w:val="BodyText"/>
        <w:spacing w:before="2" w:line="256" w:lineRule="auto"/>
        <w:ind w:left="1320"/>
        <w:rPr>
          <w:color w:val="52575A"/>
          <w:w w:val="105"/>
        </w:rPr>
      </w:pPr>
    </w:p>
    <w:p w14:paraId="1F693E9C" w14:textId="77777777" w:rsidR="00E666A7" w:rsidRDefault="00E666A7" w:rsidP="00E666A7">
      <w:pPr>
        <w:pStyle w:val="BodyText"/>
        <w:spacing w:before="2" w:line="256" w:lineRule="auto"/>
        <w:ind w:left="1320"/>
        <w:rPr>
          <w:color w:val="52575A"/>
          <w:w w:val="105"/>
        </w:rPr>
      </w:pPr>
    </w:p>
    <w:p w14:paraId="2393A8C3" w14:textId="77777777" w:rsidR="00E666A7" w:rsidRPr="002104D8" w:rsidRDefault="00E666A7" w:rsidP="00E666A7">
      <w:pPr>
        <w:pStyle w:val="BodyText"/>
        <w:spacing w:before="2" w:line="256" w:lineRule="auto"/>
        <w:ind w:left="1320"/>
      </w:pPr>
    </w:p>
    <w:p w14:paraId="72BDFC41" w14:textId="77777777" w:rsidR="00E666A7" w:rsidRDefault="00E666A7" w:rsidP="00E666A7">
      <w:pPr>
        <w:pStyle w:val="BodyText"/>
        <w:numPr>
          <w:ilvl w:val="0"/>
          <w:numId w:val="8"/>
        </w:numPr>
        <w:spacing w:before="2" w:line="256" w:lineRule="auto"/>
      </w:pPr>
      <w:r>
        <w:t>If we have done, is there anything that Crafton can do to improve?</w:t>
      </w:r>
    </w:p>
    <w:p w14:paraId="7D834B63" w14:textId="77777777" w:rsidR="00E666A7" w:rsidRDefault="00E666A7" w:rsidP="00E666A7">
      <w:pPr>
        <w:pStyle w:val="BodyText"/>
        <w:spacing w:before="2" w:line="256" w:lineRule="auto"/>
        <w:ind w:left="1320"/>
      </w:pPr>
    </w:p>
    <w:p w14:paraId="30F005E2" w14:textId="77777777" w:rsidR="00E666A7" w:rsidRDefault="00E666A7" w:rsidP="00E666A7">
      <w:pPr>
        <w:pStyle w:val="BodyText"/>
        <w:spacing w:before="2" w:line="256" w:lineRule="auto"/>
        <w:ind w:left="1320"/>
      </w:pPr>
    </w:p>
    <w:p w14:paraId="031E7EC1" w14:textId="77777777" w:rsidR="00E666A7" w:rsidRDefault="00E666A7" w:rsidP="00E666A7">
      <w:pPr>
        <w:pStyle w:val="BodyText"/>
        <w:spacing w:before="2" w:line="256" w:lineRule="auto"/>
        <w:ind w:left="1320"/>
      </w:pPr>
    </w:p>
    <w:p w14:paraId="43F168D0" w14:textId="77777777" w:rsidR="00E666A7" w:rsidRDefault="00E666A7" w:rsidP="00E666A7">
      <w:pPr>
        <w:pStyle w:val="BodyText"/>
        <w:spacing w:before="2" w:line="256" w:lineRule="auto"/>
        <w:ind w:left="1320"/>
      </w:pPr>
    </w:p>
    <w:p w14:paraId="1F4EBDF9" w14:textId="77777777" w:rsidR="00E666A7" w:rsidRDefault="00E666A7" w:rsidP="00E666A7">
      <w:pPr>
        <w:pStyle w:val="BodyText"/>
        <w:spacing w:before="2" w:line="256" w:lineRule="auto"/>
        <w:ind w:left="1320"/>
      </w:pPr>
    </w:p>
    <w:p w14:paraId="2ADAABBC" w14:textId="77777777" w:rsidR="00E666A7" w:rsidRDefault="00E666A7" w:rsidP="00E666A7">
      <w:pPr>
        <w:pStyle w:val="BodyText"/>
        <w:spacing w:before="2" w:line="256" w:lineRule="auto"/>
        <w:ind w:left="1320"/>
      </w:pPr>
    </w:p>
    <w:p w14:paraId="21FB2091" w14:textId="77777777" w:rsidR="00E666A7" w:rsidRDefault="00E666A7" w:rsidP="00E666A7">
      <w:pPr>
        <w:pStyle w:val="BodyText"/>
        <w:spacing w:before="2" w:line="256" w:lineRule="auto"/>
        <w:ind w:left="1320"/>
      </w:pPr>
    </w:p>
    <w:p w14:paraId="3A1D2947" w14:textId="77777777" w:rsidR="00E666A7" w:rsidRDefault="00E666A7" w:rsidP="00E666A7">
      <w:pPr>
        <w:pStyle w:val="BodyText"/>
        <w:numPr>
          <w:ilvl w:val="0"/>
          <w:numId w:val="8"/>
        </w:numPr>
        <w:spacing w:before="2" w:line="256" w:lineRule="auto"/>
      </w:pPr>
      <w:r>
        <w:t>If we have not done it, what needs to happen at Crafton to implement?</w:t>
      </w:r>
    </w:p>
    <w:p w14:paraId="0BC55107" w14:textId="77777777" w:rsidR="00E666A7" w:rsidRDefault="00E666A7" w:rsidP="00E666A7">
      <w:pPr>
        <w:pStyle w:val="BodyText"/>
        <w:spacing w:before="2" w:line="256" w:lineRule="auto"/>
        <w:ind w:left="1320"/>
      </w:pPr>
    </w:p>
    <w:p w14:paraId="2BC230EB" w14:textId="77777777" w:rsidR="00E666A7" w:rsidRDefault="00E666A7" w:rsidP="00E666A7">
      <w:pPr>
        <w:pStyle w:val="BodyText"/>
        <w:spacing w:before="2" w:line="256" w:lineRule="auto"/>
        <w:ind w:left="1320"/>
      </w:pPr>
    </w:p>
    <w:p w14:paraId="53DB63C3" w14:textId="77777777" w:rsidR="00E666A7" w:rsidRDefault="00E666A7" w:rsidP="00E666A7">
      <w:pPr>
        <w:pStyle w:val="BodyText"/>
        <w:spacing w:before="2" w:line="256" w:lineRule="auto"/>
        <w:ind w:left="1320"/>
      </w:pPr>
    </w:p>
    <w:p w14:paraId="228F191E" w14:textId="77777777" w:rsidR="00E666A7" w:rsidRDefault="00E666A7" w:rsidP="00E666A7">
      <w:pPr>
        <w:pStyle w:val="BodyText"/>
        <w:spacing w:before="2" w:line="256" w:lineRule="auto"/>
        <w:ind w:left="1320"/>
      </w:pPr>
    </w:p>
    <w:p w14:paraId="66C34F3D" w14:textId="77777777" w:rsidR="00E666A7" w:rsidRDefault="00E666A7" w:rsidP="00E666A7">
      <w:pPr>
        <w:pStyle w:val="BodyText"/>
        <w:spacing w:before="2" w:line="256" w:lineRule="auto"/>
        <w:ind w:left="1320"/>
      </w:pPr>
    </w:p>
    <w:p w14:paraId="6C1DF40D" w14:textId="77777777" w:rsidR="00FC1D47" w:rsidRDefault="00FC1D47" w:rsidP="00FC1D47">
      <w:pPr>
        <w:pStyle w:val="BodyText"/>
        <w:spacing w:before="206" w:line="256" w:lineRule="auto"/>
        <w:ind w:left="960" w:right="720"/>
        <w:rPr>
          <w:color w:val="52575A"/>
        </w:rPr>
      </w:pPr>
    </w:p>
    <w:p w14:paraId="1E291927" w14:textId="62AD1887" w:rsidR="00FC1D47" w:rsidRDefault="00FC1D47" w:rsidP="00FC1D47">
      <w:pPr>
        <w:pStyle w:val="BodyText"/>
        <w:spacing w:before="206" w:line="256" w:lineRule="auto"/>
        <w:ind w:left="960" w:right="720"/>
        <w:rPr>
          <w:color w:val="52575A"/>
        </w:rPr>
      </w:pPr>
      <w:r>
        <w:rPr>
          <w:color w:val="52575A"/>
        </w:rPr>
        <w:br w:type="page"/>
      </w:r>
    </w:p>
    <w:p w14:paraId="322E1691" w14:textId="77777777" w:rsidR="00FC1D47" w:rsidRPr="00486C49" w:rsidRDefault="00FC1D47" w:rsidP="00486C49">
      <w:pPr>
        <w:pStyle w:val="Heading1"/>
        <w:spacing w:line="247" w:lineRule="auto"/>
        <w:ind w:right="1440"/>
        <w:rPr>
          <w:color w:val="1F66B1"/>
          <w:spacing w:val="-18"/>
        </w:rPr>
      </w:pPr>
      <w:r>
        <w:rPr>
          <w:color w:val="1F66B1"/>
          <w:spacing w:val="-18"/>
        </w:rPr>
        <w:lastRenderedPageBreak/>
        <w:t>Expanding</w:t>
      </w:r>
      <w:r w:rsidRPr="00486C49">
        <w:rPr>
          <w:color w:val="1F66B1"/>
          <w:spacing w:val="-18"/>
        </w:rPr>
        <w:t xml:space="preserve"> </w:t>
      </w:r>
      <w:r>
        <w:rPr>
          <w:color w:val="1F66B1"/>
          <w:spacing w:val="-18"/>
        </w:rPr>
        <w:t>Promise</w:t>
      </w:r>
      <w:r w:rsidRPr="00486C49">
        <w:rPr>
          <w:color w:val="1F66B1"/>
          <w:spacing w:val="-18"/>
        </w:rPr>
        <w:t xml:space="preserve"> </w:t>
      </w:r>
      <w:r>
        <w:rPr>
          <w:color w:val="1F66B1"/>
          <w:spacing w:val="-18"/>
        </w:rPr>
        <w:t>Programs</w:t>
      </w:r>
    </w:p>
    <w:p w14:paraId="6FAB1CE6" w14:textId="1E954343" w:rsidR="00FC1D47" w:rsidRPr="00FC1D47" w:rsidRDefault="00FC1D47" w:rsidP="00FC1D47">
      <w:pPr>
        <w:pStyle w:val="BodyText"/>
        <w:spacing w:before="206" w:line="256" w:lineRule="auto"/>
        <w:ind w:left="960" w:right="1440"/>
        <w:jc w:val="both"/>
        <w:rPr>
          <w:color w:val="52575A"/>
        </w:rPr>
      </w:pPr>
      <w:r>
        <w:rPr>
          <w:color w:val="52575A"/>
        </w:rPr>
        <w:t>Colleges expanded Promise Programs to include new populations</w:t>
      </w:r>
      <w:r w:rsidRPr="00FC1D47">
        <w:rPr>
          <w:color w:val="52575A"/>
        </w:rPr>
        <w:t xml:space="preserve"> </w:t>
      </w:r>
      <w:r>
        <w:rPr>
          <w:color w:val="52575A"/>
        </w:rPr>
        <w:t>such</w:t>
      </w:r>
      <w:r w:rsidRPr="00FC1D47">
        <w:rPr>
          <w:color w:val="52575A"/>
        </w:rPr>
        <w:t xml:space="preserve"> </w:t>
      </w:r>
      <w:r>
        <w:rPr>
          <w:color w:val="52575A"/>
        </w:rPr>
        <w:t>as</w:t>
      </w:r>
      <w:r w:rsidRPr="00FC1D47">
        <w:rPr>
          <w:color w:val="52575A"/>
        </w:rPr>
        <w:t xml:space="preserve"> </w:t>
      </w:r>
      <w:r>
        <w:rPr>
          <w:color w:val="52575A"/>
        </w:rPr>
        <w:t>veterans,</w:t>
      </w:r>
      <w:r w:rsidRPr="00FC1D47">
        <w:rPr>
          <w:color w:val="52575A"/>
        </w:rPr>
        <w:t xml:space="preserve"> </w:t>
      </w:r>
      <w:r>
        <w:rPr>
          <w:color w:val="52575A"/>
        </w:rPr>
        <w:t>foster</w:t>
      </w:r>
      <w:r w:rsidRPr="00FC1D47">
        <w:rPr>
          <w:color w:val="52575A"/>
        </w:rPr>
        <w:t xml:space="preserve"> </w:t>
      </w:r>
      <w:r>
        <w:rPr>
          <w:color w:val="52575A"/>
        </w:rPr>
        <w:t>youth,</w:t>
      </w:r>
      <w:r w:rsidRPr="00FC1D47">
        <w:rPr>
          <w:color w:val="52575A"/>
        </w:rPr>
        <w:t xml:space="preserve"> </w:t>
      </w:r>
      <w:r>
        <w:rPr>
          <w:color w:val="52575A"/>
        </w:rPr>
        <w:t>part-time</w:t>
      </w:r>
      <w:r w:rsidRPr="00FC1D47">
        <w:rPr>
          <w:color w:val="52575A"/>
        </w:rPr>
        <w:t xml:space="preserve"> </w:t>
      </w:r>
      <w:r>
        <w:rPr>
          <w:color w:val="52575A"/>
        </w:rPr>
        <w:t>students, formerly incarcerated students.</w:t>
      </w:r>
      <w:r w:rsidRPr="00FC1D47">
        <w:rPr>
          <w:color w:val="52575A"/>
        </w:rPr>
        <w:t xml:space="preserve"> </w:t>
      </w:r>
      <w:r>
        <w:rPr>
          <w:color w:val="52575A"/>
        </w:rPr>
        <w:t>These groups and others have been impacted by state policies that removed the limitation</w:t>
      </w:r>
      <w:r w:rsidR="00E666A7">
        <w:rPr>
          <w:color w:val="52575A"/>
        </w:rPr>
        <w:t xml:space="preserve"> </w:t>
      </w:r>
      <w:r>
        <w:rPr>
          <w:color w:val="52575A"/>
        </w:rPr>
        <w:t>of state student aid as a part of the changes to the California College</w:t>
      </w:r>
      <w:r w:rsidRPr="00FC1D47">
        <w:rPr>
          <w:color w:val="52575A"/>
        </w:rPr>
        <w:t xml:space="preserve"> </w:t>
      </w:r>
      <w:r>
        <w:rPr>
          <w:color w:val="52575A"/>
        </w:rPr>
        <w:t>Promise</w:t>
      </w:r>
      <w:r w:rsidRPr="00FC1D47">
        <w:rPr>
          <w:color w:val="52575A"/>
        </w:rPr>
        <w:t xml:space="preserve"> </w:t>
      </w:r>
      <w:r>
        <w:rPr>
          <w:color w:val="52575A"/>
        </w:rPr>
        <w:t>Grant,</w:t>
      </w:r>
      <w:r w:rsidRPr="00FC1D47">
        <w:rPr>
          <w:color w:val="52575A"/>
        </w:rPr>
        <w:t xml:space="preserve"> </w:t>
      </w:r>
      <w:r>
        <w:rPr>
          <w:color w:val="52575A"/>
        </w:rPr>
        <w:t>which</w:t>
      </w:r>
      <w:r w:rsidRPr="00FC1D47">
        <w:rPr>
          <w:color w:val="52575A"/>
        </w:rPr>
        <w:t xml:space="preserve"> </w:t>
      </w:r>
      <w:r>
        <w:rPr>
          <w:color w:val="52575A"/>
        </w:rPr>
        <w:t>now</w:t>
      </w:r>
      <w:r w:rsidRPr="00FC1D47">
        <w:rPr>
          <w:color w:val="52575A"/>
        </w:rPr>
        <w:t xml:space="preserve"> </w:t>
      </w:r>
      <w:r>
        <w:rPr>
          <w:color w:val="52575A"/>
        </w:rPr>
        <w:t>allows</w:t>
      </w:r>
      <w:r w:rsidRPr="00FC1D47">
        <w:rPr>
          <w:color w:val="52575A"/>
        </w:rPr>
        <w:t xml:space="preserve"> </w:t>
      </w:r>
      <w:r>
        <w:rPr>
          <w:color w:val="52575A"/>
        </w:rPr>
        <w:t>any</w:t>
      </w:r>
      <w:r w:rsidRPr="00FC1D47">
        <w:rPr>
          <w:color w:val="52575A"/>
        </w:rPr>
        <w:t xml:space="preserve"> </w:t>
      </w:r>
      <w:r>
        <w:rPr>
          <w:color w:val="52575A"/>
        </w:rPr>
        <w:t>full-time</w:t>
      </w:r>
      <w:r w:rsidRPr="00FC1D47">
        <w:rPr>
          <w:color w:val="52575A"/>
        </w:rPr>
        <w:t xml:space="preserve"> </w:t>
      </w:r>
      <w:r>
        <w:rPr>
          <w:color w:val="52575A"/>
        </w:rPr>
        <w:t>student who has not earned a college credential to have their tuition fees waived. Colleges utilized federal emergency funds and resources raised through philanthropy to meet student basic needs and waive tuition for underrepresented students.</w:t>
      </w:r>
    </w:p>
    <w:p w14:paraId="5F422AB1" w14:textId="77777777" w:rsidR="00E666A7" w:rsidRDefault="00E666A7" w:rsidP="00E666A7">
      <w:pPr>
        <w:pStyle w:val="BodyText"/>
        <w:spacing w:before="2" w:line="256" w:lineRule="auto"/>
        <w:ind w:left="960"/>
        <w:rPr>
          <w:b/>
          <w:bCs/>
          <w:color w:val="52575A"/>
          <w:w w:val="105"/>
        </w:rPr>
      </w:pPr>
    </w:p>
    <w:p w14:paraId="086CC1D7" w14:textId="77777777" w:rsidR="00E666A7" w:rsidRPr="006E37F5" w:rsidRDefault="00E666A7" w:rsidP="00E666A7">
      <w:pPr>
        <w:pStyle w:val="BodyText"/>
        <w:spacing w:before="2" w:line="256" w:lineRule="auto"/>
        <w:ind w:left="960"/>
        <w:rPr>
          <w:b/>
          <w:bCs/>
          <w:color w:val="52575A"/>
          <w:w w:val="105"/>
        </w:rPr>
      </w:pPr>
      <w:r w:rsidRPr="006E37F5">
        <w:rPr>
          <w:b/>
          <w:bCs/>
          <w:color w:val="52575A"/>
          <w:w w:val="105"/>
        </w:rPr>
        <w:t>Questions:</w:t>
      </w:r>
    </w:p>
    <w:p w14:paraId="4F54FA0B" w14:textId="77777777" w:rsidR="00E666A7" w:rsidRPr="002104D8" w:rsidRDefault="00E666A7" w:rsidP="00E666A7">
      <w:pPr>
        <w:pStyle w:val="BodyText"/>
        <w:numPr>
          <w:ilvl w:val="0"/>
          <w:numId w:val="9"/>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0A0966E5" w14:textId="77777777" w:rsidR="00E666A7" w:rsidRDefault="00E666A7" w:rsidP="00E666A7">
      <w:pPr>
        <w:pStyle w:val="BodyText"/>
        <w:spacing w:before="2" w:line="256" w:lineRule="auto"/>
        <w:ind w:left="1320"/>
        <w:rPr>
          <w:color w:val="52575A"/>
          <w:w w:val="105"/>
        </w:rPr>
      </w:pPr>
    </w:p>
    <w:p w14:paraId="25BD0C13" w14:textId="77777777" w:rsidR="00E666A7" w:rsidRDefault="00E666A7" w:rsidP="00E666A7">
      <w:pPr>
        <w:pStyle w:val="BodyText"/>
        <w:spacing w:before="2" w:line="256" w:lineRule="auto"/>
        <w:ind w:left="1320"/>
        <w:rPr>
          <w:color w:val="52575A"/>
          <w:w w:val="105"/>
        </w:rPr>
      </w:pPr>
    </w:p>
    <w:p w14:paraId="6085072C" w14:textId="77777777" w:rsidR="00E666A7" w:rsidRDefault="00E666A7" w:rsidP="00E666A7">
      <w:pPr>
        <w:pStyle w:val="BodyText"/>
        <w:spacing w:before="2" w:line="256" w:lineRule="auto"/>
        <w:ind w:left="1320"/>
        <w:rPr>
          <w:color w:val="52575A"/>
          <w:w w:val="105"/>
        </w:rPr>
      </w:pPr>
    </w:p>
    <w:p w14:paraId="6A710DC1" w14:textId="77777777" w:rsidR="00E666A7" w:rsidRDefault="00E666A7" w:rsidP="00E666A7">
      <w:pPr>
        <w:pStyle w:val="BodyText"/>
        <w:spacing w:before="2" w:line="256" w:lineRule="auto"/>
        <w:ind w:left="1320"/>
        <w:rPr>
          <w:color w:val="52575A"/>
          <w:w w:val="105"/>
        </w:rPr>
      </w:pPr>
    </w:p>
    <w:p w14:paraId="0E299F1A" w14:textId="77777777" w:rsidR="00E666A7" w:rsidRDefault="00E666A7" w:rsidP="00E666A7">
      <w:pPr>
        <w:pStyle w:val="BodyText"/>
        <w:spacing w:before="2" w:line="256" w:lineRule="auto"/>
        <w:ind w:left="1320"/>
        <w:rPr>
          <w:color w:val="52575A"/>
          <w:w w:val="105"/>
        </w:rPr>
      </w:pPr>
    </w:p>
    <w:p w14:paraId="6DC950D4" w14:textId="77777777" w:rsidR="00E666A7" w:rsidRDefault="00E666A7" w:rsidP="00E666A7">
      <w:pPr>
        <w:pStyle w:val="BodyText"/>
        <w:spacing w:before="2" w:line="256" w:lineRule="auto"/>
        <w:ind w:left="1320"/>
        <w:rPr>
          <w:color w:val="52575A"/>
          <w:w w:val="105"/>
        </w:rPr>
      </w:pPr>
    </w:p>
    <w:p w14:paraId="5F2ED18B" w14:textId="77777777" w:rsidR="00E666A7" w:rsidRPr="002104D8" w:rsidRDefault="00E666A7" w:rsidP="00E666A7">
      <w:pPr>
        <w:pStyle w:val="BodyText"/>
        <w:spacing w:before="2" w:line="256" w:lineRule="auto"/>
        <w:ind w:left="1320"/>
      </w:pPr>
    </w:p>
    <w:p w14:paraId="2229BD81" w14:textId="77777777" w:rsidR="00E666A7" w:rsidRDefault="00E666A7" w:rsidP="00E666A7">
      <w:pPr>
        <w:pStyle w:val="BodyText"/>
        <w:numPr>
          <w:ilvl w:val="0"/>
          <w:numId w:val="9"/>
        </w:numPr>
        <w:spacing w:before="2" w:line="256" w:lineRule="auto"/>
      </w:pPr>
      <w:r>
        <w:t>If we have done, is there anything that Crafton can do to improve?</w:t>
      </w:r>
    </w:p>
    <w:p w14:paraId="3657C8F1" w14:textId="77777777" w:rsidR="00E666A7" w:rsidRDefault="00E666A7" w:rsidP="00E666A7">
      <w:pPr>
        <w:pStyle w:val="BodyText"/>
        <w:spacing w:before="2" w:line="256" w:lineRule="auto"/>
        <w:ind w:left="1320"/>
      </w:pPr>
    </w:p>
    <w:p w14:paraId="60C49F8A" w14:textId="77777777" w:rsidR="00E666A7" w:rsidRDefault="00E666A7" w:rsidP="00E666A7">
      <w:pPr>
        <w:pStyle w:val="BodyText"/>
        <w:spacing w:before="2" w:line="256" w:lineRule="auto"/>
        <w:ind w:left="1320"/>
      </w:pPr>
    </w:p>
    <w:p w14:paraId="722950BD" w14:textId="77777777" w:rsidR="00E666A7" w:rsidRDefault="00E666A7" w:rsidP="00E666A7">
      <w:pPr>
        <w:pStyle w:val="BodyText"/>
        <w:spacing w:before="2" w:line="256" w:lineRule="auto"/>
        <w:ind w:left="1320"/>
      </w:pPr>
    </w:p>
    <w:p w14:paraId="360B5A2C" w14:textId="77777777" w:rsidR="00E666A7" w:rsidRDefault="00E666A7" w:rsidP="00E666A7">
      <w:pPr>
        <w:pStyle w:val="BodyText"/>
        <w:spacing w:before="2" w:line="256" w:lineRule="auto"/>
        <w:ind w:left="1320"/>
      </w:pPr>
    </w:p>
    <w:p w14:paraId="6C8F1908" w14:textId="77777777" w:rsidR="00E666A7" w:rsidRDefault="00E666A7" w:rsidP="00E666A7">
      <w:pPr>
        <w:pStyle w:val="BodyText"/>
        <w:spacing w:before="2" w:line="256" w:lineRule="auto"/>
        <w:ind w:left="1320"/>
      </w:pPr>
    </w:p>
    <w:p w14:paraId="48C039F2" w14:textId="77777777" w:rsidR="00E666A7" w:rsidRDefault="00E666A7" w:rsidP="00E666A7">
      <w:pPr>
        <w:pStyle w:val="BodyText"/>
        <w:spacing w:before="2" w:line="256" w:lineRule="auto"/>
        <w:ind w:left="1320"/>
      </w:pPr>
    </w:p>
    <w:p w14:paraId="117BE470" w14:textId="77777777" w:rsidR="00E666A7" w:rsidRDefault="00E666A7" w:rsidP="00E666A7">
      <w:pPr>
        <w:pStyle w:val="BodyText"/>
        <w:spacing w:before="2" w:line="256" w:lineRule="auto"/>
        <w:ind w:left="1320"/>
      </w:pPr>
    </w:p>
    <w:p w14:paraId="58F76943" w14:textId="77777777" w:rsidR="00E666A7" w:rsidRDefault="00E666A7" w:rsidP="00E666A7">
      <w:pPr>
        <w:pStyle w:val="BodyText"/>
        <w:numPr>
          <w:ilvl w:val="0"/>
          <w:numId w:val="9"/>
        </w:numPr>
        <w:spacing w:before="2" w:line="256" w:lineRule="auto"/>
      </w:pPr>
      <w:r>
        <w:t>If we have not done it, what needs to happen at Crafton to implement?</w:t>
      </w:r>
    </w:p>
    <w:p w14:paraId="268E219B" w14:textId="77777777" w:rsidR="00E666A7" w:rsidRDefault="00E666A7" w:rsidP="00E666A7">
      <w:pPr>
        <w:pStyle w:val="BodyText"/>
        <w:spacing w:before="2" w:line="256" w:lineRule="auto"/>
        <w:ind w:left="1320"/>
      </w:pPr>
    </w:p>
    <w:p w14:paraId="35AC1139" w14:textId="77777777" w:rsidR="00E666A7" w:rsidRDefault="00E666A7" w:rsidP="00E666A7">
      <w:pPr>
        <w:pStyle w:val="BodyText"/>
        <w:spacing w:before="2" w:line="256" w:lineRule="auto"/>
        <w:ind w:left="1320"/>
      </w:pPr>
    </w:p>
    <w:p w14:paraId="251D9059" w14:textId="77777777" w:rsidR="00E666A7" w:rsidRDefault="00E666A7" w:rsidP="00E666A7">
      <w:pPr>
        <w:pStyle w:val="BodyText"/>
        <w:spacing w:before="2" w:line="256" w:lineRule="auto"/>
        <w:ind w:left="1320"/>
      </w:pPr>
    </w:p>
    <w:p w14:paraId="7A377B99" w14:textId="77777777" w:rsidR="00E666A7" w:rsidRDefault="00E666A7" w:rsidP="00E666A7">
      <w:pPr>
        <w:pStyle w:val="BodyText"/>
        <w:spacing w:before="2" w:line="256" w:lineRule="auto"/>
        <w:ind w:left="1320"/>
      </w:pPr>
    </w:p>
    <w:p w14:paraId="3D8D918C" w14:textId="77777777" w:rsidR="00E666A7" w:rsidRDefault="00E666A7" w:rsidP="00E666A7">
      <w:pPr>
        <w:pStyle w:val="BodyText"/>
        <w:spacing w:before="2" w:line="256" w:lineRule="auto"/>
        <w:ind w:left="1320"/>
      </w:pPr>
    </w:p>
    <w:p w14:paraId="2592E23D" w14:textId="77777777" w:rsidR="00FC1D47" w:rsidRDefault="00FC1D47" w:rsidP="00FC1D47">
      <w:pPr>
        <w:pStyle w:val="BodyText"/>
        <w:spacing w:before="206" w:line="256" w:lineRule="auto"/>
        <w:ind w:left="960" w:right="720"/>
      </w:pPr>
    </w:p>
    <w:p w14:paraId="49AAD836" w14:textId="77777777" w:rsidR="00FC1D47" w:rsidRDefault="00FC1D47" w:rsidP="00FC1D47">
      <w:pPr>
        <w:pStyle w:val="BodyText"/>
        <w:spacing w:before="206" w:line="256" w:lineRule="auto"/>
        <w:ind w:left="960" w:right="720"/>
      </w:pPr>
    </w:p>
    <w:p w14:paraId="2C7AB1EE" w14:textId="3CD1457C" w:rsidR="00FC1D47" w:rsidRDefault="00FC1D47" w:rsidP="00FC1D47">
      <w:pPr>
        <w:pStyle w:val="BodyText"/>
        <w:spacing w:before="206" w:line="256" w:lineRule="auto"/>
        <w:ind w:left="960" w:right="720"/>
      </w:pPr>
      <w:r>
        <w:br w:type="page"/>
      </w:r>
    </w:p>
    <w:p w14:paraId="771CF116" w14:textId="77777777" w:rsidR="00FC1D47" w:rsidRPr="00486C49" w:rsidRDefault="00FC1D47" w:rsidP="00486C49">
      <w:pPr>
        <w:pStyle w:val="Heading1"/>
        <w:spacing w:line="247" w:lineRule="auto"/>
        <w:ind w:right="1440"/>
        <w:rPr>
          <w:color w:val="1F66B1"/>
          <w:spacing w:val="-18"/>
        </w:rPr>
      </w:pPr>
      <w:r w:rsidRPr="00486C49">
        <w:rPr>
          <w:color w:val="1F66B1"/>
          <w:spacing w:val="-18"/>
        </w:rPr>
        <w:lastRenderedPageBreak/>
        <w:t>Radically Re-energized Student Support</w:t>
      </w:r>
    </w:p>
    <w:p w14:paraId="43637DCA" w14:textId="3B332805" w:rsidR="00FC1D47" w:rsidRDefault="00FC1D47" w:rsidP="00FC1D47">
      <w:pPr>
        <w:pStyle w:val="BodyText"/>
        <w:spacing w:before="206" w:line="256" w:lineRule="auto"/>
        <w:ind w:left="960" w:right="1440"/>
        <w:jc w:val="both"/>
        <w:rPr>
          <w:color w:val="52575A"/>
        </w:rPr>
      </w:pPr>
      <w:r>
        <w:rPr>
          <w:color w:val="52575A"/>
        </w:rPr>
        <w:t>Student</w:t>
      </w:r>
      <w:r w:rsidRPr="00FC1D47">
        <w:rPr>
          <w:color w:val="52575A"/>
        </w:rPr>
        <w:t xml:space="preserve"> </w:t>
      </w:r>
      <w:r>
        <w:rPr>
          <w:color w:val="52575A"/>
        </w:rPr>
        <w:t>services</w:t>
      </w:r>
      <w:r w:rsidRPr="00FC1D47">
        <w:rPr>
          <w:color w:val="52575A"/>
        </w:rPr>
        <w:t xml:space="preserve"> </w:t>
      </w:r>
      <w:r>
        <w:rPr>
          <w:color w:val="52575A"/>
        </w:rPr>
        <w:t>professionals</w:t>
      </w:r>
      <w:r w:rsidRPr="00FC1D47">
        <w:rPr>
          <w:color w:val="52575A"/>
        </w:rPr>
        <w:t xml:space="preserve"> </w:t>
      </w:r>
      <w:r>
        <w:rPr>
          <w:color w:val="52575A"/>
        </w:rPr>
        <w:t>have</w:t>
      </w:r>
      <w:r w:rsidRPr="00FC1D47">
        <w:rPr>
          <w:color w:val="52575A"/>
        </w:rPr>
        <w:t xml:space="preserve"> </w:t>
      </w:r>
      <w:r>
        <w:rPr>
          <w:color w:val="52575A"/>
        </w:rPr>
        <w:t>re-imagined</w:t>
      </w:r>
      <w:r w:rsidRPr="00FC1D47">
        <w:rPr>
          <w:color w:val="52575A"/>
        </w:rPr>
        <w:t xml:space="preserve"> and</w:t>
      </w:r>
      <w:r w:rsidR="00E666A7">
        <w:rPr>
          <w:color w:val="52575A"/>
        </w:rPr>
        <w:t xml:space="preserve"> </w:t>
      </w:r>
      <w:r>
        <w:rPr>
          <w:color w:val="52575A"/>
        </w:rPr>
        <w:t>re-energized</w:t>
      </w:r>
      <w:r w:rsidRPr="00FC1D47">
        <w:rPr>
          <w:color w:val="52575A"/>
        </w:rPr>
        <w:t xml:space="preserve"> </w:t>
      </w:r>
      <w:r>
        <w:rPr>
          <w:color w:val="52575A"/>
        </w:rPr>
        <w:t>efforts</w:t>
      </w:r>
      <w:r w:rsidRPr="00FC1D47">
        <w:rPr>
          <w:color w:val="52575A"/>
        </w:rPr>
        <w:t xml:space="preserve"> </w:t>
      </w:r>
      <w:r>
        <w:rPr>
          <w:color w:val="52575A"/>
        </w:rPr>
        <w:t>to</w:t>
      </w:r>
      <w:r w:rsidRPr="00FC1D47">
        <w:rPr>
          <w:color w:val="52575A"/>
        </w:rPr>
        <w:t xml:space="preserve"> </w:t>
      </w:r>
      <w:r>
        <w:rPr>
          <w:color w:val="52575A"/>
        </w:rPr>
        <w:t>serve</w:t>
      </w:r>
      <w:r w:rsidRPr="00FC1D47">
        <w:rPr>
          <w:color w:val="52575A"/>
        </w:rPr>
        <w:t xml:space="preserve"> </w:t>
      </w:r>
      <w:r>
        <w:rPr>
          <w:color w:val="52575A"/>
        </w:rPr>
        <w:t>students</w:t>
      </w:r>
      <w:r w:rsidRPr="00FC1D47">
        <w:rPr>
          <w:color w:val="52575A"/>
        </w:rPr>
        <w:t xml:space="preserve"> </w:t>
      </w:r>
      <w:r>
        <w:rPr>
          <w:color w:val="52575A"/>
        </w:rPr>
        <w:t>in</w:t>
      </w:r>
      <w:r w:rsidRPr="00FC1D47">
        <w:rPr>
          <w:color w:val="52575A"/>
        </w:rPr>
        <w:t xml:space="preserve"> </w:t>
      </w:r>
      <w:r>
        <w:rPr>
          <w:color w:val="52575A"/>
        </w:rPr>
        <w:t>flexible</w:t>
      </w:r>
      <w:r w:rsidRPr="00FC1D47">
        <w:rPr>
          <w:color w:val="52575A"/>
        </w:rPr>
        <w:t xml:space="preserve"> </w:t>
      </w:r>
      <w:r>
        <w:rPr>
          <w:color w:val="52575A"/>
        </w:rPr>
        <w:t>and</w:t>
      </w:r>
      <w:r w:rsidRPr="00FC1D47">
        <w:rPr>
          <w:color w:val="52575A"/>
        </w:rPr>
        <w:t xml:space="preserve"> </w:t>
      </w:r>
      <w:r>
        <w:rPr>
          <w:color w:val="52575A"/>
        </w:rPr>
        <w:t>just-in- time ways. In the early stages of distance learning, college departments moved completely online, and permanently eliminated paperwork barriers students experienced.</w:t>
      </w:r>
      <w:r w:rsidR="00FD652B">
        <w:rPr>
          <w:color w:val="52575A"/>
        </w:rPr>
        <w:t xml:space="preserve"> </w:t>
      </w:r>
      <w:r>
        <w:rPr>
          <w:color w:val="52575A"/>
        </w:rPr>
        <w:t xml:space="preserve">Admissions, accounting, financial aid, </w:t>
      </w:r>
      <w:proofErr w:type="gramStart"/>
      <w:r>
        <w:rPr>
          <w:color w:val="52575A"/>
        </w:rPr>
        <w:t>counseling</w:t>
      </w:r>
      <w:proofErr w:type="gramEnd"/>
      <w:r>
        <w:rPr>
          <w:color w:val="52575A"/>
        </w:rPr>
        <w:t xml:space="preserve"> and support programs worked tirelessly to connect students with the services and support they needed by leveraging phone calls, text, online meetings, and online submission of forms. Hundreds of online workshops replaced in- person orientations, education planning sessions and service appointments. Colleges have continued to develop sophisticated</w:t>
      </w:r>
      <w:r w:rsidRPr="00FC1D47">
        <w:rPr>
          <w:color w:val="52575A"/>
        </w:rPr>
        <w:t xml:space="preserve"> </w:t>
      </w:r>
      <w:r>
        <w:rPr>
          <w:color w:val="52575A"/>
        </w:rPr>
        <w:t>artificial</w:t>
      </w:r>
      <w:r w:rsidRPr="00FC1D47">
        <w:rPr>
          <w:color w:val="52575A"/>
        </w:rPr>
        <w:t xml:space="preserve"> </w:t>
      </w:r>
      <w:r>
        <w:rPr>
          <w:color w:val="52575A"/>
        </w:rPr>
        <w:t>intelligence</w:t>
      </w:r>
      <w:r w:rsidRPr="00FC1D47">
        <w:rPr>
          <w:color w:val="52575A"/>
        </w:rPr>
        <w:t xml:space="preserve"> </w:t>
      </w:r>
      <w:r>
        <w:rPr>
          <w:color w:val="52575A"/>
        </w:rPr>
        <w:t>(AI)</w:t>
      </w:r>
      <w:r w:rsidRPr="00FC1D47">
        <w:rPr>
          <w:color w:val="52575A"/>
        </w:rPr>
        <w:t xml:space="preserve"> </w:t>
      </w:r>
      <w:r>
        <w:rPr>
          <w:color w:val="52575A"/>
        </w:rPr>
        <w:t>programs</w:t>
      </w:r>
      <w:r w:rsidRPr="00FC1D47">
        <w:rPr>
          <w:color w:val="52575A"/>
        </w:rPr>
        <w:t xml:space="preserve"> </w:t>
      </w:r>
      <w:r>
        <w:rPr>
          <w:color w:val="52575A"/>
        </w:rPr>
        <w:t>that</w:t>
      </w:r>
      <w:r w:rsidRPr="00FC1D47">
        <w:rPr>
          <w:color w:val="52575A"/>
        </w:rPr>
        <w:t xml:space="preserve"> </w:t>
      </w:r>
      <w:r>
        <w:rPr>
          <w:color w:val="52575A"/>
        </w:rPr>
        <w:t>help</w:t>
      </w:r>
      <w:r w:rsidR="00FD652B">
        <w:rPr>
          <w:color w:val="52575A"/>
        </w:rPr>
        <w:t xml:space="preserve"> </w:t>
      </w:r>
      <w:r>
        <w:rPr>
          <w:color w:val="52575A"/>
        </w:rPr>
        <w:t>connect</w:t>
      </w:r>
      <w:r w:rsidRPr="00FC1D47">
        <w:rPr>
          <w:color w:val="52575A"/>
        </w:rPr>
        <w:t xml:space="preserve"> </w:t>
      </w:r>
      <w:r>
        <w:rPr>
          <w:color w:val="52575A"/>
        </w:rPr>
        <w:t>students</w:t>
      </w:r>
      <w:r w:rsidRPr="00FC1D47">
        <w:rPr>
          <w:color w:val="52575A"/>
        </w:rPr>
        <w:t xml:space="preserve"> </w:t>
      </w:r>
      <w:r>
        <w:rPr>
          <w:color w:val="52575A"/>
        </w:rPr>
        <w:t>with</w:t>
      </w:r>
      <w:r w:rsidRPr="00FC1D47">
        <w:rPr>
          <w:color w:val="52575A"/>
        </w:rPr>
        <w:t xml:space="preserve"> </w:t>
      </w:r>
      <w:r>
        <w:rPr>
          <w:color w:val="52575A"/>
        </w:rPr>
        <w:t>the</w:t>
      </w:r>
      <w:r w:rsidRPr="00FC1D47">
        <w:rPr>
          <w:color w:val="52575A"/>
        </w:rPr>
        <w:t xml:space="preserve"> </w:t>
      </w:r>
      <w:r>
        <w:rPr>
          <w:color w:val="52575A"/>
        </w:rPr>
        <w:t>resources</w:t>
      </w:r>
      <w:r w:rsidRPr="00FC1D47">
        <w:rPr>
          <w:color w:val="52575A"/>
        </w:rPr>
        <w:t xml:space="preserve"> </w:t>
      </w:r>
      <w:r>
        <w:rPr>
          <w:color w:val="52575A"/>
        </w:rPr>
        <w:t>they</w:t>
      </w:r>
      <w:r w:rsidRPr="00FC1D47">
        <w:rPr>
          <w:color w:val="52575A"/>
        </w:rPr>
        <w:t xml:space="preserve"> </w:t>
      </w:r>
      <w:r>
        <w:rPr>
          <w:color w:val="52575A"/>
        </w:rPr>
        <w:t>need,</w:t>
      </w:r>
      <w:r w:rsidRPr="00FC1D47">
        <w:rPr>
          <w:color w:val="52575A"/>
        </w:rPr>
        <w:t xml:space="preserve"> </w:t>
      </w:r>
      <w:r>
        <w:rPr>
          <w:color w:val="52575A"/>
        </w:rPr>
        <w:t>with</w:t>
      </w:r>
      <w:r w:rsidRPr="00FC1D47">
        <w:rPr>
          <w:color w:val="52575A"/>
        </w:rPr>
        <w:t xml:space="preserve"> </w:t>
      </w:r>
      <w:r>
        <w:rPr>
          <w:color w:val="52575A"/>
        </w:rPr>
        <w:t xml:space="preserve">follow-up and direct attention from college staff. Virtual welcome centers, alongside in-person one-stop enrollment fairs and events have re-captured students who stepped away from classes. The demand for services in multiple modalities has lead districts and colleges to think outside traditional staffing approaches and expand their reach in ways that inform working </w:t>
      </w:r>
      <w:proofErr w:type="gramStart"/>
      <w:r>
        <w:rPr>
          <w:color w:val="52575A"/>
        </w:rPr>
        <w:t>professionals</w:t>
      </w:r>
      <w:proofErr w:type="gramEnd"/>
      <w:r>
        <w:rPr>
          <w:color w:val="52575A"/>
        </w:rPr>
        <w:t xml:space="preserve"> long-term needs and district master plans</w:t>
      </w:r>
      <w:proofErr w:type="gramStart"/>
      <w:r>
        <w:rPr>
          <w:color w:val="52575A"/>
        </w:rPr>
        <w:t>. .</w:t>
      </w:r>
      <w:proofErr w:type="gramEnd"/>
      <w:r>
        <w:rPr>
          <w:color w:val="52575A"/>
        </w:rPr>
        <w:t xml:space="preserve"> As a result, colleges are deploying student success teams, investing in online and hybrid staffing for expanded services, and creating high-tech, high-touch options.</w:t>
      </w:r>
    </w:p>
    <w:p w14:paraId="34931598" w14:textId="77777777" w:rsidR="00FD652B" w:rsidRDefault="00FD652B" w:rsidP="00FD652B">
      <w:pPr>
        <w:pStyle w:val="BodyText"/>
        <w:spacing w:before="2" w:line="256" w:lineRule="auto"/>
        <w:ind w:left="960"/>
        <w:rPr>
          <w:b/>
          <w:bCs/>
          <w:color w:val="52575A"/>
          <w:w w:val="105"/>
        </w:rPr>
      </w:pPr>
    </w:p>
    <w:p w14:paraId="09B03087" w14:textId="77777777" w:rsidR="00FD652B" w:rsidRPr="006E37F5" w:rsidRDefault="00FD652B" w:rsidP="00FD652B">
      <w:pPr>
        <w:pStyle w:val="BodyText"/>
        <w:spacing w:before="2" w:line="256" w:lineRule="auto"/>
        <w:ind w:left="960"/>
        <w:rPr>
          <w:b/>
          <w:bCs/>
          <w:color w:val="52575A"/>
          <w:w w:val="105"/>
        </w:rPr>
      </w:pPr>
      <w:r w:rsidRPr="006E37F5">
        <w:rPr>
          <w:b/>
          <w:bCs/>
          <w:color w:val="52575A"/>
          <w:w w:val="105"/>
        </w:rPr>
        <w:t>Questions:</w:t>
      </w:r>
    </w:p>
    <w:p w14:paraId="47426962" w14:textId="77777777" w:rsidR="00FD652B" w:rsidRPr="002104D8" w:rsidRDefault="00FD652B" w:rsidP="00FD652B">
      <w:pPr>
        <w:pStyle w:val="BodyText"/>
        <w:numPr>
          <w:ilvl w:val="0"/>
          <w:numId w:val="10"/>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59D1B33C" w14:textId="77777777" w:rsidR="00FD652B" w:rsidRDefault="00FD652B" w:rsidP="00FD652B">
      <w:pPr>
        <w:pStyle w:val="BodyText"/>
        <w:spacing w:before="2" w:line="256" w:lineRule="auto"/>
        <w:ind w:left="1320"/>
        <w:rPr>
          <w:color w:val="52575A"/>
          <w:w w:val="105"/>
        </w:rPr>
      </w:pPr>
    </w:p>
    <w:p w14:paraId="5CD5EE72" w14:textId="77777777" w:rsidR="00FD652B" w:rsidRDefault="00FD652B" w:rsidP="00FD652B">
      <w:pPr>
        <w:pStyle w:val="BodyText"/>
        <w:spacing w:before="2" w:line="256" w:lineRule="auto"/>
        <w:ind w:left="1320"/>
        <w:rPr>
          <w:color w:val="52575A"/>
          <w:w w:val="105"/>
        </w:rPr>
      </w:pPr>
    </w:p>
    <w:p w14:paraId="1629699A" w14:textId="77777777" w:rsidR="00FD652B" w:rsidRDefault="00FD652B" w:rsidP="00FD652B">
      <w:pPr>
        <w:pStyle w:val="BodyText"/>
        <w:spacing w:before="2" w:line="256" w:lineRule="auto"/>
        <w:ind w:left="1320"/>
        <w:rPr>
          <w:color w:val="52575A"/>
          <w:w w:val="105"/>
        </w:rPr>
      </w:pPr>
    </w:p>
    <w:p w14:paraId="4DC4F8C9" w14:textId="77777777" w:rsidR="00FD652B" w:rsidRDefault="00FD652B" w:rsidP="00FD652B">
      <w:pPr>
        <w:pStyle w:val="BodyText"/>
        <w:spacing w:before="2" w:line="256" w:lineRule="auto"/>
        <w:ind w:left="1320"/>
        <w:rPr>
          <w:color w:val="52575A"/>
          <w:w w:val="105"/>
        </w:rPr>
      </w:pPr>
    </w:p>
    <w:p w14:paraId="18890792" w14:textId="77777777" w:rsidR="00FD652B" w:rsidRDefault="00FD652B" w:rsidP="00FD652B">
      <w:pPr>
        <w:pStyle w:val="BodyText"/>
        <w:spacing w:before="2" w:line="256" w:lineRule="auto"/>
        <w:ind w:left="1320"/>
        <w:rPr>
          <w:color w:val="52575A"/>
          <w:w w:val="105"/>
        </w:rPr>
      </w:pPr>
    </w:p>
    <w:p w14:paraId="5BF429A1" w14:textId="77777777" w:rsidR="00FD652B" w:rsidRDefault="00FD652B" w:rsidP="00FD652B">
      <w:pPr>
        <w:pStyle w:val="BodyText"/>
        <w:spacing w:before="2" w:line="256" w:lineRule="auto"/>
        <w:ind w:left="1320"/>
        <w:rPr>
          <w:color w:val="52575A"/>
          <w:w w:val="105"/>
        </w:rPr>
      </w:pPr>
    </w:p>
    <w:p w14:paraId="40EDEB2B" w14:textId="77777777" w:rsidR="00FD652B" w:rsidRPr="002104D8" w:rsidRDefault="00FD652B" w:rsidP="00FD652B">
      <w:pPr>
        <w:pStyle w:val="BodyText"/>
        <w:spacing w:before="2" w:line="256" w:lineRule="auto"/>
        <w:ind w:left="1320"/>
      </w:pPr>
    </w:p>
    <w:p w14:paraId="026396C2" w14:textId="77777777" w:rsidR="00FD652B" w:rsidRDefault="00FD652B" w:rsidP="00FD652B">
      <w:pPr>
        <w:pStyle w:val="BodyText"/>
        <w:numPr>
          <w:ilvl w:val="0"/>
          <w:numId w:val="10"/>
        </w:numPr>
        <w:spacing w:before="2" w:line="256" w:lineRule="auto"/>
      </w:pPr>
      <w:r>
        <w:t>If we have done, is there anything that Crafton can do to improve?</w:t>
      </w:r>
    </w:p>
    <w:p w14:paraId="419B448D" w14:textId="77777777" w:rsidR="00FD652B" w:rsidRDefault="00FD652B" w:rsidP="00FD652B">
      <w:pPr>
        <w:pStyle w:val="BodyText"/>
        <w:spacing w:before="2" w:line="256" w:lineRule="auto"/>
        <w:ind w:left="1320"/>
      </w:pPr>
    </w:p>
    <w:p w14:paraId="7CA1B847" w14:textId="77777777" w:rsidR="00FD652B" w:rsidRDefault="00FD652B" w:rsidP="00FD652B">
      <w:pPr>
        <w:pStyle w:val="BodyText"/>
        <w:spacing w:before="2" w:line="256" w:lineRule="auto"/>
        <w:ind w:left="1320"/>
      </w:pPr>
    </w:p>
    <w:p w14:paraId="63277194" w14:textId="77777777" w:rsidR="00FD652B" w:rsidRDefault="00FD652B" w:rsidP="00FD652B">
      <w:pPr>
        <w:pStyle w:val="BodyText"/>
        <w:spacing w:before="2" w:line="256" w:lineRule="auto"/>
        <w:ind w:left="1320"/>
      </w:pPr>
    </w:p>
    <w:p w14:paraId="7B3D2948" w14:textId="77777777" w:rsidR="00FD652B" w:rsidRDefault="00FD652B" w:rsidP="00FD652B">
      <w:pPr>
        <w:pStyle w:val="BodyText"/>
        <w:spacing w:before="2" w:line="256" w:lineRule="auto"/>
        <w:ind w:left="1320"/>
      </w:pPr>
    </w:p>
    <w:p w14:paraId="7465AC49" w14:textId="77777777" w:rsidR="00FD652B" w:rsidRDefault="00FD652B" w:rsidP="00FD652B">
      <w:pPr>
        <w:pStyle w:val="BodyText"/>
        <w:spacing w:before="2" w:line="256" w:lineRule="auto"/>
        <w:ind w:left="1320"/>
      </w:pPr>
    </w:p>
    <w:p w14:paraId="7B8F538B" w14:textId="77777777" w:rsidR="00FD652B" w:rsidRDefault="00FD652B" w:rsidP="00FD652B">
      <w:pPr>
        <w:pStyle w:val="BodyText"/>
        <w:spacing w:before="2" w:line="256" w:lineRule="auto"/>
        <w:ind w:left="1320"/>
      </w:pPr>
    </w:p>
    <w:p w14:paraId="4484F268" w14:textId="77777777" w:rsidR="00FD652B" w:rsidRDefault="00FD652B" w:rsidP="00FD652B">
      <w:pPr>
        <w:pStyle w:val="BodyText"/>
        <w:spacing w:before="2" w:line="256" w:lineRule="auto"/>
        <w:ind w:left="1320"/>
      </w:pPr>
    </w:p>
    <w:p w14:paraId="3B5463D0" w14:textId="77777777" w:rsidR="00FD652B" w:rsidRDefault="00FD652B" w:rsidP="00FD652B">
      <w:pPr>
        <w:pStyle w:val="BodyText"/>
        <w:numPr>
          <w:ilvl w:val="0"/>
          <w:numId w:val="10"/>
        </w:numPr>
        <w:spacing w:before="2" w:line="256" w:lineRule="auto"/>
      </w:pPr>
      <w:r>
        <w:t>If we have not done it, what needs to happen at Crafton to implement?</w:t>
      </w:r>
    </w:p>
    <w:p w14:paraId="2F85E8D9" w14:textId="77777777" w:rsidR="00FD652B" w:rsidRDefault="00FD652B" w:rsidP="00FD652B">
      <w:pPr>
        <w:pStyle w:val="BodyText"/>
        <w:spacing w:before="2" w:line="256" w:lineRule="auto"/>
        <w:ind w:left="1320"/>
      </w:pPr>
    </w:p>
    <w:p w14:paraId="3F428ED8" w14:textId="77777777" w:rsidR="00FD652B" w:rsidRDefault="00FD652B" w:rsidP="00FD652B">
      <w:pPr>
        <w:pStyle w:val="BodyText"/>
        <w:spacing w:before="2" w:line="256" w:lineRule="auto"/>
        <w:ind w:left="1320"/>
      </w:pPr>
    </w:p>
    <w:p w14:paraId="776ECF47" w14:textId="77777777" w:rsidR="00FD652B" w:rsidRDefault="00FD652B" w:rsidP="00FD652B">
      <w:pPr>
        <w:pStyle w:val="BodyText"/>
        <w:spacing w:before="2" w:line="256" w:lineRule="auto"/>
        <w:ind w:left="1320"/>
      </w:pPr>
    </w:p>
    <w:p w14:paraId="7112DCB0" w14:textId="77777777" w:rsidR="00FD652B" w:rsidRDefault="00FD652B" w:rsidP="00FD652B">
      <w:pPr>
        <w:pStyle w:val="BodyText"/>
        <w:spacing w:before="2" w:line="256" w:lineRule="auto"/>
        <w:ind w:left="1320"/>
      </w:pPr>
    </w:p>
    <w:p w14:paraId="7BA93C8D" w14:textId="77777777" w:rsidR="00FD652B" w:rsidRDefault="00FD652B" w:rsidP="00FD652B">
      <w:pPr>
        <w:pStyle w:val="BodyText"/>
        <w:spacing w:before="2" w:line="256" w:lineRule="auto"/>
        <w:ind w:left="1320"/>
      </w:pPr>
    </w:p>
    <w:p w14:paraId="7D83144A" w14:textId="77777777" w:rsidR="00FC1D47" w:rsidRDefault="00FC1D47" w:rsidP="00FC1D47">
      <w:pPr>
        <w:pStyle w:val="BodyText"/>
        <w:spacing w:before="206" w:line="256" w:lineRule="auto"/>
        <w:ind w:left="960" w:right="720"/>
        <w:rPr>
          <w:color w:val="52575A"/>
        </w:rPr>
      </w:pPr>
    </w:p>
    <w:p w14:paraId="42765D7F" w14:textId="26F89CA8" w:rsidR="00FC1D47" w:rsidRDefault="00FC1D47" w:rsidP="00FC1D47">
      <w:pPr>
        <w:pStyle w:val="BodyText"/>
        <w:spacing w:before="206" w:line="256" w:lineRule="auto"/>
        <w:ind w:left="960" w:right="720"/>
        <w:rPr>
          <w:color w:val="52575A"/>
        </w:rPr>
      </w:pPr>
      <w:r>
        <w:rPr>
          <w:color w:val="52575A"/>
        </w:rPr>
        <w:br w:type="page"/>
      </w:r>
    </w:p>
    <w:p w14:paraId="62844804" w14:textId="77777777" w:rsidR="00FC1D47" w:rsidRPr="00486C49" w:rsidRDefault="00FC1D47" w:rsidP="00486C49">
      <w:pPr>
        <w:pStyle w:val="Heading1"/>
        <w:spacing w:line="247" w:lineRule="auto"/>
        <w:ind w:right="1440"/>
        <w:rPr>
          <w:color w:val="1F66B1"/>
          <w:spacing w:val="-18"/>
        </w:rPr>
      </w:pPr>
      <w:r>
        <w:rPr>
          <w:color w:val="1F66B1"/>
          <w:spacing w:val="-18"/>
        </w:rPr>
        <w:lastRenderedPageBreak/>
        <w:t>Meeting</w:t>
      </w:r>
      <w:r w:rsidRPr="00486C49">
        <w:rPr>
          <w:color w:val="1F66B1"/>
          <w:spacing w:val="-18"/>
        </w:rPr>
        <w:t xml:space="preserve"> </w:t>
      </w:r>
      <w:r>
        <w:rPr>
          <w:color w:val="1F66B1"/>
          <w:spacing w:val="-18"/>
        </w:rPr>
        <w:t xml:space="preserve">Students’ </w:t>
      </w:r>
      <w:r w:rsidRPr="00486C49">
        <w:rPr>
          <w:color w:val="1F66B1"/>
          <w:spacing w:val="-18"/>
        </w:rPr>
        <w:t>Basic Needs</w:t>
      </w:r>
    </w:p>
    <w:p w14:paraId="07CBB79E" w14:textId="77777777" w:rsidR="00FC1D47" w:rsidRPr="00FC1D47" w:rsidRDefault="00FC1D47" w:rsidP="00FC1D47">
      <w:pPr>
        <w:pStyle w:val="BodyText"/>
        <w:spacing w:before="206" w:line="256" w:lineRule="auto"/>
        <w:ind w:left="960" w:right="1440"/>
        <w:jc w:val="both"/>
        <w:rPr>
          <w:color w:val="52575A"/>
        </w:rPr>
      </w:pPr>
      <w:r>
        <w:rPr>
          <w:color w:val="52575A"/>
        </w:rPr>
        <w:t xml:space="preserve">Colleges have been building resources and systems to address students’ basic needs for many years, with a major intentional focus beginning in 2015. Colleges have created basic needs centers, food pantries, affordable housing, childcare, technology assistance programs, and health care support as wrap-around services. During the pandemic, colleges saw basic needs challenges increasing for students. In response, colleges expanded their efforts through private and public philanthropy, partnerships with local food banks, housing commissions, county rent and utility assistance programming, farmers markets, and more. Colleges have now become beacons of support for their communities and are recognized for their holistic care of </w:t>
      </w:r>
      <w:proofErr w:type="gramStart"/>
      <w:r>
        <w:rPr>
          <w:color w:val="52575A"/>
        </w:rPr>
        <w:t>its</w:t>
      </w:r>
      <w:proofErr w:type="gramEnd"/>
      <w:r>
        <w:rPr>
          <w:color w:val="52575A"/>
        </w:rPr>
        <w:t xml:space="preserve"> students and employees.</w:t>
      </w:r>
    </w:p>
    <w:p w14:paraId="2A9E9F77" w14:textId="7C863088" w:rsidR="00FC1D47" w:rsidRDefault="00FC1D47" w:rsidP="00FC1D47">
      <w:pPr>
        <w:pStyle w:val="BodyText"/>
        <w:spacing w:before="206" w:line="256" w:lineRule="auto"/>
        <w:ind w:left="960" w:right="1440"/>
        <w:jc w:val="both"/>
        <w:rPr>
          <w:color w:val="52575A"/>
        </w:rPr>
      </w:pPr>
      <w:r>
        <w:rPr>
          <w:color w:val="52575A"/>
        </w:rPr>
        <w:t>Additionally, several colleges have shovel ready housing projects underway with many more in the planning stages and waiting for statewide funding to be approved. Despite the</w:t>
      </w:r>
      <w:r w:rsidRPr="00FC1D47">
        <w:rPr>
          <w:color w:val="52575A"/>
        </w:rPr>
        <w:t xml:space="preserve"> </w:t>
      </w:r>
      <w:r>
        <w:rPr>
          <w:color w:val="52575A"/>
        </w:rPr>
        <w:t>pandemic,</w:t>
      </w:r>
      <w:r w:rsidRPr="00FC1D47">
        <w:rPr>
          <w:color w:val="52575A"/>
        </w:rPr>
        <w:t xml:space="preserve"> </w:t>
      </w:r>
      <w:r>
        <w:rPr>
          <w:color w:val="52575A"/>
        </w:rPr>
        <w:t>colleges</w:t>
      </w:r>
      <w:r w:rsidRPr="00FC1D47">
        <w:rPr>
          <w:color w:val="52575A"/>
        </w:rPr>
        <w:t xml:space="preserve"> </w:t>
      </w:r>
      <w:r>
        <w:rPr>
          <w:color w:val="52575A"/>
        </w:rPr>
        <w:t>moved</w:t>
      </w:r>
      <w:r w:rsidRPr="00FC1D47">
        <w:rPr>
          <w:color w:val="52575A"/>
        </w:rPr>
        <w:t xml:space="preserve"> </w:t>
      </w:r>
      <w:r>
        <w:rPr>
          <w:color w:val="52575A"/>
        </w:rPr>
        <w:t>forward</w:t>
      </w:r>
      <w:r w:rsidRPr="00FC1D47">
        <w:rPr>
          <w:color w:val="52575A"/>
        </w:rPr>
        <w:t xml:space="preserve"> </w:t>
      </w:r>
      <w:r>
        <w:rPr>
          <w:color w:val="52575A"/>
        </w:rPr>
        <w:t>rapidly</w:t>
      </w:r>
      <w:r w:rsidRPr="00FC1D47">
        <w:rPr>
          <w:color w:val="52575A"/>
        </w:rPr>
        <w:t xml:space="preserve"> </w:t>
      </w:r>
      <w:r>
        <w:rPr>
          <w:color w:val="52575A"/>
        </w:rPr>
        <w:t>to</w:t>
      </w:r>
      <w:r w:rsidRPr="00FC1D47">
        <w:rPr>
          <w:color w:val="52575A"/>
        </w:rPr>
        <w:t xml:space="preserve"> </w:t>
      </w:r>
      <w:r>
        <w:rPr>
          <w:color w:val="52575A"/>
        </w:rPr>
        <w:t>assure</w:t>
      </w:r>
      <w:r w:rsidRPr="00FC1D47">
        <w:rPr>
          <w:color w:val="52575A"/>
        </w:rPr>
        <w:t xml:space="preserve"> </w:t>
      </w:r>
      <w:r>
        <w:rPr>
          <w:color w:val="52575A"/>
        </w:rPr>
        <w:t>that</w:t>
      </w:r>
      <w:r w:rsidR="00FD652B">
        <w:rPr>
          <w:color w:val="52575A"/>
        </w:rPr>
        <w:t xml:space="preserve"> </w:t>
      </w:r>
      <w:r>
        <w:rPr>
          <w:color w:val="52575A"/>
        </w:rPr>
        <w:t>poverty-driven barriers are mitigated for students. As colleges transition</w:t>
      </w:r>
      <w:r w:rsidRPr="00FC1D47">
        <w:rPr>
          <w:color w:val="52575A"/>
        </w:rPr>
        <w:t xml:space="preserve"> </w:t>
      </w:r>
      <w:r>
        <w:rPr>
          <w:color w:val="52575A"/>
        </w:rPr>
        <w:t>to</w:t>
      </w:r>
      <w:r w:rsidRPr="00FC1D47">
        <w:rPr>
          <w:color w:val="52575A"/>
        </w:rPr>
        <w:t xml:space="preserve"> </w:t>
      </w:r>
      <w:r>
        <w:rPr>
          <w:color w:val="52575A"/>
        </w:rPr>
        <w:t>a</w:t>
      </w:r>
      <w:r w:rsidRPr="00FC1D47">
        <w:rPr>
          <w:color w:val="52575A"/>
        </w:rPr>
        <w:t xml:space="preserve"> </w:t>
      </w:r>
      <w:r>
        <w:rPr>
          <w:color w:val="52575A"/>
        </w:rPr>
        <w:t>new</w:t>
      </w:r>
      <w:r w:rsidRPr="00FC1D47">
        <w:rPr>
          <w:color w:val="52575A"/>
        </w:rPr>
        <w:t xml:space="preserve"> </w:t>
      </w:r>
      <w:r>
        <w:rPr>
          <w:color w:val="52575A"/>
        </w:rPr>
        <w:t>normal,</w:t>
      </w:r>
      <w:r w:rsidRPr="00FC1D47">
        <w:rPr>
          <w:color w:val="52575A"/>
        </w:rPr>
        <w:t xml:space="preserve"> </w:t>
      </w:r>
      <w:r>
        <w:rPr>
          <w:color w:val="52575A"/>
        </w:rPr>
        <w:t>programming</w:t>
      </w:r>
      <w:r w:rsidRPr="00FC1D47">
        <w:rPr>
          <w:color w:val="52575A"/>
        </w:rPr>
        <w:t xml:space="preserve"> </w:t>
      </w:r>
      <w:r>
        <w:rPr>
          <w:color w:val="52575A"/>
        </w:rPr>
        <w:t>to</w:t>
      </w:r>
      <w:r w:rsidRPr="00FC1D47">
        <w:rPr>
          <w:color w:val="52575A"/>
        </w:rPr>
        <w:t xml:space="preserve"> </w:t>
      </w:r>
      <w:r>
        <w:rPr>
          <w:color w:val="52575A"/>
        </w:rPr>
        <w:t>continue</w:t>
      </w:r>
      <w:r w:rsidRPr="00FC1D47">
        <w:rPr>
          <w:color w:val="52575A"/>
        </w:rPr>
        <w:t xml:space="preserve"> </w:t>
      </w:r>
      <w:r>
        <w:rPr>
          <w:color w:val="52575A"/>
        </w:rPr>
        <w:t>building students’ financial stability includes basic needs assessments, supports for students with dependent children, and increased resources for mental health support.</w:t>
      </w:r>
    </w:p>
    <w:p w14:paraId="77F46113" w14:textId="77777777" w:rsidR="00FD652B" w:rsidRDefault="00FD652B" w:rsidP="00FD652B">
      <w:pPr>
        <w:pStyle w:val="BodyText"/>
        <w:spacing w:before="2" w:line="256" w:lineRule="auto"/>
        <w:ind w:left="960"/>
        <w:rPr>
          <w:b/>
          <w:bCs/>
          <w:color w:val="52575A"/>
          <w:w w:val="105"/>
        </w:rPr>
      </w:pPr>
    </w:p>
    <w:p w14:paraId="753D1BA5" w14:textId="77777777" w:rsidR="00FD652B" w:rsidRPr="006E37F5" w:rsidRDefault="00FD652B" w:rsidP="00FD652B">
      <w:pPr>
        <w:pStyle w:val="BodyText"/>
        <w:spacing w:before="2" w:line="256" w:lineRule="auto"/>
        <w:ind w:left="960"/>
        <w:rPr>
          <w:b/>
          <w:bCs/>
          <w:color w:val="52575A"/>
          <w:w w:val="105"/>
        </w:rPr>
      </w:pPr>
      <w:r w:rsidRPr="006E37F5">
        <w:rPr>
          <w:b/>
          <w:bCs/>
          <w:color w:val="52575A"/>
          <w:w w:val="105"/>
        </w:rPr>
        <w:t>Questions:</w:t>
      </w:r>
    </w:p>
    <w:p w14:paraId="445A91FC" w14:textId="77777777" w:rsidR="00FD652B" w:rsidRPr="002104D8" w:rsidRDefault="00FD652B" w:rsidP="00FD652B">
      <w:pPr>
        <w:pStyle w:val="BodyText"/>
        <w:numPr>
          <w:ilvl w:val="0"/>
          <w:numId w:val="11"/>
        </w:numPr>
        <w:spacing w:before="2" w:line="256" w:lineRule="auto"/>
      </w:pPr>
      <w:r>
        <w:rPr>
          <w:color w:val="52575A"/>
          <w:w w:val="105"/>
        </w:rPr>
        <w:t xml:space="preserve">If we </w:t>
      </w:r>
      <w:proofErr w:type="gramStart"/>
      <w:r>
        <w:rPr>
          <w:color w:val="52575A"/>
          <w:w w:val="105"/>
        </w:rPr>
        <w:t>have</w:t>
      </w:r>
      <w:proofErr w:type="gramEnd"/>
      <w:r>
        <w:rPr>
          <w:color w:val="52575A"/>
          <w:w w:val="105"/>
        </w:rPr>
        <w:t xml:space="preserve"> done this at Crafton, how have we done it?</w:t>
      </w:r>
    </w:p>
    <w:p w14:paraId="619F52ED" w14:textId="77777777" w:rsidR="00FD652B" w:rsidRDefault="00FD652B" w:rsidP="00FD652B">
      <w:pPr>
        <w:pStyle w:val="BodyText"/>
        <w:spacing w:before="2" w:line="256" w:lineRule="auto"/>
        <w:ind w:left="1320"/>
        <w:rPr>
          <w:color w:val="52575A"/>
          <w:w w:val="105"/>
        </w:rPr>
      </w:pPr>
    </w:p>
    <w:p w14:paraId="383D3AE5" w14:textId="77777777" w:rsidR="00FD652B" w:rsidRDefault="00FD652B" w:rsidP="00FD652B">
      <w:pPr>
        <w:pStyle w:val="BodyText"/>
        <w:spacing w:before="2" w:line="256" w:lineRule="auto"/>
        <w:ind w:left="1320"/>
        <w:rPr>
          <w:color w:val="52575A"/>
          <w:w w:val="105"/>
        </w:rPr>
      </w:pPr>
    </w:p>
    <w:p w14:paraId="20093324" w14:textId="77777777" w:rsidR="00FD652B" w:rsidRDefault="00FD652B" w:rsidP="00FD652B">
      <w:pPr>
        <w:pStyle w:val="BodyText"/>
        <w:spacing w:before="2" w:line="256" w:lineRule="auto"/>
        <w:ind w:left="1320"/>
        <w:rPr>
          <w:color w:val="52575A"/>
          <w:w w:val="105"/>
        </w:rPr>
      </w:pPr>
    </w:p>
    <w:p w14:paraId="1BFBBEA7" w14:textId="77777777" w:rsidR="00FD652B" w:rsidRDefault="00FD652B" w:rsidP="00FD652B">
      <w:pPr>
        <w:pStyle w:val="BodyText"/>
        <w:spacing w:before="2" w:line="256" w:lineRule="auto"/>
        <w:ind w:left="1320"/>
        <w:rPr>
          <w:color w:val="52575A"/>
          <w:w w:val="105"/>
        </w:rPr>
      </w:pPr>
    </w:p>
    <w:p w14:paraId="23CDC697" w14:textId="77777777" w:rsidR="00FD652B" w:rsidRDefault="00FD652B" w:rsidP="00FD652B">
      <w:pPr>
        <w:pStyle w:val="BodyText"/>
        <w:spacing w:before="2" w:line="256" w:lineRule="auto"/>
        <w:ind w:left="1320"/>
        <w:rPr>
          <w:color w:val="52575A"/>
          <w:w w:val="105"/>
        </w:rPr>
      </w:pPr>
    </w:p>
    <w:p w14:paraId="284851FE" w14:textId="77777777" w:rsidR="00FD652B" w:rsidRDefault="00FD652B" w:rsidP="00FD652B">
      <w:pPr>
        <w:pStyle w:val="BodyText"/>
        <w:spacing w:before="2" w:line="256" w:lineRule="auto"/>
        <w:ind w:left="1320"/>
        <w:rPr>
          <w:color w:val="52575A"/>
          <w:w w:val="105"/>
        </w:rPr>
      </w:pPr>
    </w:p>
    <w:p w14:paraId="797E4D85" w14:textId="77777777" w:rsidR="00FD652B" w:rsidRPr="002104D8" w:rsidRDefault="00FD652B" w:rsidP="00FD652B">
      <w:pPr>
        <w:pStyle w:val="BodyText"/>
        <w:spacing w:before="2" w:line="256" w:lineRule="auto"/>
        <w:ind w:left="1320"/>
      </w:pPr>
    </w:p>
    <w:p w14:paraId="7D70D5C2" w14:textId="77777777" w:rsidR="00FD652B" w:rsidRDefault="00FD652B" w:rsidP="00FD652B">
      <w:pPr>
        <w:pStyle w:val="BodyText"/>
        <w:numPr>
          <w:ilvl w:val="0"/>
          <w:numId w:val="11"/>
        </w:numPr>
        <w:spacing w:before="2" w:line="256" w:lineRule="auto"/>
      </w:pPr>
      <w:r>
        <w:t>If we have done, is there anything that Crafton can do to improve?</w:t>
      </w:r>
    </w:p>
    <w:p w14:paraId="6CC569C9" w14:textId="77777777" w:rsidR="00FD652B" w:rsidRDefault="00FD652B" w:rsidP="00FD652B">
      <w:pPr>
        <w:pStyle w:val="BodyText"/>
        <w:spacing w:before="2" w:line="256" w:lineRule="auto"/>
        <w:ind w:left="1320"/>
      </w:pPr>
    </w:p>
    <w:p w14:paraId="6C783D07" w14:textId="77777777" w:rsidR="00FD652B" w:rsidRDefault="00FD652B" w:rsidP="00FD652B">
      <w:pPr>
        <w:pStyle w:val="BodyText"/>
        <w:spacing w:before="2" w:line="256" w:lineRule="auto"/>
        <w:ind w:left="1320"/>
      </w:pPr>
    </w:p>
    <w:p w14:paraId="5BCA1CDE" w14:textId="77777777" w:rsidR="00FD652B" w:rsidRDefault="00FD652B" w:rsidP="00FD652B">
      <w:pPr>
        <w:pStyle w:val="BodyText"/>
        <w:spacing w:before="2" w:line="256" w:lineRule="auto"/>
        <w:ind w:left="1320"/>
      </w:pPr>
    </w:p>
    <w:p w14:paraId="73C25D11" w14:textId="77777777" w:rsidR="00FD652B" w:rsidRDefault="00FD652B" w:rsidP="00FD652B">
      <w:pPr>
        <w:pStyle w:val="BodyText"/>
        <w:spacing w:before="2" w:line="256" w:lineRule="auto"/>
        <w:ind w:left="1320"/>
      </w:pPr>
    </w:p>
    <w:p w14:paraId="02794F03" w14:textId="77777777" w:rsidR="00FD652B" w:rsidRDefault="00FD652B" w:rsidP="00FD652B">
      <w:pPr>
        <w:pStyle w:val="BodyText"/>
        <w:spacing w:before="2" w:line="256" w:lineRule="auto"/>
        <w:ind w:left="1320"/>
      </w:pPr>
    </w:p>
    <w:p w14:paraId="02D8E70F" w14:textId="77777777" w:rsidR="00FD652B" w:rsidRDefault="00FD652B" w:rsidP="00FD652B">
      <w:pPr>
        <w:pStyle w:val="BodyText"/>
        <w:spacing w:before="2" w:line="256" w:lineRule="auto"/>
        <w:ind w:left="1320"/>
      </w:pPr>
    </w:p>
    <w:p w14:paraId="5624CA12" w14:textId="77777777" w:rsidR="00FD652B" w:rsidRDefault="00FD652B" w:rsidP="00FD652B">
      <w:pPr>
        <w:pStyle w:val="BodyText"/>
        <w:spacing w:before="2" w:line="256" w:lineRule="auto"/>
        <w:ind w:left="1320"/>
      </w:pPr>
    </w:p>
    <w:p w14:paraId="5C68F80A" w14:textId="77777777" w:rsidR="00FD652B" w:rsidRDefault="00FD652B" w:rsidP="00FD652B">
      <w:pPr>
        <w:pStyle w:val="BodyText"/>
        <w:numPr>
          <w:ilvl w:val="0"/>
          <w:numId w:val="11"/>
        </w:numPr>
        <w:spacing w:before="2" w:line="256" w:lineRule="auto"/>
      </w:pPr>
      <w:r>
        <w:t>If we have not done it, what needs to happen at Crafton to implement?</w:t>
      </w:r>
    </w:p>
    <w:p w14:paraId="42007239" w14:textId="77777777" w:rsidR="00FD652B" w:rsidRDefault="00FD652B" w:rsidP="00FD652B">
      <w:pPr>
        <w:pStyle w:val="BodyText"/>
        <w:spacing w:before="2" w:line="256" w:lineRule="auto"/>
        <w:ind w:left="1320"/>
      </w:pPr>
    </w:p>
    <w:p w14:paraId="262ABF56" w14:textId="77777777" w:rsidR="00FD652B" w:rsidRDefault="00FD652B" w:rsidP="00FD652B">
      <w:pPr>
        <w:pStyle w:val="BodyText"/>
        <w:spacing w:before="2" w:line="256" w:lineRule="auto"/>
        <w:ind w:left="1320"/>
      </w:pPr>
    </w:p>
    <w:p w14:paraId="50FB1CC9" w14:textId="77777777" w:rsidR="00FD652B" w:rsidRDefault="00FD652B" w:rsidP="00FD652B">
      <w:pPr>
        <w:pStyle w:val="BodyText"/>
        <w:spacing w:before="2" w:line="256" w:lineRule="auto"/>
        <w:ind w:left="1320"/>
      </w:pPr>
    </w:p>
    <w:p w14:paraId="4C8C1CFE" w14:textId="77777777" w:rsidR="00FD652B" w:rsidRDefault="00FD652B" w:rsidP="00FD652B">
      <w:pPr>
        <w:pStyle w:val="BodyText"/>
        <w:spacing w:before="2" w:line="256" w:lineRule="auto"/>
        <w:ind w:left="1320"/>
      </w:pPr>
    </w:p>
    <w:p w14:paraId="36410B2D" w14:textId="77777777" w:rsidR="00FD652B" w:rsidRDefault="00FD652B" w:rsidP="00FD652B">
      <w:pPr>
        <w:pStyle w:val="BodyText"/>
        <w:spacing w:before="2" w:line="256" w:lineRule="auto"/>
        <w:ind w:left="1320"/>
      </w:pPr>
    </w:p>
    <w:p w14:paraId="0FEC5137" w14:textId="77777777" w:rsidR="00FD652B" w:rsidRPr="00FC1D47" w:rsidRDefault="00FD652B" w:rsidP="00FC1D47">
      <w:pPr>
        <w:pStyle w:val="BodyText"/>
        <w:spacing w:before="206" w:line="256" w:lineRule="auto"/>
        <w:ind w:left="960" w:right="1440"/>
        <w:jc w:val="both"/>
        <w:rPr>
          <w:color w:val="52575A"/>
        </w:rPr>
      </w:pPr>
    </w:p>
    <w:sectPr w:rsidR="00FD652B" w:rsidRPr="00FC1D47" w:rsidSect="00550956">
      <w:footerReference w:type="default" r:id="rId11"/>
      <w:pgSz w:w="12240" w:h="15840"/>
      <w:pgMar w:top="960" w:right="0" w:bottom="820" w:left="0" w:header="0" w:footer="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7BFF0" w14:textId="77777777" w:rsidR="00B04F87" w:rsidRDefault="00B04F87">
      <w:r>
        <w:separator/>
      </w:r>
    </w:p>
  </w:endnote>
  <w:endnote w:type="continuationSeparator" w:id="0">
    <w:p w14:paraId="4E47BFF2" w14:textId="77777777" w:rsidR="00B04F87" w:rsidRDefault="00B0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BFEA" w14:textId="77777777" w:rsidR="007C2833" w:rsidRDefault="00B04F87">
    <w:pPr>
      <w:pStyle w:val="BodyText"/>
      <w:spacing w:line="14" w:lineRule="auto"/>
      <w:rPr>
        <w:sz w:val="20"/>
      </w:rPr>
    </w:pPr>
    <w:r>
      <w:rPr>
        <w:noProof/>
      </w:rPr>
      <mc:AlternateContent>
        <mc:Choice Requires="wps">
          <w:drawing>
            <wp:anchor distT="0" distB="0" distL="0" distR="0" simplePos="0" relativeHeight="487449600" behindDoc="1" locked="0" layoutInCell="1" allowOverlap="1" wp14:anchorId="4E47BFEC" wp14:editId="4E47BFED">
              <wp:simplePos x="0" y="0"/>
              <wp:positionH relativeFrom="page">
                <wp:posOffset>7089268</wp:posOffset>
              </wp:positionH>
              <wp:positionV relativeFrom="page">
                <wp:posOffset>9518015</wp:posOffset>
              </wp:positionV>
              <wp:extent cx="86360"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81610"/>
                      </a:xfrm>
                      <a:prstGeom prst="rect">
                        <a:avLst/>
                      </a:prstGeom>
                    </wps:spPr>
                    <wps:txbx>
                      <w:txbxContent>
                        <w:p w14:paraId="4E47C006" w14:textId="77777777" w:rsidR="007C2833" w:rsidRDefault="00B04F87">
                          <w:pPr>
                            <w:spacing w:before="39"/>
                            <w:ind w:left="20"/>
                            <w:rPr>
                              <w:rFonts w:ascii="Edwardian Script ITC"/>
                              <w:sz w:val="20"/>
                            </w:rPr>
                          </w:pPr>
                          <w:r>
                            <w:rPr>
                              <w:rFonts w:ascii="Edwardian Script ITC"/>
                              <w:color w:val="52575A"/>
                              <w:sz w:val="20"/>
                            </w:rPr>
                            <w:t>1</w:t>
                          </w:r>
                        </w:p>
                      </w:txbxContent>
                    </wps:txbx>
                    <wps:bodyPr wrap="square" lIns="0" tIns="0" rIns="0" bIns="0" rtlCol="0">
                      <a:noAutofit/>
                    </wps:bodyPr>
                  </wps:wsp>
                </a:graphicData>
              </a:graphic>
            </wp:anchor>
          </w:drawing>
        </mc:Choice>
        <mc:Fallback>
          <w:pict>
            <v:shapetype w14:anchorId="4E47BFEC" id="_x0000_t202" coordsize="21600,21600" o:spt="202" path="m,l,21600r21600,l21600,xe">
              <v:stroke joinstyle="miter"/>
              <v:path gradientshapeok="t" o:connecttype="rect"/>
            </v:shapetype>
            <v:shape id="Textbox 1" o:spid="_x0000_s1026" type="#_x0000_t202" style="position:absolute;margin-left:558.2pt;margin-top:749.45pt;width:6.8pt;height:14.3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" filled="f" stroked="f">
              <v:textbox inset="0,0,0,0">
                <w:txbxContent>
                  <w:p w14:paraId="4E47C006" w14:textId="77777777" w:rsidR="007C2833" w:rsidRDefault="00B04F87">
                    <w:pPr>
                      <w:spacing w:before="39"/>
                      <w:ind w:left="20"/>
                      <w:rPr>
                        <w:rFonts w:ascii="Edwardian Script ITC"/>
                        <w:sz w:val="20"/>
                      </w:rPr>
                    </w:pPr>
                    <w:r>
                      <w:rPr>
                        <w:rFonts w:ascii="Edwardian Script ITC"/>
                        <w:color w:val="52575A"/>
                        <w:sz w:val="2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BFEB" w14:textId="77777777" w:rsidR="007C2833" w:rsidRDefault="00B04F87">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4E47BFEE" wp14:editId="4E47BFEF">
              <wp:simplePos x="0" y="0"/>
              <wp:positionH relativeFrom="page">
                <wp:posOffset>596900</wp:posOffset>
              </wp:positionH>
              <wp:positionV relativeFrom="page">
                <wp:posOffset>9518015</wp:posOffset>
              </wp:positionV>
              <wp:extent cx="2462530"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530" cy="181610"/>
                      </a:xfrm>
                      <a:prstGeom prst="rect">
                        <a:avLst/>
                      </a:prstGeom>
                    </wps:spPr>
                    <wps:txbx>
                      <w:txbxContent>
                        <w:p w14:paraId="4E47C007" w14:textId="77777777" w:rsidR="007C2833" w:rsidRDefault="00B04F87">
                          <w:pPr>
                            <w:spacing w:before="18"/>
                            <w:ind w:left="20"/>
                            <w:rPr>
                              <w:rFonts w:ascii="Calibri"/>
                              <w:sz w:val="20"/>
                            </w:rPr>
                          </w:pPr>
                          <w:r>
                            <w:rPr>
                              <w:rFonts w:ascii="Calibri"/>
                              <w:color w:val="52575A"/>
                              <w:sz w:val="20"/>
                            </w:rPr>
                            <w:t>Top</w:t>
                          </w:r>
                          <w:r>
                            <w:rPr>
                              <w:rFonts w:ascii="Calibri"/>
                              <w:color w:val="52575A"/>
                              <w:spacing w:val="11"/>
                              <w:sz w:val="20"/>
                            </w:rPr>
                            <w:t xml:space="preserve"> </w:t>
                          </w:r>
                          <w:r>
                            <w:rPr>
                              <w:rFonts w:ascii="Calibri"/>
                              <w:color w:val="52575A"/>
                              <w:sz w:val="20"/>
                            </w:rPr>
                            <w:t>10</w:t>
                          </w:r>
                          <w:r>
                            <w:rPr>
                              <w:rFonts w:ascii="Calibri"/>
                              <w:color w:val="52575A"/>
                              <w:spacing w:val="11"/>
                              <w:sz w:val="20"/>
                            </w:rPr>
                            <w:t xml:space="preserve"> </w:t>
                          </w:r>
                          <w:r>
                            <w:rPr>
                              <w:rFonts w:ascii="Calibri"/>
                              <w:color w:val="52575A"/>
                              <w:sz w:val="20"/>
                            </w:rPr>
                            <w:t>Strategies</w:t>
                          </w:r>
                          <w:r>
                            <w:rPr>
                              <w:rFonts w:ascii="Calibri"/>
                              <w:color w:val="52575A"/>
                              <w:spacing w:val="11"/>
                              <w:sz w:val="20"/>
                            </w:rPr>
                            <w:t xml:space="preserve"> </w:t>
                          </w:r>
                          <w:r>
                            <w:rPr>
                              <w:rFonts w:ascii="Calibri"/>
                              <w:color w:val="52575A"/>
                              <w:sz w:val="20"/>
                            </w:rPr>
                            <w:t>to</w:t>
                          </w:r>
                          <w:r>
                            <w:rPr>
                              <w:rFonts w:ascii="Calibri"/>
                              <w:color w:val="52575A"/>
                              <w:spacing w:val="11"/>
                              <w:sz w:val="20"/>
                            </w:rPr>
                            <w:t xml:space="preserve"> </w:t>
                          </w:r>
                          <w:r>
                            <w:rPr>
                              <w:rFonts w:ascii="Calibri"/>
                              <w:color w:val="52575A"/>
                              <w:sz w:val="20"/>
                            </w:rPr>
                            <w:t>Better</w:t>
                          </w:r>
                          <w:r>
                            <w:rPr>
                              <w:rFonts w:ascii="Calibri"/>
                              <w:color w:val="52575A"/>
                              <w:spacing w:val="11"/>
                              <w:sz w:val="20"/>
                            </w:rPr>
                            <w:t xml:space="preserve"> </w:t>
                          </w:r>
                          <w:r>
                            <w:rPr>
                              <w:rFonts w:ascii="Calibri"/>
                              <w:color w:val="52575A"/>
                              <w:sz w:val="20"/>
                            </w:rPr>
                            <w:t>Serve</w:t>
                          </w:r>
                          <w:r>
                            <w:rPr>
                              <w:rFonts w:ascii="Calibri"/>
                              <w:color w:val="52575A"/>
                              <w:spacing w:val="12"/>
                              <w:sz w:val="20"/>
                            </w:rPr>
                            <w:t xml:space="preserve"> </w:t>
                          </w:r>
                          <w:r>
                            <w:rPr>
                              <w:rFonts w:ascii="Calibri"/>
                              <w:color w:val="52575A"/>
                              <w:spacing w:val="-2"/>
                              <w:sz w:val="20"/>
                            </w:rPr>
                            <w:t>Californians</w:t>
                          </w:r>
                        </w:p>
                      </w:txbxContent>
                    </wps:txbx>
                    <wps:bodyPr wrap="square" lIns="0" tIns="0" rIns="0" bIns="0" rtlCol="0">
                      <a:noAutofit/>
                    </wps:bodyPr>
                  </wps:wsp>
                </a:graphicData>
              </a:graphic>
            </wp:anchor>
          </w:drawing>
        </mc:Choice>
        <mc:Fallback>
          <w:pict>
            <v:shapetype w14:anchorId="4E47BFEE" id="_x0000_t202" coordsize="21600,21600" o:spt="202" path="m,l,21600r21600,l21600,xe">
              <v:stroke joinstyle="miter"/>
              <v:path gradientshapeok="t" o:connecttype="rect"/>
            </v:shapetype>
            <v:shape id="Textbox 6" o:spid="_x0000_s1027" type="#_x0000_t202" style="position:absolute;margin-left:47pt;margin-top:749.45pt;width:193.9pt;height:14.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" filled="f" stroked="f">
              <v:textbox inset="0,0,0,0">
                <w:txbxContent>
                  <w:p w14:paraId="4E47C007" w14:textId="77777777" w:rsidR="007C2833" w:rsidRDefault="00B04F87">
                    <w:pPr>
                      <w:spacing w:before="18"/>
                      <w:ind w:left="20"/>
                      <w:rPr>
                        <w:rFonts w:ascii="Calibri"/>
                        <w:sz w:val="20"/>
                      </w:rPr>
                    </w:pPr>
                    <w:r>
                      <w:rPr>
                        <w:rFonts w:ascii="Calibri"/>
                        <w:color w:val="52575A"/>
                        <w:sz w:val="20"/>
                      </w:rPr>
                      <w:t>Top</w:t>
                    </w:r>
                    <w:r>
                      <w:rPr>
                        <w:rFonts w:ascii="Calibri"/>
                        <w:color w:val="52575A"/>
                        <w:spacing w:val="11"/>
                        <w:sz w:val="20"/>
                      </w:rPr>
                      <w:t xml:space="preserve"> </w:t>
                    </w:r>
                    <w:r>
                      <w:rPr>
                        <w:rFonts w:ascii="Calibri"/>
                        <w:color w:val="52575A"/>
                        <w:sz w:val="20"/>
                      </w:rPr>
                      <w:t>10</w:t>
                    </w:r>
                    <w:r>
                      <w:rPr>
                        <w:rFonts w:ascii="Calibri"/>
                        <w:color w:val="52575A"/>
                        <w:spacing w:val="11"/>
                        <w:sz w:val="20"/>
                      </w:rPr>
                      <w:t xml:space="preserve"> </w:t>
                    </w:r>
                    <w:r>
                      <w:rPr>
                        <w:rFonts w:ascii="Calibri"/>
                        <w:color w:val="52575A"/>
                        <w:sz w:val="20"/>
                      </w:rPr>
                      <w:t>Strategies</w:t>
                    </w:r>
                    <w:r>
                      <w:rPr>
                        <w:rFonts w:ascii="Calibri"/>
                        <w:color w:val="52575A"/>
                        <w:spacing w:val="11"/>
                        <w:sz w:val="20"/>
                      </w:rPr>
                      <w:t xml:space="preserve"> </w:t>
                    </w:r>
                    <w:r>
                      <w:rPr>
                        <w:rFonts w:ascii="Calibri"/>
                        <w:color w:val="52575A"/>
                        <w:sz w:val="20"/>
                      </w:rPr>
                      <w:t>to</w:t>
                    </w:r>
                    <w:r>
                      <w:rPr>
                        <w:rFonts w:ascii="Calibri"/>
                        <w:color w:val="52575A"/>
                        <w:spacing w:val="11"/>
                        <w:sz w:val="20"/>
                      </w:rPr>
                      <w:t xml:space="preserve"> </w:t>
                    </w:r>
                    <w:r>
                      <w:rPr>
                        <w:rFonts w:ascii="Calibri"/>
                        <w:color w:val="52575A"/>
                        <w:sz w:val="20"/>
                      </w:rPr>
                      <w:t>Better</w:t>
                    </w:r>
                    <w:r>
                      <w:rPr>
                        <w:rFonts w:ascii="Calibri"/>
                        <w:color w:val="52575A"/>
                        <w:spacing w:val="11"/>
                        <w:sz w:val="20"/>
                      </w:rPr>
                      <w:t xml:space="preserve"> </w:t>
                    </w:r>
                    <w:r>
                      <w:rPr>
                        <w:rFonts w:ascii="Calibri"/>
                        <w:color w:val="52575A"/>
                        <w:sz w:val="20"/>
                      </w:rPr>
                      <w:t>Serve</w:t>
                    </w:r>
                    <w:r>
                      <w:rPr>
                        <w:rFonts w:ascii="Calibri"/>
                        <w:color w:val="52575A"/>
                        <w:spacing w:val="12"/>
                        <w:sz w:val="20"/>
                      </w:rPr>
                      <w:t xml:space="preserve"> </w:t>
                    </w:r>
                    <w:r>
                      <w:rPr>
                        <w:rFonts w:ascii="Calibri"/>
                        <w:color w:val="52575A"/>
                        <w:spacing w:val="-2"/>
                        <w:sz w:val="20"/>
                      </w:rPr>
                      <w:t>Californians</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E47BFF0" wp14:editId="4E47BFF1">
              <wp:simplePos x="0" y="0"/>
              <wp:positionH relativeFrom="page">
                <wp:posOffset>7063867</wp:posOffset>
              </wp:positionH>
              <wp:positionV relativeFrom="page">
                <wp:posOffset>9518015</wp:posOffset>
              </wp:positionV>
              <wp:extent cx="149860"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81610"/>
                      </a:xfrm>
                      <a:prstGeom prst="rect">
                        <a:avLst/>
                      </a:prstGeom>
                    </wps:spPr>
                    <wps:txbx>
                      <w:txbxContent>
                        <w:p w14:paraId="4E47C008" w14:textId="77777777" w:rsidR="007C2833" w:rsidRDefault="00B04F87">
                          <w:pPr>
                            <w:spacing w:before="39"/>
                            <w:ind w:left="60"/>
                            <w:rPr>
                              <w:rFonts w:ascii="Edwardian Script ITC"/>
                              <w:sz w:val="20"/>
                            </w:rPr>
                          </w:pPr>
                          <w:r>
                            <w:rPr>
                              <w:rFonts w:ascii="Edwardian Script ITC"/>
                              <w:color w:val="52575A"/>
                              <w:sz w:val="20"/>
                            </w:rPr>
                            <w:fldChar w:fldCharType="begin"/>
                          </w:r>
                          <w:r>
                            <w:rPr>
                              <w:rFonts w:ascii="Edwardian Script ITC"/>
                              <w:color w:val="52575A"/>
                              <w:sz w:val="20"/>
                            </w:rPr>
                            <w:instrText xml:space="preserve"> PAGE </w:instrText>
                          </w:r>
                          <w:r>
                            <w:rPr>
                              <w:rFonts w:ascii="Edwardian Script ITC"/>
                              <w:color w:val="52575A"/>
                              <w:sz w:val="20"/>
                            </w:rPr>
                            <w:fldChar w:fldCharType="separate"/>
                          </w:r>
                          <w:r>
                            <w:rPr>
                              <w:rFonts w:ascii="Edwardian Script ITC"/>
                              <w:color w:val="52575A"/>
                              <w:sz w:val="20"/>
                            </w:rPr>
                            <w:t>2</w:t>
                          </w:r>
                          <w:r>
                            <w:rPr>
                              <w:rFonts w:ascii="Edwardian Script ITC"/>
                              <w:color w:val="52575A"/>
                              <w:sz w:val="20"/>
                            </w:rPr>
                            <w:fldChar w:fldCharType="end"/>
                          </w:r>
                        </w:p>
                      </w:txbxContent>
                    </wps:txbx>
                    <wps:bodyPr wrap="square" lIns="0" tIns="0" rIns="0" bIns="0" rtlCol="0">
                      <a:noAutofit/>
                    </wps:bodyPr>
                  </wps:wsp>
                </a:graphicData>
              </a:graphic>
            </wp:anchor>
          </w:drawing>
        </mc:Choice>
        <mc:Fallback>
          <w:pict>
            <v:shape w14:anchorId="4E47BFF0" id="Textbox 7" o:spid="_x0000_s1028" type="#_x0000_t202" style="position:absolute;margin-left:556.2pt;margin-top:749.45pt;width:11.8pt;height:14.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" filled="f" stroked="f">
              <v:textbox inset="0,0,0,0">
                <w:txbxContent>
                  <w:p w14:paraId="4E47C008" w14:textId="77777777" w:rsidR="007C2833" w:rsidRDefault="00B04F87">
                    <w:pPr>
                      <w:spacing w:before="39"/>
                      <w:ind w:left="60"/>
                      <w:rPr>
                        <w:rFonts w:ascii="Edwardian Script ITC"/>
                        <w:sz w:val="20"/>
                      </w:rPr>
                    </w:pPr>
                    <w:r>
                      <w:rPr>
                        <w:rFonts w:ascii="Edwardian Script ITC"/>
                        <w:color w:val="52575A"/>
                        <w:sz w:val="20"/>
                      </w:rPr>
                      <w:fldChar w:fldCharType="begin"/>
                    </w:r>
                    <w:r>
                      <w:rPr>
                        <w:rFonts w:ascii="Edwardian Script ITC"/>
                        <w:color w:val="52575A"/>
                        <w:sz w:val="20"/>
                      </w:rPr>
                      <w:instrText xml:space="preserve"> PAGE </w:instrText>
                    </w:r>
                    <w:r>
                      <w:rPr>
                        <w:rFonts w:ascii="Edwardian Script ITC"/>
                        <w:color w:val="52575A"/>
                        <w:sz w:val="20"/>
                      </w:rPr>
                      <w:fldChar w:fldCharType="separate"/>
                    </w:r>
                    <w:r>
                      <w:rPr>
                        <w:rFonts w:ascii="Edwardian Script ITC"/>
                        <w:color w:val="52575A"/>
                        <w:sz w:val="20"/>
                      </w:rPr>
                      <w:t>2</w:t>
                    </w:r>
                    <w:r>
                      <w:rPr>
                        <w:rFonts w:ascii="Edwardian Script ITC"/>
                        <w:color w:val="52575A"/>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BFEC" w14:textId="77777777" w:rsidR="00B04F87" w:rsidRDefault="00B04F87">
      <w:r>
        <w:separator/>
      </w:r>
    </w:p>
  </w:footnote>
  <w:footnote w:type="continuationSeparator" w:id="0">
    <w:p w14:paraId="4E47BFEE" w14:textId="77777777" w:rsidR="00B04F87" w:rsidRDefault="00B04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A57"/>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 w15:restartNumberingAfterBreak="0">
    <w:nsid w:val="1C98213A"/>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2" w15:restartNumberingAfterBreak="0">
    <w:nsid w:val="213D6519"/>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3" w15:restartNumberingAfterBreak="0">
    <w:nsid w:val="28435C5D"/>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4" w15:restartNumberingAfterBreak="0">
    <w:nsid w:val="28EB7F99"/>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5" w15:restartNumberingAfterBreak="0">
    <w:nsid w:val="29107333"/>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6" w15:restartNumberingAfterBreak="0">
    <w:nsid w:val="3A4B1D9A"/>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7" w15:restartNumberingAfterBreak="0">
    <w:nsid w:val="3A68605D"/>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8" w15:restartNumberingAfterBreak="0">
    <w:nsid w:val="3CE02E75"/>
    <w:multiLevelType w:val="hybridMultilevel"/>
    <w:tmpl w:val="76B6AB9E"/>
    <w:lvl w:ilvl="0" w:tplc="B74C86A8">
      <w:start w:val="1"/>
      <w:numFmt w:val="decimal"/>
      <w:lvlText w:val="%1."/>
      <w:lvlJc w:val="left"/>
      <w:pPr>
        <w:ind w:left="1320" w:hanging="360"/>
      </w:pPr>
      <w:rPr>
        <w:rFonts w:hint="default"/>
        <w:color w:val="52575A"/>
        <w:w w:val="105"/>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547E3B40"/>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0" w15:restartNumberingAfterBreak="0">
    <w:nsid w:val="5FBE4356"/>
    <w:multiLevelType w:val="hybridMultilevel"/>
    <w:tmpl w:val="76B6AB9E"/>
    <w:lvl w:ilvl="0" w:tplc="FFFFFFFF">
      <w:start w:val="1"/>
      <w:numFmt w:val="decimal"/>
      <w:lvlText w:val="%1."/>
      <w:lvlJc w:val="left"/>
      <w:pPr>
        <w:ind w:left="1320" w:hanging="360"/>
      </w:pPr>
      <w:rPr>
        <w:rFonts w:hint="default"/>
        <w:color w:val="52575A"/>
        <w:w w:val="105"/>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num w:numId="1" w16cid:durableId="1443694450">
    <w:abstractNumId w:val="8"/>
  </w:num>
  <w:num w:numId="2" w16cid:durableId="1115364226">
    <w:abstractNumId w:val="5"/>
  </w:num>
  <w:num w:numId="3" w16cid:durableId="946080263">
    <w:abstractNumId w:val="3"/>
  </w:num>
  <w:num w:numId="4" w16cid:durableId="1636911164">
    <w:abstractNumId w:val="6"/>
  </w:num>
  <w:num w:numId="5" w16cid:durableId="1273049801">
    <w:abstractNumId w:val="9"/>
  </w:num>
  <w:num w:numId="6" w16cid:durableId="161311257">
    <w:abstractNumId w:val="7"/>
  </w:num>
  <w:num w:numId="7" w16cid:durableId="943615024">
    <w:abstractNumId w:val="2"/>
  </w:num>
  <w:num w:numId="8" w16cid:durableId="1690646410">
    <w:abstractNumId w:val="4"/>
  </w:num>
  <w:num w:numId="9" w16cid:durableId="1631746863">
    <w:abstractNumId w:val="1"/>
  </w:num>
  <w:num w:numId="10" w16cid:durableId="2022048312">
    <w:abstractNumId w:val="10"/>
  </w:num>
  <w:num w:numId="11" w16cid:durableId="1784224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C2833"/>
    <w:rsid w:val="000B2D84"/>
    <w:rsid w:val="001B33F7"/>
    <w:rsid w:val="002104D8"/>
    <w:rsid w:val="00317239"/>
    <w:rsid w:val="003A238C"/>
    <w:rsid w:val="00486C49"/>
    <w:rsid w:val="00550956"/>
    <w:rsid w:val="006E37F5"/>
    <w:rsid w:val="007757E8"/>
    <w:rsid w:val="007C2833"/>
    <w:rsid w:val="00800F84"/>
    <w:rsid w:val="00811A99"/>
    <w:rsid w:val="00852FF7"/>
    <w:rsid w:val="00B04F87"/>
    <w:rsid w:val="00E60750"/>
    <w:rsid w:val="00E666A7"/>
    <w:rsid w:val="00F02569"/>
    <w:rsid w:val="00F146ED"/>
    <w:rsid w:val="00F447CA"/>
    <w:rsid w:val="00FC1D47"/>
    <w:rsid w:val="00FD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7BF27"/>
  <w15:docId w15:val="{C50496E0-483C-4F33-9FC1-41A0C796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104"/>
      <w:ind w:left="960"/>
      <w:outlineLvl w:val="0"/>
    </w:pPr>
    <w:rPr>
      <w:rFonts w:ascii="Trebuchet MS" w:eastAsia="Trebuchet MS" w:hAnsi="Trebuchet MS" w:cs="Trebuchet MS"/>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
      <w:ind w:left="959" w:right="3139"/>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2906</Words>
  <Characters>16570</Characters>
  <Application>Microsoft Office Word</Application>
  <DocSecurity>0</DocSecurity>
  <Lines>138</Lines>
  <Paragraphs>38</Paragraphs>
  <ScaleCrop>false</ScaleCrop>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10 Strategies to Better Serve Californians: High-impact Practices to Bring Back Underrepresented Students to California’s Community Colleges</dc:title>
  <dc:creator>California Community Colleges</dc:creator>
  <cp:lastModifiedBy>Wurtz, Keith A.</cp:lastModifiedBy>
  <cp:revision>23</cp:revision>
  <cp:lastPrinted>2023-09-27T19:58:00Z</cp:lastPrinted>
  <dcterms:created xsi:type="dcterms:W3CDTF">2023-09-27T19:11:00Z</dcterms:created>
  <dcterms:modified xsi:type="dcterms:W3CDTF">2023-09-27T19:59:00Z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Adobe InDesign 18.2 (Macintosh)</vt:lpwstr>
  </property>
  <property fmtid="{D5CDD505-2E9C-101B-9397-08002B2CF9AE}" pid="4" name="LastSaved">
    <vt:filetime>2023-09-27T00:00:00Z</vt:filetime>
  </property>
  <property fmtid="{D5CDD505-2E9C-101B-9397-08002B2CF9AE}" pid="5" name="Producer">
    <vt:lpwstr>Adobe PDF Library 17.0</vt:lpwstr>
  </property>
</Properties>
</file>