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9D61BA" w:rsidRPr="001E3AD5" w:rsidTr="008365F7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365F7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  <w:p w:rsidR="009D61BA" w:rsidRPr="001E3AD5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C93D2C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9D61BA" w:rsidRPr="00063F49" w:rsidTr="00797D42">
        <w:tc>
          <w:tcPr>
            <w:tcW w:w="1908" w:type="dxa"/>
            <w:shd w:val="clear" w:color="auto" w:fill="EAF1DD" w:themeFill="accent3" w:themeFillTint="33"/>
          </w:tcPr>
          <w:p w:rsidR="009D61BA" w:rsidRPr="00063F49" w:rsidRDefault="00C3502B" w:rsidP="00D4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37-52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8859E6" w:rsidRPr="00063F49" w:rsidRDefault="00430798" w:rsidP="006C2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Chairs</w:t>
            </w:r>
          </w:p>
        </w:tc>
        <w:tc>
          <w:tcPr>
            <w:tcW w:w="5400" w:type="dxa"/>
            <w:shd w:val="clear" w:color="auto" w:fill="EAF1DD" w:themeFill="accent3" w:themeFillTint="33"/>
            <w:vAlign w:val="bottom"/>
          </w:tcPr>
          <w:p w:rsidR="008859E6" w:rsidRDefault="00C3502B" w:rsidP="00063F4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Recommendation to add a rep from the discipline under question</w:t>
            </w:r>
          </w:p>
          <w:p w:rsidR="00C3502B" w:rsidRPr="00063F49" w:rsidRDefault="00C3502B" w:rsidP="00063F4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EAF1DD" w:themeFill="accent3" w:themeFillTint="33"/>
            <w:vAlign w:val="bottom"/>
          </w:tcPr>
          <w:p w:rsidR="009D61BA" w:rsidRPr="00063F49" w:rsidRDefault="00C91FF8" w:rsidP="00205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Accepted</w:t>
            </w:r>
          </w:p>
        </w:tc>
      </w:tr>
      <w:tr w:rsidR="00E81429" w:rsidRPr="00063F49" w:rsidTr="00797D42">
        <w:tc>
          <w:tcPr>
            <w:tcW w:w="1908" w:type="dxa"/>
            <w:shd w:val="clear" w:color="auto" w:fill="EAF1DD" w:themeFill="accent3" w:themeFillTint="33"/>
          </w:tcPr>
          <w:p w:rsidR="00E81429" w:rsidRDefault="00C3502B" w:rsidP="00D4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  <w:p w:rsidR="00C3502B" w:rsidRPr="00063F49" w:rsidRDefault="00C3502B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EAF1DD" w:themeFill="accent3" w:themeFillTint="33"/>
          </w:tcPr>
          <w:p w:rsidR="00021DB8" w:rsidRPr="00063F49" w:rsidRDefault="00430798" w:rsidP="006C2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Chairs</w:t>
            </w:r>
          </w:p>
        </w:tc>
        <w:tc>
          <w:tcPr>
            <w:tcW w:w="5400" w:type="dxa"/>
            <w:shd w:val="clear" w:color="auto" w:fill="EAF1DD" w:themeFill="accent3" w:themeFillTint="33"/>
            <w:vAlign w:val="bottom"/>
          </w:tcPr>
          <w:p w:rsidR="00021DB8" w:rsidRPr="00063F49" w:rsidRDefault="00C3502B" w:rsidP="004307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a new 53 – expand membership list to include a faculty member of t</w:t>
            </w:r>
            <w:r w:rsidR="00430798">
              <w:rPr>
                <w:rFonts w:ascii="Arial" w:hAnsi="Arial" w:cs="Arial"/>
                <w:sz w:val="22"/>
                <w:szCs w:val="22"/>
              </w:rPr>
              <w:t>he</w:t>
            </w:r>
            <w:r>
              <w:rPr>
                <w:rFonts w:ascii="Arial" w:hAnsi="Arial" w:cs="Arial"/>
                <w:sz w:val="22"/>
                <w:szCs w:val="22"/>
              </w:rPr>
              <w:t xml:space="preserve"> discipline under consideration –  </w:t>
            </w:r>
          </w:p>
        </w:tc>
        <w:tc>
          <w:tcPr>
            <w:tcW w:w="3780" w:type="dxa"/>
            <w:shd w:val="clear" w:color="auto" w:fill="EAF1DD" w:themeFill="accent3" w:themeFillTint="33"/>
            <w:vAlign w:val="bottom"/>
          </w:tcPr>
          <w:p w:rsidR="00E81429" w:rsidRPr="00063F49" w:rsidRDefault="00C91FF8" w:rsidP="00205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Accepted</w:t>
            </w:r>
          </w:p>
        </w:tc>
      </w:tr>
      <w:tr w:rsidR="00E81429" w:rsidRPr="00063F49" w:rsidTr="00797D42">
        <w:tc>
          <w:tcPr>
            <w:tcW w:w="1908" w:type="dxa"/>
            <w:shd w:val="clear" w:color="auto" w:fill="EAF1DD" w:themeFill="accent3" w:themeFillTint="33"/>
          </w:tcPr>
          <w:p w:rsidR="00E81429" w:rsidRPr="00FE38AD" w:rsidRDefault="00430798" w:rsidP="00D42B3B">
            <w:pPr>
              <w:rPr>
                <w:rStyle w:val="IntenseEmphasis"/>
                <w:b w:val="0"/>
                <w:i w:val="0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IntenseEmphasis"/>
                <w:b w:val="0"/>
                <w:i w:val="0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E857AC" w:rsidRPr="00063F49" w:rsidRDefault="00430798" w:rsidP="006C2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Chairs</w:t>
            </w:r>
          </w:p>
        </w:tc>
        <w:tc>
          <w:tcPr>
            <w:tcW w:w="5400" w:type="dxa"/>
            <w:shd w:val="clear" w:color="auto" w:fill="EAF1DD" w:themeFill="accent3" w:themeFillTint="33"/>
            <w:vAlign w:val="bottom"/>
          </w:tcPr>
          <w:p w:rsidR="00021DB8" w:rsidRPr="00063F49" w:rsidRDefault="00430798" w:rsidP="00E85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Strike 1-faculty member from the planning and program review committee member</w:t>
            </w:r>
          </w:p>
        </w:tc>
        <w:tc>
          <w:tcPr>
            <w:tcW w:w="3780" w:type="dxa"/>
            <w:shd w:val="clear" w:color="auto" w:fill="EAF1DD" w:themeFill="accent3" w:themeFillTint="33"/>
            <w:vAlign w:val="bottom"/>
          </w:tcPr>
          <w:p w:rsidR="00E81429" w:rsidRPr="00063F49" w:rsidRDefault="00C91FF8" w:rsidP="00205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Accepted</w:t>
            </w:r>
          </w:p>
        </w:tc>
      </w:tr>
      <w:tr w:rsidR="00E81429" w:rsidRPr="00063F49" w:rsidTr="00797D42">
        <w:tc>
          <w:tcPr>
            <w:tcW w:w="1908" w:type="dxa"/>
            <w:shd w:val="clear" w:color="auto" w:fill="EAF1DD" w:themeFill="accent3" w:themeFillTint="33"/>
          </w:tcPr>
          <w:p w:rsidR="00E81429" w:rsidRPr="00063F49" w:rsidRDefault="00430798" w:rsidP="00DB40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DB40E9">
              <w:rPr>
                <w:rFonts w:ascii="Arial" w:hAnsi="Arial" w:cs="Arial"/>
                <w:sz w:val="22"/>
                <w:szCs w:val="22"/>
              </w:rPr>
              <w:t>5-36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E857AC" w:rsidRPr="00063F49" w:rsidRDefault="00430798" w:rsidP="006C2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Chairs</w:t>
            </w:r>
          </w:p>
        </w:tc>
        <w:tc>
          <w:tcPr>
            <w:tcW w:w="5400" w:type="dxa"/>
            <w:shd w:val="clear" w:color="auto" w:fill="EAF1DD" w:themeFill="accent3" w:themeFillTint="33"/>
            <w:vAlign w:val="bottom"/>
          </w:tcPr>
          <w:p w:rsidR="00E857AC" w:rsidRPr="00063F49" w:rsidRDefault="00DB40E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Strike Program Modification and Improvement, Departmental Reorganization</w:t>
            </w:r>
          </w:p>
        </w:tc>
        <w:tc>
          <w:tcPr>
            <w:tcW w:w="3780" w:type="dxa"/>
            <w:shd w:val="clear" w:color="auto" w:fill="EAF1DD" w:themeFill="accent3" w:themeFillTint="33"/>
            <w:vAlign w:val="bottom"/>
          </w:tcPr>
          <w:p w:rsidR="00E81429" w:rsidRPr="00063F49" w:rsidRDefault="00C91FF8" w:rsidP="00205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Accepted</w:t>
            </w:r>
          </w:p>
        </w:tc>
      </w:tr>
      <w:tr w:rsidR="00E81429" w:rsidRPr="00063F49" w:rsidTr="00797D42">
        <w:tc>
          <w:tcPr>
            <w:tcW w:w="1908" w:type="dxa"/>
            <w:shd w:val="clear" w:color="auto" w:fill="EAF1DD" w:themeFill="accent3" w:themeFillTint="33"/>
          </w:tcPr>
          <w:p w:rsidR="00E81429" w:rsidRPr="00063F49" w:rsidRDefault="00DB40E9" w:rsidP="00D4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118-124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E857AC" w:rsidRPr="00063F49" w:rsidRDefault="00DB40E9" w:rsidP="006C2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Chairs</w:t>
            </w:r>
          </w:p>
        </w:tc>
        <w:tc>
          <w:tcPr>
            <w:tcW w:w="5400" w:type="dxa"/>
            <w:shd w:val="clear" w:color="auto" w:fill="EAF1DD" w:themeFill="accent3" w:themeFillTint="33"/>
            <w:vAlign w:val="bottom"/>
          </w:tcPr>
          <w:p w:rsidR="00E857AC" w:rsidRPr="00063F49" w:rsidRDefault="00DB40E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 color to black – keep as is</w:t>
            </w:r>
          </w:p>
        </w:tc>
        <w:tc>
          <w:tcPr>
            <w:tcW w:w="3780" w:type="dxa"/>
            <w:shd w:val="clear" w:color="auto" w:fill="EAF1DD" w:themeFill="accent3" w:themeFillTint="33"/>
            <w:vAlign w:val="bottom"/>
          </w:tcPr>
          <w:p w:rsidR="00E81429" w:rsidRPr="00063F49" w:rsidRDefault="00C91FF8" w:rsidP="00205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Accepted</w:t>
            </w:r>
          </w:p>
        </w:tc>
      </w:tr>
      <w:tr w:rsidR="00797D42" w:rsidRPr="00063F49" w:rsidTr="00797D42">
        <w:tc>
          <w:tcPr>
            <w:tcW w:w="1908" w:type="dxa"/>
            <w:shd w:val="clear" w:color="auto" w:fill="BFBFBF" w:themeFill="background1" w:themeFillShade="BF"/>
          </w:tcPr>
          <w:p w:rsidR="00797D42" w:rsidRDefault="00797D42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797D42" w:rsidRPr="00063F49" w:rsidRDefault="00797D42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BFBFBF" w:themeFill="background1" w:themeFillShade="BF"/>
            <w:vAlign w:val="bottom"/>
          </w:tcPr>
          <w:p w:rsidR="00797D42" w:rsidRPr="00063F49" w:rsidRDefault="00797D42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bottom"/>
          </w:tcPr>
          <w:p w:rsidR="00797D42" w:rsidRPr="00063F49" w:rsidRDefault="00797D42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B81ED7">
        <w:tc>
          <w:tcPr>
            <w:tcW w:w="1908" w:type="dxa"/>
            <w:shd w:val="clear" w:color="auto" w:fill="FDE9D9" w:themeFill="accent6" w:themeFillTint="33"/>
          </w:tcPr>
          <w:p w:rsidR="00E81429" w:rsidRPr="00063F49" w:rsidRDefault="00DB40E9" w:rsidP="00D4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E857AC" w:rsidRPr="00063F49" w:rsidRDefault="00797D42" w:rsidP="006C2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Chairs</w:t>
            </w:r>
          </w:p>
        </w:tc>
        <w:tc>
          <w:tcPr>
            <w:tcW w:w="5400" w:type="dxa"/>
            <w:shd w:val="clear" w:color="auto" w:fill="FDE9D9" w:themeFill="accent6" w:themeFillTint="33"/>
            <w:vAlign w:val="bottom"/>
          </w:tcPr>
          <w:p w:rsidR="00E857AC" w:rsidRPr="00063F49" w:rsidRDefault="00E857AC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DE9D9" w:themeFill="accent6" w:themeFillTint="33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B81ED7">
        <w:tc>
          <w:tcPr>
            <w:tcW w:w="1908" w:type="dxa"/>
            <w:shd w:val="clear" w:color="auto" w:fill="FDE9D9" w:themeFill="accent6" w:themeFillTint="33"/>
          </w:tcPr>
          <w:p w:rsidR="00E81429" w:rsidRPr="00063F49" w:rsidRDefault="005737C4" w:rsidP="00D4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110-112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56736B" w:rsidRPr="00063F49" w:rsidRDefault="005737C4" w:rsidP="006C2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Chairs</w:t>
            </w:r>
          </w:p>
        </w:tc>
        <w:tc>
          <w:tcPr>
            <w:tcW w:w="5400" w:type="dxa"/>
            <w:shd w:val="clear" w:color="auto" w:fill="FDE9D9" w:themeFill="accent6" w:themeFillTint="33"/>
            <w:vAlign w:val="bottom"/>
          </w:tcPr>
          <w:p w:rsidR="0056736B" w:rsidRPr="00797D42" w:rsidRDefault="005737C4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42">
              <w:rPr>
                <w:rFonts w:ascii="Arial" w:hAnsi="Arial" w:cs="Arial"/>
                <w:sz w:val="22"/>
                <w:szCs w:val="22"/>
              </w:rPr>
              <w:t>Should move to line 18-20</w:t>
            </w:r>
          </w:p>
        </w:tc>
        <w:tc>
          <w:tcPr>
            <w:tcW w:w="3780" w:type="dxa"/>
            <w:shd w:val="clear" w:color="auto" w:fill="FDE9D9" w:themeFill="accent6" w:themeFillTint="33"/>
            <w:vAlign w:val="bottom"/>
          </w:tcPr>
          <w:p w:rsidR="00E81429" w:rsidRPr="00063F49" w:rsidRDefault="00B81ED7" w:rsidP="00205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Accepted</w:t>
            </w:r>
          </w:p>
        </w:tc>
      </w:tr>
      <w:tr w:rsidR="00DA2203" w:rsidRPr="00063F49" w:rsidTr="00B81ED7">
        <w:tc>
          <w:tcPr>
            <w:tcW w:w="1908" w:type="dxa"/>
            <w:shd w:val="clear" w:color="auto" w:fill="FDE9D9" w:themeFill="accent6" w:themeFillTint="33"/>
          </w:tcPr>
          <w:p w:rsidR="00DA2203" w:rsidRDefault="005737C4" w:rsidP="00D4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108-109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DA2203" w:rsidRDefault="005737C4" w:rsidP="006C2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Chairs</w:t>
            </w:r>
          </w:p>
        </w:tc>
        <w:tc>
          <w:tcPr>
            <w:tcW w:w="5400" w:type="dxa"/>
            <w:shd w:val="clear" w:color="auto" w:fill="FDE9D9" w:themeFill="accent6" w:themeFillTint="33"/>
            <w:vAlign w:val="bottom"/>
          </w:tcPr>
          <w:p w:rsidR="00DA2203" w:rsidRDefault="005737C4" w:rsidP="005737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Becomes line 120-121</w:t>
            </w:r>
          </w:p>
        </w:tc>
        <w:tc>
          <w:tcPr>
            <w:tcW w:w="3780" w:type="dxa"/>
            <w:shd w:val="clear" w:color="auto" w:fill="FDE9D9" w:themeFill="accent6" w:themeFillTint="33"/>
            <w:vAlign w:val="bottom"/>
          </w:tcPr>
          <w:p w:rsidR="00DA2203" w:rsidRPr="00063F49" w:rsidRDefault="00B81ED7" w:rsidP="00205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Accepted</w:t>
            </w:r>
          </w:p>
        </w:tc>
      </w:tr>
      <w:tr w:rsidR="00E81429" w:rsidRPr="00063F49" w:rsidTr="00B81ED7">
        <w:tc>
          <w:tcPr>
            <w:tcW w:w="1908" w:type="dxa"/>
            <w:shd w:val="clear" w:color="auto" w:fill="FDE9D9" w:themeFill="accent6" w:themeFillTint="33"/>
          </w:tcPr>
          <w:p w:rsidR="00E81429" w:rsidRPr="00063F49" w:rsidRDefault="005737C4" w:rsidP="00D4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D65733" w:rsidRPr="00D65733" w:rsidRDefault="00797D42" w:rsidP="006C2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Chairs</w:t>
            </w:r>
          </w:p>
        </w:tc>
        <w:tc>
          <w:tcPr>
            <w:tcW w:w="5400" w:type="dxa"/>
            <w:shd w:val="clear" w:color="auto" w:fill="FDE9D9" w:themeFill="accent6" w:themeFillTint="33"/>
            <w:vAlign w:val="bottom"/>
          </w:tcPr>
          <w:p w:rsidR="00D65733" w:rsidRPr="005737C4" w:rsidRDefault="005737C4" w:rsidP="005737C4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Add to line</w:t>
            </w:r>
            <w:r w:rsidRPr="005737C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[not required for program initiation] </w:t>
            </w:r>
          </w:p>
        </w:tc>
        <w:tc>
          <w:tcPr>
            <w:tcW w:w="3780" w:type="dxa"/>
            <w:shd w:val="clear" w:color="auto" w:fill="FDE9D9" w:themeFill="accent6" w:themeFillTint="33"/>
            <w:vAlign w:val="bottom"/>
          </w:tcPr>
          <w:p w:rsidR="00E81429" w:rsidRPr="00063F49" w:rsidRDefault="00B81ED7" w:rsidP="00205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Accepted</w:t>
            </w:r>
          </w:p>
        </w:tc>
      </w:tr>
      <w:tr w:rsidR="00F154A3" w:rsidRPr="00063F49" w:rsidTr="00B81ED7">
        <w:tc>
          <w:tcPr>
            <w:tcW w:w="1908" w:type="dxa"/>
            <w:shd w:val="clear" w:color="auto" w:fill="FDE9D9" w:themeFill="accent6" w:themeFillTint="33"/>
          </w:tcPr>
          <w:p w:rsidR="00F154A3" w:rsidRPr="00B455E8" w:rsidRDefault="00B93129" w:rsidP="00D4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129-130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F154A3" w:rsidRDefault="00797D42" w:rsidP="006C2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Chairs</w:t>
            </w:r>
          </w:p>
        </w:tc>
        <w:tc>
          <w:tcPr>
            <w:tcW w:w="5400" w:type="dxa"/>
            <w:shd w:val="clear" w:color="auto" w:fill="FDE9D9" w:themeFill="accent6" w:themeFillTint="33"/>
            <w:vAlign w:val="bottom"/>
          </w:tcPr>
          <w:p w:rsidR="00F154A3" w:rsidRDefault="00B93129" w:rsidP="00B455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review, </w:t>
            </w:r>
            <w:r w:rsidR="00797D42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recommendations/approval</w:t>
            </w:r>
            <w:r w:rsidR="00797D42"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797D42" w:rsidRDefault="00797D42" w:rsidP="00B455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(add “recommendations/approval”</w:t>
            </w:r>
          </w:p>
        </w:tc>
        <w:tc>
          <w:tcPr>
            <w:tcW w:w="3780" w:type="dxa"/>
            <w:shd w:val="clear" w:color="auto" w:fill="FDE9D9" w:themeFill="accent6" w:themeFillTint="33"/>
            <w:vAlign w:val="bottom"/>
          </w:tcPr>
          <w:p w:rsidR="00F154A3" w:rsidRPr="00063F49" w:rsidRDefault="00B81ED7" w:rsidP="00205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Accepted</w:t>
            </w:r>
          </w:p>
        </w:tc>
      </w:tr>
      <w:tr w:rsidR="00F154A3" w:rsidRPr="00063F49" w:rsidTr="00B81ED7">
        <w:tc>
          <w:tcPr>
            <w:tcW w:w="1908" w:type="dxa"/>
            <w:shd w:val="clear" w:color="auto" w:fill="FDE9D9" w:themeFill="accent6" w:themeFillTint="33"/>
          </w:tcPr>
          <w:p w:rsidR="00F154A3" w:rsidRPr="00B455E8" w:rsidRDefault="00621C9F" w:rsidP="00D4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F154A3" w:rsidRDefault="00797D42" w:rsidP="006C2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Chairs</w:t>
            </w:r>
          </w:p>
        </w:tc>
        <w:tc>
          <w:tcPr>
            <w:tcW w:w="5400" w:type="dxa"/>
            <w:shd w:val="clear" w:color="auto" w:fill="FDE9D9" w:themeFill="accent6" w:themeFillTint="33"/>
            <w:vAlign w:val="bottom"/>
          </w:tcPr>
          <w:p w:rsidR="00797D42" w:rsidRDefault="00621C9F" w:rsidP="006B19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“and” will share… </w:t>
            </w:r>
          </w:p>
          <w:p w:rsidR="00F154A3" w:rsidRDefault="00621C9F" w:rsidP="006B19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(“and" inserted)</w:t>
            </w:r>
          </w:p>
        </w:tc>
        <w:tc>
          <w:tcPr>
            <w:tcW w:w="3780" w:type="dxa"/>
            <w:shd w:val="clear" w:color="auto" w:fill="FDE9D9" w:themeFill="accent6" w:themeFillTint="33"/>
            <w:vAlign w:val="bottom"/>
          </w:tcPr>
          <w:p w:rsidR="00F154A3" w:rsidRPr="00063F49" w:rsidRDefault="00B81ED7" w:rsidP="00205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Accepted</w:t>
            </w:r>
          </w:p>
        </w:tc>
      </w:tr>
      <w:tr w:rsidR="00E81429" w:rsidRPr="00063F49" w:rsidTr="00B81ED7">
        <w:tc>
          <w:tcPr>
            <w:tcW w:w="1908" w:type="dxa"/>
            <w:shd w:val="clear" w:color="auto" w:fill="FDE9D9" w:themeFill="accent6" w:themeFillTint="33"/>
          </w:tcPr>
          <w:p w:rsidR="00E81429" w:rsidRPr="00063F49" w:rsidRDefault="00D03A28" w:rsidP="00D4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E81429" w:rsidRPr="00063F49" w:rsidRDefault="00797D42" w:rsidP="006C2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Chairs</w:t>
            </w:r>
          </w:p>
        </w:tc>
        <w:tc>
          <w:tcPr>
            <w:tcW w:w="5400" w:type="dxa"/>
            <w:shd w:val="clear" w:color="auto" w:fill="FDE9D9" w:themeFill="accent6" w:themeFillTint="33"/>
            <w:vAlign w:val="bottom"/>
          </w:tcPr>
          <w:p w:rsidR="00797D42" w:rsidRDefault="00D03A28" w:rsidP="00797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…the decision “and justification”… </w:t>
            </w:r>
          </w:p>
          <w:p w:rsidR="00E81429" w:rsidRPr="00063F49" w:rsidRDefault="00D03A28" w:rsidP="00797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(add “</w:t>
            </w:r>
            <w:r w:rsidR="00797D42">
              <w:rPr>
                <w:rFonts w:ascii="Arial" w:hAnsi="Arial" w:cs="Arial"/>
                <w:sz w:val="22"/>
                <w:szCs w:val="22"/>
              </w:rPr>
              <w:t>and justification</w:t>
            </w:r>
            <w:r>
              <w:rPr>
                <w:rFonts w:ascii="Arial" w:hAnsi="Arial" w:cs="Arial"/>
                <w:sz w:val="22"/>
                <w:szCs w:val="22"/>
              </w:rPr>
              <w:t>”)</w:t>
            </w:r>
          </w:p>
        </w:tc>
        <w:tc>
          <w:tcPr>
            <w:tcW w:w="3780" w:type="dxa"/>
            <w:shd w:val="clear" w:color="auto" w:fill="FDE9D9" w:themeFill="accent6" w:themeFillTint="33"/>
            <w:vAlign w:val="bottom"/>
          </w:tcPr>
          <w:p w:rsidR="00E81429" w:rsidRPr="00063F49" w:rsidRDefault="00B81ED7" w:rsidP="00205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Accepted</w:t>
            </w:r>
          </w:p>
        </w:tc>
      </w:tr>
      <w:tr w:rsidR="00E81429" w:rsidRPr="00063F49" w:rsidTr="00B81ED7">
        <w:tc>
          <w:tcPr>
            <w:tcW w:w="1908" w:type="dxa"/>
            <w:shd w:val="clear" w:color="auto" w:fill="C0504D" w:themeFill="accent2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C0504D" w:themeFill="accent2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C0504D" w:themeFill="accent2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C0504D" w:themeFill="accent2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7F6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7F6D3B" w:rsidRPr="00063F49" w:rsidRDefault="007F6D3B" w:rsidP="007F6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5A274E" w:rsidRPr="00063F49" w:rsidRDefault="005A274E" w:rsidP="005A27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B558FB" w:rsidRPr="00063F49" w:rsidRDefault="00B558FB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5B2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5673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D13148" w:rsidRPr="00063F49" w:rsidRDefault="00D13148" w:rsidP="00D131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D13148" w:rsidRPr="00063F49" w:rsidRDefault="00D13148" w:rsidP="00D131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087" w:rsidRPr="00900038" w:rsidRDefault="00492087" w:rsidP="00DB0981">
      <w:pPr>
        <w:pStyle w:val="Header"/>
        <w:rPr>
          <w:b/>
        </w:rPr>
      </w:pPr>
    </w:p>
    <w:sectPr w:rsidR="00492087" w:rsidRPr="00900038" w:rsidSect="008365F7">
      <w:headerReference w:type="default" r:id="rId7"/>
      <w:footerReference w:type="even" r:id="rId8"/>
      <w:footerReference w:type="default" r:id="rId9"/>
      <w:pgSz w:w="15840" w:h="12240" w:orient="landscape" w:code="1"/>
      <w:pgMar w:top="144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69" w:rsidRDefault="00843B69">
      <w:r>
        <w:separator/>
      </w:r>
    </w:p>
  </w:endnote>
  <w:endnote w:type="continuationSeparator" w:id="0">
    <w:p w:rsidR="00843B69" w:rsidRDefault="0084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1ED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69" w:rsidRDefault="00843B69">
      <w:r>
        <w:separator/>
      </w:r>
    </w:p>
  </w:footnote>
  <w:footnote w:type="continuationSeparator" w:id="0">
    <w:p w:rsidR="00843B69" w:rsidRDefault="0084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B0" w:rsidRPr="008365F7" w:rsidRDefault="008365F7" w:rsidP="008365F7">
    <w:pPr>
      <w:pStyle w:val="Header"/>
      <w:jc w:val="center"/>
      <w:rPr>
        <w:b/>
        <w:sz w:val="28"/>
        <w:szCs w:val="28"/>
      </w:rPr>
    </w:pPr>
    <w:r w:rsidRPr="008365F7">
      <w:rPr>
        <w:b/>
        <w:sz w:val="28"/>
        <w:szCs w:val="28"/>
      </w:rPr>
      <w:t>Program Viability Proposal - COMMENT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DB28EE"/>
    <w:multiLevelType w:val="hybridMultilevel"/>
    <w:tmpl w:val="4B28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B5554"/>
    <w:multiLevelType w:val="hybridMultilevel"/>
    <w:tmpl w:val="5C2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5222C"/>
    <w:multiLevelType w:val="hybridMultilevel"/>
    <w:tmpl w:val="565E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A832B8"/>
    <w:multiLevelType w:val="hybridMultilevel"/>
    <w:tmpl w:val="E15ADFAA"/>
    <w:lvl w:ilvl="0" w:tplc="86E4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1"/>
  </w:num>
  <w:num w:numId="15">
    <w:abstractNumId w:val="17"/>
  </w:num>
  <w:num w:numId="16">
    <w:abstractNumId w:val="8"/>
  </w:num>
  <w:num w:numId="17">
    <w:abstractNumId w:val="13"/>
  </w:num>
  <w:num w:numId="18">
    <w:abstractNumId w:val="5"/>
  </w:num>
  <w:num w:numId="19">
    <w:abstractNumId w:val="2"/>
  </w:num>
  <w:num w:numId="20">
    <w:abstractNumId w:val="18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21780"/>
    <w:rsid w:val="00021DB8"/>
    <w:rsid w:val="000423E5"/>
    <w:rsid w:val="000431FE"/>
    <w:rsid w:val="0005591D"/>
    <w:rsid w:val="00063F49"/>
    <w:rsid w:val="00072806"/>
    <w:rsid w:val="000A4408"/>
    <w:rsid w:val="000B22CF"/>
    <w:rsid w:val="000C6DA1"/>
    <w:rsid w:val="000D17B8"/>
    <w:rsid w:val="000E7F0F"/>
    <w:rsid w:val="001008AC"/>
    <w:rsid w:val="0010392A"/>
    <w:rsid w:val="00103AEF"/>
    <w:rsid w:val="00113CE8"/>
    <w:rsid w:val="001234C0"/>
    <w:rsid w:val="001310AA"/>
    <w:rsid w:val="00131F1F"/>
    <w:rsid w:val="00132482"/>
    <w:rsid w:val="00143405"/>
    <w:rsid w:val="00144154"/>
    <w:rsid w:val="0014616A"/>
    <w:rsid w:val="001540BC"/>
    <w:rsid w:val="00181EF8"/>
    <w:rsid w:val="001A00F3"/>
    <w:rsid w:val="001A508E"/>
    <w:rsid w:val="001A5C4A"/>
    <w:rsid w:val="001B5CAD"/>
    <w:rsid w:val="001C39F2"/>
    <w:rsid w:val="001D40FD"/>
    <w:rsid w:val="001E3AD5"/>
    <w:rsid w:val="001E598F"/>
    <w:rsid w:val="001F31DD"/>
    <w:rsid w:val="0020564E"/>
    <w:rsid w:val="00214ED2"/>
    <w:rsid w:val="00234033"/>
    <w:rsid w:val="00234B2F"/>
    <w:rsid w:val="00236686"/>
    <w:rsid w:val="00237022"/>
    <w:rsid w:val="00251A41"/>
    <w:rsid w:val="00264293"/>
    <w:rsid w:val="00267617"/>
    <w:rsid w:val="002720E0"/>
    <w:rsid w:val="00281E75"/>
    <w:rsid w:val="0029038F"/>
    <w:rsid w:val="00290481"/>
    <w:rsid w:val="002A1180"/>
    <w:rsid w:val="002A4F7B"/>
    <w:rsid w:val="002A71D6"/>
    <w:rsid w:val="002C56E7"/>
    <w:rsid w:val="002D6BB3"/>
    <w:rsid w:val="002D7714"/>
    <w:rsid w:val="002E0E9B"/>
    <w:rsid w:val="002F0B74"/>
    <w:rsid w:val="002F1C34"/>
    <w:rsid w:val="00304458"/>
    <w:rsid w:val="00311FAD"/>
    <w:rsid w:val="00322DBA"/>
    <w:rsid w:val="00332720"/>
    <w:rsid w:val="00342FBF"/>
    <w:rsid w:val="003436DC"/>
    <w:rsid w:val="003474D2"/>
    <w:rsid w:val="00351A45"/>
    <w:rsid w:val="00355555"/>
    <w:rsid w:val="00357DB9"/>
    <w:rsid w:val="0036066F"/>
    <w:rsid w:val="00366D59"/>
    <w:rsid w:val="0038004E"/>
    <w:rsid w:val="003B1C7B"/>
    <w:rsid w:val="003B4172"/>
    <w:rsid w:val="003B6AA9"/>
    <w:rsid w:val="003D1982"/>
    <w:rsid w:val="003D551E"/>
    <w:rsid w:val="003E7608"/>
    <w:rsid w:val="003F7400"/>
    <w:rsid w:val="00401E54"/>
    <w:rsid w:val="00420C73"/>
    <w:rsid w:val="004215EA"/>
    <w:rsid w:val="00422062"/>
    <w:rsid w:val="00422D82"/>
    <w:rsid w:val="00424C2A"/>
    <w:rsid w:val="00430798"/>
    <w:rsid w:val="00442C5E"/>
    <w:rsid w:val="00445B19"/>
    <w:rsid w:val="004563FA"/>
    <w:rsid w:val="00462985"/>
    <w:rsid w:val="004703BE"/>
    <w:rsid w:val="004757EE"/>
    <w:rsid w:val="00482CFE"/>
    <w:rsid w:val="00492087"/>
    <w:rsid w:val="00495B8D"/>
    <w:rsid w:val="004D2F8D"/>
    <w:rsid w:val="004D62C4"/>
    <w:rsid w:val="004E05C3"/>
    <w:rsid w:val="00503080"/>
    <w:rsid w:val="00510534"/>
    <w:rsid w:val="005145AE"/>
    <w:rsid w:val="00516995"/>
    <w:rsid w:val="00517A85"/>
    <w:rsid w:val="005349E3"/>
    <w:rsid w:val="00534CFE"/>
    <w:rsid w:val="005435D9"/>
    <w:rsid w:val="0054589D"/>
    <w:rsid w:val="00546704"/>
    <w:rsid w:val="00550305"/>
    <w:rsid w:val="00554CFB"/>
    <w:rsid w:val="005553E0"/>
    <w:rsid w:val="005612DA"/>
    <w:rsid w:val="0056736B"/>
    <w:rsid w:val="005737C4"/>
    <w:rsid w:val="00584294"/>
    <w:rsid w:val="00596CD5"/>
    <w:rsid w:val="005A0A51"/>
    <w:rsid w:val="005A274E"/>
    <w:rsid w:val="005A2C99"/>
    <w:rsid w:val="005A7238"/>
    <w:rsid w:val="005A7C3A"/>
    <w:rsid w:val="005B29A8"/>
    <w:rsid w:val="005B740D"/>
    <w:rsid w:val="005D3C80"/>
    <w:rsid w:val="005E7588"/>
    <w:rsid w:val="005F3CBF"/>
    <w:rsid w:val="00614C73"/>
    <w:rsid w:val="00616D20"/>
    <w:rsid w:val="00621C9F"/>
    <w:rsid w:val="00622F1A"/>
    <w:rsid w:val="00624BE1"/>
    <w:rsid w:val="0063022E"/>
    <w:rsid w:val="006351E9"/>
    <w:rsid w:val="006551A9"/>
    <w:rsid w:val="0065644D"/>
    <w:rsid w:val="006825B5"/>
    <w:rsid w:val="0068636F"/>
    <w:rsid w:val="00694BCD"/>
    <w:rsid w:val="006A16DC"/>
    <w:rsid w:val="006B1979"/>
    <w:rsid w:val="006C15C1"/>
    <w:rsid w:val="006C2D2C"/>
    <w:rsid w:val="006C4255"/>
    <w:rsid w:val="006D190B"/>
    <w:rsid w:val="006E0462"/>
    <w:rsid w:val="006E0D44"/>
    <w:rsid w:val="006E130B"/>
    <w:rsid w:val="006E5D99"/>
    <w:rsid w:val="006F5B43"/>
    <w:rsid w:val="00704E39"/>
    <w:rsid w:val="007060AD"/>
    <w:rsid w:val="00722DEB"/>
    <w:rsid w:val="00735400"/>
    <w:rsid w:val="00751107"/>
    <w:rsid w:val="007633D9"/>
    <w:rsid w:val="00775AA6"/>
    <w:rsid w:val="00776DA3"/>
    <w:rsid w:val="00777F38"/>
    <w:rsid w:val="007937FF"/>
    <w:rsid w:val="00795DE5"/>
    <w:rsid w:val="00797D42"/>
    <w:rsid w:val="00797D8F"/>
    <w:rsid w:val="007B27B1"/>
    <w:rsid w:val="007B2F9D"/>
    <w:rsid w:val="007B42D7"/>
    <w:rsid w:val="007B552E"/>
    <w:rsid w:val="007B7EEC"/>
    <w:rsid w:val="007C3B41"/>
    <w:rsid w:val="007C63B3"/>
    <w:rsid w:val="007C7FBA"/>
    <w:rsid w:val="007F6D3B"/>
    <w:rsid w:val="00801ED4"/>
    <w:rsid w:val="008030CE"/>
    <w:rsid w:val="00805001"/>
    <w:rsid w:val="00806162"/>
    <w:rsid w:val="00807C5E"/>
    <w:rsid w:val="00810341"/>
    <w:rsid w:val="00813F67"/>
    <w:rsid w:val="008160DE"/>
    <w:rsid w:val="00823952"/>
    <w:rsid w:val="00824E91"/>
    <w:rsid w:val="008365F7"/>
    <w:rsid w:val="00843B69"/>
    <w:rsid w:val="0084582A"/>
    <w:rsid w:val="008551D3"/>
    <w:rsid w:val="00881307"/>
    <w:rsid w:val="008859E6"/>
    <w:rsid w:val="00887F0A"/>
    <w:rsid w:val="0089052B"/>
    <w:rsid w:val="00892219"/>
    <w:rsid w:val="008B4576"/>
    <w:rsid w:val="008B64EE"/>
    <w:rsid w:val="008C1781"/>
    <w:rsid w:val="008C2AFE"/>
    <w:rsid w:val="008C33E8"/>
    <w:rsid w:val="008C38C3"/>
    <w:rsid w:val="008E3CFE"/>
    <w:rsid w:val="008E57F6"/>
    <w:rsid w:val="00900038"/>
    <w:rsid w:val="0090263C"/>
    <w:rsid w:val="00931295"/>
    <w:rsid w:val="00937CD1"/>
    <w:rsid w:val="0094199E"/>
    <w:rsid w:val="0095582B"/>
    <w:rsid w:val="0095608A"/>
    <w:rsid w:val="0095761D"/>
    <w:rsid w:val="0098679B"/>
    <w:rsid w:val="00996866"/>
    <w:rsid w:val="009B541D"/>
    <w:rsid w:val="009C359A"/>
    <w:rsid w:val="009C5234"/>
    <w:rsid w:val="009C543D"/>
    <w:rsid w:val="009D221C"/>
    <w:rsid w:val="009D61BA"/>
    <w:rsid w:val="009D757A"/>
    <w:rsid w:val="009F1DA8"/>
    <w:rsid w:val="009F6994"/>
    <w:rsid w:val="00A00077"/>
    <w:rsid w:val="00A02145"/>
    <w:rsid w:val="00A116FE"/>
    <w:rsid w:val="00A12BF3"/>
    <w:rsid w:val="00A14520"/>
    <w:rsid w:val="00A2329A"/>
    <w:rsid w:val="00A346B5"/>
    <w:rsid w:val="00A54174"/>
    <w:rsid w:val="00A565B4"/>
    <w:rsid w:val="00A60616"/>
    <w:rsid w:val="00A651CF"/>
    <w:rsid w:val="00A65D9E"/>
    <w:rsid w:val="00A76701"/>
    <w:rsid w:val="00A954AF"/>
    <w:rsid w:val="00AA3C7C"/>
    <w:rsid w:val="00AA3F26"/>
    <w:rsid w:val="00AA4482"/>
    <w:rsid w:val="00AA5728"/>
    <w:rsid w:val="00AA6D4F"/>
    <w:rsid w:val="00AA7E4A"/>
    <w:rsid w:val="00AB422B"/>
    <w:rsid w:val="00AB5815"/>
    <w:rsid w:val="00AF1E66"/>
    <w:rsid w:val="00B022CF"/>
    <w:rsid w:val="00B248BA"/>
    <w:rsid w:val="00B343BB"/>
    <w:rsid w:val="00B4445A"/>
    <w:rsid w:val="00B455E8"/>
    <w:rsid w:val="00B477E1"/>
    <w:rsid w:val="00B52B3A"/>
    <w:rsid w:val="00B54422"/>
    <w:rsid w:val="00B558FB"/>
    <w:rsid w:val="00B70B5D"/>
    <w:rsid w:val="00B755F2"/>
    <w:rsid w:val="00B75F9B"/>
    <w:rsid w:val="00B81ED7"/>
    <w:rsid w:val="00B8395A"/>
    <w:rsid w:val="00B85237"/>
    <w:rsid w:val="00B93129"/>
    <w:rsid w:val="00BA1789"/>
    <w:rsid w:val="00BA5582"/>
    <w:rsid w:val="00BC7358"/>
    <w:rsid w:val="00BD1DA9"/>
    <w:rsid w:val="00BD5117"/>
    <w:rsid w:val="00BE68AC"/>
    <w:rsid w:val="00C04E4C"/>
    <w:rsid w:val="00C106BA"/>
    <w:rsid w:val="00C16494"/>
    <w:rsid w:val="00C24050"/>
    <w:rsid w:val="00C24139"/>
    <w:rsid w:val="00C30E6F"/>
    <w:rsid w:val="00C3502B"/>
    <w:rsid w:val="00C42193"/>
    <w:rsid w:val="00C55512"/>
    <w:rsid w:val="00C81F10"/>
    <w:rsid w:val="00C85C8B"/>
    <w:rsid w:val="00C864AD"/>
    <w:rsid w:val="00C91416"/>
    <w:rsid w:val="00C91FF8"/>
    <w:rsid w:val="00C933B4"/>
    <w:rsid w:val="00C93D2C"/>
    <w:rsid w:val="00C95F8B"/>
    <w:rsid w:val="00CA0CE4"/>
    <w:rsid w:val="00CA3A68"/>
    <w:rsid w:val="00CB2018"/>
    <w:rsid w:val="00CB68F5"/>
    <w:rsid w:val="00CC41B1"/>
    <w:rsid w:val="00CD0288"/>
    <w:rsid w:val="00CD121E"/>
    <w:rsid w:val="00CD6109"/>
    <w:rsid w:val="00CF05D8"/>
    <w:rsid w:val="00CF06B0"/>
    <w:rsid w:val="00D03A28"/>
    <w:rsid w:val="00D07B50"/>
    <w:rsid w:val="00D13148"/>
    <w:rsid w:val="00D16662"/>
    <w:rsid w:val="00D21E50"/>
    <w:rsid w:val="00D348AF"/>
    <w:rsid w:val="00D42B3B"/>
    <w:rsid w:val="00D441B0"/>
    <w:rsid w:val="00D53593"/>
    <w:rsid w:val="00D65733"/>
    <w:rsid w:val="00D80586"/>
    <w:rsid w:val="00D8362B"/>
    <w:rsid w:val="00D916F7"/>
    <w:rsid w:val="00D93B3E"/>
    <w:rsid w:val="00DA2203"/>
    <w:rsid w:val="00DA468E"/>
    <w:rsid w:val="00DB0981"/>
    <w:rsid w:val="00DB40E9"/>
    <w:rsid w:val="00DC38EE"/>
    <w:rsid w:val="00DC59D2"/>
    <w:rsid w:val="00DE5DBB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857AC"/>
    <w:rsid w:val="00E910C9"/>
    <w:rsid w:val="00E93279"/>
    <w:rsid w:val="00EA5AF8"/>
    <w:rsid w:val="00EA716E"/>
    <w:rsid w:val="00EB361D"/>
    <w:rsid w:val="00ED4E01"/>
    <w:rsid w:val="00ED4EB0"/>
    <w:rsid w:val="00ED70FF"/>
    <w:rsid w:val="00ED7230"/>
    <w:rsid w:val="00EE2010"/>
    <w:rsid w:val="00EF201B"/>
    <w:rsid w:val="00F154A3"/>
    <w:rsid w:val="00F30C97"/>
    <w:rsid w:val="00F31334"/>
    <w:rsid w:val="00F35890"/>
    <w:rsid w:val="00F36781"/>
    <w:rsid w:val="00F36AF2"/>
    <w:rsid w:val="00F46413"/>
    <w:rsid w:val="00F62A19"/>
    <w:rsid w:val="00F632C0"/>
    <w:rsid w:val="00F83D73"/>
    <w:rsid w:val="00F94B38"/>
    <w:rsid w:val="00FA1C1F"/>
    <w:rsid w:val="00FA744C"/>
    <w:rsid w:val="00FB1F71"/>
    <w:rsid w:val="00FC0260"/>
    <w:rsid w:val="00FC3E7A"/>
    <w:rsid w:val="00FD692C"/>
    <w:rsid w:val="00FD709E"/>
    <w:rsid w:val="00FD725F"/>
    <w:rsid w:val="00FE00C6"/>
    <w:rsid w:val="00FE1156"/>
    <w:rsid w:val="00FE38AD"/>
    <w:rsid w:val="00FE4596"/>
    <w:rsid w:val="00FF1019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3E2C57-8D46-4BD6-83FF-CCBD8125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ccnahoyt@yahoo.com</cp:lastModifiedBy>
  <cp:revision>2</cp:revision>
  <cp:lastPrinted>2014-04-03T19:51:00Z</cp:lastPrinted>
  <dcterms:created xsi:type="dcterms:W3CDTF">2014-11-16T22:08:00Z</dcterms:created>
  <dcterms:modified xsi:type="dcterms:W3CDTF">2014-11-16T22:08:00Z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