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6A7B8" w14:textId="77777777" w:rsidR="007F634C" w:rsidRPr="005261F9" w:rsidRDefault="005261F9" w:rsidP="005261F9">
      <w:pPr>
        <w:jc w:val="center"/>
        <w:rPr>
          <w:b/>
        </w:rPr>
      </w:pPr>
      <w:r w:rsidRPr="005261F9">
        <w:rPr>
          <w:b/>
        </w:rPr>
        <w:t>Emergency DE Blanket Addendum</w:t>
      </w:r>
    </w:p>
    <w:p w14:paraId="567D14FC" w14:textId="77777777" w:rsidR="005261F9" w:rsidRPr="00584618" w:rsidRDefault="005261F9" w:rsidP="005261F9">
      <w:pPr>
        <w:rPr>
          <w:rFonts w:asciiTheme="majorHAnsi" w:hAnsiTheme="majorHAnsi"/>
          <w:b/>
        </w:rPr>
      </w:pPr>
      <w:r w:rsidRPr="00584618">
        <w:rPr>
          <w:rFonts w:asciiTheme="majorHAnsi" w:hAnsiTheme="majorHAnsi"/>
          <w:b/>
        </w:rPr>
        <w:t>Requirements from the California Community College Chancellor’s Office</w:t>
      </w:r>
    </w:p>
    <w:p w14:paraId="179AEAE8" w14:textId="77777777" w:rsidR="00095336" w:rsidRPr="00095336" w:rsidRDefault="00095336" w:rsidP="000953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95336">
        <w:rPr>
          <w:rFonts w:asciiTheme="majorHAnsi" w:hAnsiTheme="majorHAnsi"/>
        </w:rPr>
        <w:t>Include list of courses covered by addendum and courses planned to F2F (those that support essential infrastructure)</w:t>
      </w:r>
    </w:p>
    <w:p w14:paraId="2D327437" w14:textId="18049BE6" w:rsidR="00095336" w:rsidRDefault="00095336" w:rsidP="000953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95336">
        <w:rPr>
          <w:rFonts w:asciiTheme="majorHAnsi" w:hAnsiTheme="majorHAnsi"/>
        </w:rPr>
        <w:t>Need a plan for obtaining local approval for all courses included in the addendum by December 30, 2020. Plan needs to include: summary of local approval process (including committees involved) schedule of number of courses approved monthly</w:t>
      </w:r>
      <w:r w:rsidR="005119FB">
        <w:rPr>
          <w:rFonts w:asciiTheme="majorHAnsi" w:hAnsiTheme="majorHAnsi"/>
        </w:rPr>
        <w:t>. Courses offered remotely need to meet the following requirements:</w:t>
      </w:r>
    </w:p>
    <w:p w14:paraId="44A4D7F1" w14:textId="7C89BEA1" w:rsidR="005119FB" w:rsidRDefault="005119FB" w:rsidP="005119FB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outcomes for the course need to be achieved</w:t>
      </w:r>
    </w:p>
    <w:p w14:paraId="4B632F75" w14:textId="4635EBDC" w:rsidR="005119FB" w:rsidRDefault="005119FB" w:rsidP="005119FB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Instruction needs to meet requirements for regular and effective contact</w:t>
      </w:r>
    </w:p>
    <w:p w14:paraId="1DA6321D" w14:textId="2C803241" w:rsidR="005119FB" w:rsidRPr="00095336" w:rsidRDefault="005119FB" w:rsidP="005119FB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Accessibility requirements need to be met</w:t>
      </w:r>
    </w:p>
    <w:p w14:paraId="03A122B9" w14:textId="77777777" w:rsidR="00095336" w:rsidRPr="00095336" w:rsidRDefault="00095336" w:rsidP="000953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95336">
        <w:rPr>
          <w:rFonts w:asciiTheme="majorHAnsi" w:hAnsiTheme="majorHAnsi"/>
        </w:rPr>
        <w:t>For accreditation purposes, colleges must identify all programs, degrees, or certificates that will transition to more than 50% online</w:t>
      </w:r>
    </w:p>
    <w:p w14:paraId="57BDC449" w14:textId="77777777" w:rsidR="005261F9" w:rsidRDefault="00095336" w:rsidP="0009533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95336">
        <w:rPr>
          <w:rFonts w:asciiTheme="majorHAnsi" w:hAnsiTheme="majorHAnsi"/>
        </w:rPr>
        <w:t>A plan for ongoing PD: anticipated training schedules and topics, anticipated number of faculty and staff trained</w:t>
      </w:r>
    </w:p>
    <w:p w14:paraId="261FFD63" w14:textId="77777777" w:rsidR="00095336" w:rsidRPr="00584618" w:rsidRDefault="00095336" w:rsidP="00095336">
      <w:pPr>
        <w:rPr>
          <w:rFonts w:asciiTheme="majorHAnsi" w:hAnsiTheme="majorHAnsi"/>
          <w:b/>
        </w:rPr>
      </w:pPr>
      <w:r w:rsidRPr="00584618">
        <w:rPr>
          <w:rFonts w:asciiTheme="majorHAnsi" w:hAnsiTheme="majorHAnsi"/>
          <w:b/>
        </w:rPr>
        <w:t>Plan for Obtaining local approval for all courses</w:t>
      </w:r>
    </w:p>
    <w:p w14:paraId="6BFA9A7C" w14:textId="37835298" w:rsidR="005119FB" w:rsidRDefault="005119FB" w:rsidP="005119FB">
      <w:pPr>
        <w:rPr>
          <w:rFonts w:asciiTheme="majorHAnsi" w:hAnsiTheme="majorHAnsi"/>
        </w:rPr>
      </w:pPr>
      <w:r w:rsidRPr="00813A9A">
        <w:rPr>
          <w:rFonts w:asciiTheme="majorHAnsi" w:hAnsiTheme="majorHAnsi"/>
          <w:b/>
        </w:rPr>
        <w:t>Step 1: Chairs Committee</w:t>
      </w:r>
      <w:r>
        <w:rPr>
          <w:rFonts w:asciiTheme="majorHAnsi" w:hAnsiTheme="majorHAnsi"/>
        </w:rPr>
        <w:t xml:space="preserve"> – The Faculty Department Chairs are in the best position to identify which courses can be offered remotely.</w:t>
      </w:r>
    </w:p>
    <w:p w14:paraId="53960B4B" w14:textId="60C7CC6F" w:rsidR="005119FB" w:rsidRPr="005119FB" w:rsidRDefault="005119FB" w:rsidP="005119FB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119FB">
        <w:rPr>
          <w:rFonts w:asciiTheme="majorHAnsi" w:hAnsiTheme="majorHAnsi"/>
        </w:rPr>
        <w:t>The Faculty Department Chairs will identify courses that need to be offered remotely.</w:t>
      </w:r>
    </w:p>
    <w:p w14:paraId="5D4992E0" w14:textId="128DE53C" w:rsidR="005119FB" w:rsidRPr="00813A9A" w:rsidRDefault="005119FB" w:rsidP="005119FB">
      <w:pPr>
        <w:rPr>
          <w:rFonts w:asciiTheme="majorHAnsi" w:hAnsiTheme="majorHAnsi"/>
          <w:b/>
        </w:rPr>
      </w:pPr>
      <w:r w:rsidRPr="00813A9A">
        <w:rPr>
          <w:rFonts w:asciiTheme="majorHAnsi" w:hAnsiTheme="majorHAnsi"/>
          <w:b/>
        </w:rPr>
        <w:t>Step 2: Curriculum Committee</w:t>
      </w:r>
    </w:p>
    <w:p w14:paraId="702CF0A1" w14:textId="1BA06B7F" w:rsidR="005119FB" w:rsidRDefault="005119FB" w:rsidP="005119FB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Curriculum Committee will approve the courses to be offered as distance education in an emergency situation.</w:t>
      </w:r>
    </w:p>
    <w:p w14:paraId="7448961D" w14:textId="0C4C7FA6" w:rsidR="005119FB" w:rsidRDefault="005119FB" w:rsidP="005119FB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following statement will be added to the Course Outline of Record for each course that can be offered remotely during an emergency situation.</w:t>
      </w:r>
    </w:p>
    <w:p w14:paraId="6DC9B4D4" w14:textId="6E2B2BB0" w:rsidR="005119FB" w:rsidRDefault="005119FB" w:rsidP="005119FB">
      <w:pPr>
        <w:pStyle w:val="ListParagraph"/>
        <w:rPr>
          <w:rFonts w:asciiTheme="majorHAnsi" w:hAnsiTheme="majorHAnsi"/>
        </w:rPr>
      </w:pPr>
    </w:p>
    <w:p w14:paraId="79E91349" w14:textId="124A9F82" w:rsidR="0089510A" w:rsidRDefault="005119FB" w:rsidP="002039DC">
      <w:pPr>
        <w:pStyle w:val="ListParagraph"/>
        <w:rPr>
          <w:rFonts w:asciiTheme="majorHAnsi" w:hAnsiTheme="majorHAnsi"/>
          <w:b/>
          <w:bCs/>
        </w:rPr>
      </w:pPr>
      <w:r w:rsidRPr="0064688A">
        <w:rPr>
          <w:rFonts w:asciiTheme="majorHAnsi" w:hAnsiTheme="majorHAnsi"/>
          <w:b/>
          <w:bCs/>
        </w:rPr>
        <w:t>In emergency circumstances</w:t>
      </w:r>
      <w:r>
        <w:rPr>
          <w:rFonts w:asciiTheme="majorHAnsi" w:hAnsiTheme="majorHAnsi"/>
          <w:b/>
          <w:bCs/>
        </w:rPr>
        <w:t xml:space="preserve"> that require </w:t>
      </w:r>
      <w:r w:rsidRPr="00C042DF">
        <w:rPr>
          <w:rFonts w:asciiTheme="majorHAnsi" w:hAnsiTheme="majorHAnsi"/>
          <w:b/>
          <w:bCs/>
        </w:rPr>
        <w:t xml:space="preserve">campus closure, remote instruction may be incorporated. </w:t>
      </w:r>
      <w:r w:rsidR="00813A9A" w:rsidRPr="00C042DF">
        <w:rPr>
          <w:rFonts w:asciiTheme="majorHAnsi" w:hAnsiTheme="majorHAnsi"/>
          <w:b/>
          <w:bCs/>
        </w:rPr>
        <w:t>Course offered remotely will achieve</w:t>
      </w:r>
      <w:r w:rsidR="00287357" w:rsidRPr="00C042DF">
        <w:rPr>
          <w:rFonts w:asciiTheme="majorHAnsi" w:hAnsiTheme="majorHAnsi"/>
          <w:b/>
          <w:bCs/>
        </w:rPr>
        <w:t xml:space="preserve"> or adapt</w:t>
      </w:r>
      <w:r w:rsidR="00813A9A" w:rsidRPr="00C042DF">
        <w:rPr>
          <w:rFonts w:asciiTheme="majorHAnsi" w:hAnsiTheme="majorHAnsi"/>
          <w:b/>
          <w:bCs/>
        </w:rPr>
        <w:t xml:space="preserve"> stated learning outcomes by maintaining r</w:t>
      </w:r>
      <w:r w:rsidRPr="00C042DF">
        <w:rPr>
          <w:rFonts w:asciiTheme="majorHAnsi" w:hAnsiTheme="majorHAnsi"/>
          <w:b/>
          <w:bCs/>
        </w:rPr>
        <w:t>egular and effective contact through conferencing</w:t>
      </w:r>
      <w:r w:rsidRPr="0064688A">
        <w:rPr>
          <w:rFonts w:asciiTheme="majorHAnsi" w:hAnsiTheme="majorHAnsi"/>
          <w:b/>
          <w:bCs/>
        </w:rPr>
        <w:t xml:space="preserve"> and LMS applications.</w:t>
      </w:r>
      <w:r>
        <w:rPr>
          <w:rFonts w:asciiTheme="majorHAnsi" w:hAnsiTheme="majorHAnsi"/>
          <w:b/>
          <w:bCs/>
        </w:rPr>
        <w:t xml:space="preserve"> </w:t>
      </w:r>
    </w:p>
    <w:p w14:paraId="78EC0117" w14:textId="0E6209B8" w:rsidR="0089510A" w:rsidRPr="002039DC" w:rsidRDefault="0089510A" w:rsidP="002039DC">
      <w:pPr>
        <w:pStyle w:val="ListParagraph"/>
        <w:rPr>
          <w:rFonts w:asciiTheme="majorHAnsi" w:hAnsiTheme="majorHAnsi"/>
          <w:b/>
          <w:bCs/>
        </w:rPr>
      </w:pPr>
      <w:r w:rsidRPr="00C042DF">
        <w:rPr>
          <w:rFonts w:asciiTheme="majorHAnsi" w:hAnsiTheme="majorHAnsi"/>
          <w:b/>
          <w:bCs/>
        </w:rPr>
        <w:t xml:space="preserve">Instructional materials </w:t>
      </w:r>
      <w:r w:rsidR="008B4AB5" w:rsidRPr="00C042DF">
        <w:rPr>
          <w:rFonts w:asciiTheme="majorHAnsi" w:hAnsiTheme="majorHAnsi"/>
          <w:b/>
          <w:bCs/>
        </w:rPr>
        <w:t>will</w:t>
      </w:r>
      <w:r w:rsidRPr="00C042DF">
        <w:rPr>
          <w:rFonts w:asciiTheme="majorHAnsi" w:hAnsiTheme="majorHAnsi"/>
          <w:b/>
          <w:bCs/>
        </w:rPr>
        <w:t xml:space="preserve"> be adapted to meet ADA compliance. Instructors </w:t>
      </w:r>
      <w:r w:rsidR="008B4AB5" w:rsidRPr="00C042DF">
        <w:rPr>
          <w:rFonts w:asciiTheme="majorHAnsi" w:hAnsiTheme="majorHAnsi"/>
          <w:b/>
          <w:bCs/>
        </w:rPr>
        <w:t>will be supported</w:t>
      </w:r>
      <w:r w:rsidR="00C042DF" w:rsidRPr="00C042DF">
        <w:rPr>
          <w:rFonts w:asciiTheme="majorHAnsi" w:hAnsiTheme="majorHAnsi"/>
          <w:b/>
          <w:bCs/>
        </w:rPr>
        <w:t xml:space="preserve"> through available</w:t>
      </w:r>
      <w:r w:rsidRPr="00C042DF">
        <w:rPr>
          <w:rFonts w:asciiTheme="majorHAnsi" w:hAnsiTheme="majorHAnsi"/>
          <w:b/>
          <w:bCs/>
        </w:rPr>
        <w:t xml:space="preserve"> campus resources including Alternative Media and Assistive Technology Specialist, DSPS Office, PD Lead, DE Lead, ERI Training Leads to help </w:t>
      </w:r>
      <w:proofErr w:type="gramStart"/>
      <w:r w:rsidRPr="00C042DF">
        <w:rPr>
          <w:rFonts w:asciiTheme="majorHAnsi" w:hAnsiTheme="majorHAnsi"/>
          <w:b/>
          <w:bCs/>
        </w:rPr>
        <w:t>insure</w:t>
      </w:r>
      <w:proofErr w:type="gramEnd"/>
      <w:r w:rsidRPr="00C042DF">
        <w:rPr>
          <w:rFonts w:asciiTheme="majorHAnsi" w:hAnsiTheme="majorHAnsi"/>
          <w:b/>
          <w:bCs/>
        </w:rPr>
        <w:t xml:space="preserve"> that instructional materials are accessible to persons with disabilities.</w:t>
      </w:r>
    </w:p>
    <w:p w14:paraId="460F28A6" w14:textId="0416DA5D" w:rsidR="005119FB" w:rsidRPr="005119FB" w:rsidRDefault="005119FB" w:rsidP="005119FB">
      <w:pPr>
        <w:rPr>
          <w:rFonts w:asciiTheme="majorHAnsi" w:hAnsiTheme="majorHAnsi"/>
        </w:rPr>
      </w:pPr>
    </w:p>
    <w:sectPr w:rsidR="005119FB" w:rsidRPr="00511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A2026" w14:textId="77777777" w:rsidR="00C46455" w:rsidRDefault="00C46455" w:rsidP="00095336">
      <w:pPr>
        <w:spacing w:after="0" w:line="240" w:lineRule="auto"/>
      </w:pPr>
      <w:r>
        <w:separator/>
      </w:r>
    </w:p>
  </w:endnote>
  <w:endnote w:type="continuationSeparator" w:id="0">
    <w:p w14:paraId="02E1D6B3" w14:textId="77777777" w:rsidR="00C46455" w:rsidRDefault="00C46455" w:rsidP="00095336">
      <w:pPr>
        <w:spacing w:after="0" w:line="240" w:lineRule="auto"/>
      </w:pPr>
      <w:r>
        <w:continuationSeparator/>
      </w:r>
    </w:p>
  </w:endnote>
  <w:endnote w:type="continuationNotice" w:id="1">
    <w:p w14:paraId="013E3D0E" w14:textId="77777777" w:rsidR="00C46455" w:rsidRDefault="00C46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FB278" w14:textId="77777777" w:rsidR="00095336" w:rsidRDefault="00095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D4220" w14:textId="77777777" w:rsidR="00095336" w:rsidRDefault="00095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1035" w14:textId="77777777" w:rsidR="00095336" w:rsidRDefault="00095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CD797" w14:textId="77777777" w:rsidR="00C46455" w:rsidRDefault="00C46455" w:rsidP="00095336">
      <w:pPr>
        <w:spacing w:after="0" w:line="240" w:lineRule="auto"/>
      </w:pPr>
      <w:r>
        <w:separator/>
      </w:r>
    </w:p>
  </w:footnote>
  <w:footnote w:type="continuationSeparator" w:id="0">
    <w:p w14:paraId="4F272C45" w14:textId="77777777" w:rsidR="00C46455" w:rsidRDefault="00C46455" w:rsidP="00095336">
      <w:pPr>
        <w:spacing w:after="0" w:line="240" w:lineRule="auto"/>
      </w:pPr>
      <w:r>
        <w:continuationSeparator/>
      </w:r>
    </w:p>
  </w:footnote>
  <w:footnote w:type="continuationNotice" w:id="1">
    <w:p w14:paraId="476CE3CD" w14:textId="77777777" w:rsidR="00C46455" w:rsidRDefault="00C464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2A6F3" w14:textId="77777777" w:rsidR="00095336" w:rsidRDefault="00C042DF">
    <w:pPr>
      <w:pStyle w:val="Header"/>
    </w:pPr>
    <w:r>
      <w:rPr>
        <w:noProof/>
      </w:rPr>
      <w:pict w14:anchorId="214D1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12.4pt;height:247.4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C0BB0EA">
        <v:shape id="PowerPlusWaterMarkObject382197516" o:spid="_x0000_s2050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2D3C" w14:textId="77777777" w:rsidR="00095336" w:rsidRDefault="00C042DF">
    <w:pPr>
      <w:pStyle w:val="Header"/>
    </w:pPr>
    <w:r>
      <w:rPr>
        <w:noProof/>
      </w:rPr>
      <w:pict w14:anchorId="6D1030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0B5A1D4F">
        <v:shape id="PowerPlusWaterMarkObject382197517" o:spid="_x0000_s2051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29B82" w14:textId="77777777" w:rsidR="00095336" w:rsidRDefault="00C042DF">
    <w:pPr>
      <w:pStyle w:val="Header"/>
    </w:pPr>
    <w:r>
      <w:rPr>
        <w:noProof/>
      </w:rPr>
      <w:pict w14:anchorId="1B4A79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6249B4D">
        <v:shape id="PowerPlusWaterMarkObject382197515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123"/>
    <w:multiLevelType w:val="hybridMultilevel"/>
    <w:tmpl w:val="9D2C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994"/>
    <w:multiLevelType w:val="hybridMultilevel"/>
    <w:tmpl w:val="D268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111A"/>
    <w:multiLevelType w:val="hybridMultilevel"/>
    <w:tmpl w:val="7698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2384D"/>
    <w:multiLevelType w:val="hybridMultilevel"/>
    <w:tmpl w:val="43D6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02366"/>
    <w:multiLevelType w:val="hybridMultilevel"/>
    <w:tmpl w:val="4F0A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F9"/>
    <w:rsid w:val="00061C1A"/>
    <w:rsid w:val="000906FC"/>
    <w:rsid w:val="00095336"/>
    <w:rsid w:val="000B64CE"/>
    <w:rsid w:val="001F0C2A"/>
    <w:rsid w:val="002039DC"/>
    <w:rsid w:val="00287357"/>
    <w:rsid w:val="00290122"/>
    <w:rsid w:val="002F1137"/>
    <w:rsid w:val="004C68B9"/>
    <w:rsid w:val="005119FB"/>
    <w:rsid w:val="005246E6"/>
    <w:rsid w:val="005261F9"/>
    <w:rsid w:val="00560CBA"/>
    <w:rsid w:val="005741C1"/>
    <w:rsid w:val="00584618"/>
    <w:rsid w:val="005C5015"/>
    <w:rsid w:val="0064688A"/>
    <w:rsid w:val="006702F2"/>
    <w:rsid w:val="00672F11"/>
    <w:rsid w:val="006A33DC"/>
    <w:rsid w:val="006B02B0"/>
    <w:rsid w:val="007E14E6"/>
    <w:rsid w:val="007F634C"/>
    <w:rsid w:val="00813A9A"/>
    <w:rsid w:val="00814299"/>
    <w:rsid w:val="00822861"/>
    <w:rsid w:val="0089510A"/>
    <w:rsid w:val="008B4AB5"/>
    <w:rsid w:val="008F36DF"/>
    <w:rsid w:val="009B48B3"/>
    <w:rsid w:val="009E60C1"/>
    <w:rsid w:val="00A0615F"/>
    <w:rsid w:val="00AC7EAF"/>
    <w:rsid w:val="00AE2B72"/>
    <w:rsid w:val="00B958A4"/>
    <w:rsid w:val="00C042DF"/>
    <w:rsid w:val="00C07F20"/>
    <w:rsid w:val="00C362C8"/>
    <w:rsid w:val="00C46455"/>
    <w:rsid w:val="00CE0BF6"/>
    <w:rsid w:val="00D41CAC"/>
    <w:rsid w:val="00E87978"/>
    <w:rsid w:val="00F72E72"/>
    <w:rsid w:val="00F97D22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A29F85D"/>
  <w15:chartTrackingRefBased/>
  <w15:docId w15:val="{18B8FD54-7367-40C9-A9EC-557AA6F1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336"/>
  </w:style>
  <w:style w:type="paragraph" w:styleId="Footer">
    <w:name w:val="footer"/>
    <w:basedOn w:val="Normal"/>
    <w:link w:val="FooterChar"/>
    <w:uiPriority w:val="99"/>
    <w:unhideWhenUsed/>
    <w:rsid w:val="0009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336"/>
  </w:style>
  <w:style w:type="paragraph" w:customStyle="1" w:styleId="TableParagraph">
    <w:name w:val="Table Paragraph"/>
    <w:basedOn w:val="Normal"/>
    <w:uiPriority w:val="1"/>
    <w:qFormat/>
    <w:rsid w:val="000953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09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EA0C09BBFAD49B54C68C7D1C19EA0" ma:contentTypeVersion="6" ma:contentTypeDescription="Create a new document." ma:contentTypeScope="" ma:versionID="18e64228723780b8c4bae01d92b4b5b7">
  <xsd:schema xmlns:xsd="http://www.w3.org/2001/XMLSchema" xmlns:xs="http://www.w3.org/2001/XMLSchema" xmlns:p="http://schemas.microsoft.com/office/2006/metadata/properties" xmlns:ns2="a0b6642d-917e-43b6-9cb0-5c6a64981449" xmlns:ns3="920686e3-27c2-486b-8276-046137189351" targetNamespace="http://schemas.microsoft.com/office/2006/metadata/properties" ma:root="true" ma:fieldsID="1ab114fc7ef6266e7ccc491737f8c543" ns2:_="" ns3:_="">
    <xsd:import namespace="a0b6642d-917e-43b6-9cb0-5c6a64981449"/>
    <xsd:import namespace="920686e3-27c2-486b-8276-046137189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642d-917e-43b6-9cb0-5c6a64981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686e3-27c2-486b-8276-046137189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58A83-C556-48D7-8B93-4CE6282C23CF}"/>
</file>

<file path=customXml/itemProps2.xml><?xml version="1.0" encoding="utf-8"?>
<ds:datastoreItem xmlns:ds="http://schemas.openxmlformats.org/officeDocument/2006/customXml" ds:itemID="{229F3E36-FFB2-47CA-A1C3-C39D7A587C88}"/>
</file>

<file path=customXml/itemProps3.xml><?xml version="1.0" encoding="utf-8"?>
<ds:datastoreItem xmlns:ds="http://schemas.openxmlformats.org/officeDocument/2006/customXml" ds:itemID="{1F7CB932-AC06-4115-8743-9FDCD9FD0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Wurtz, Keith A.</dc:creator>
  <cp:keywords/>
  <dc:description/>
  <cp:lastModifiedBy>Keith Wurtz</cp:lastModifiedBy>
  <cp:revision>10</cp:revision>
  <dcterms:created xsi:type="dcterms:W3CDTF">2020-04-17T16:14:00Z</dcterms:created>
  <dcterms:modified xsi:type="dcterms:W3CDTF">2020-04-20T16:35:00Z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0x010100680EA0C09BBFAD49B54C68C7D1C19EA0</vt:lpwstr>
  </property>
</Properties>
</file>