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ADEDC32" w:rsidRDefault="0ADEDC32" w14:paraId="44791DB0" w14:textId="5B71C452"/>
    <w:tbl>
      <w:tblPr>
        <w:tblW w:w="11250" w:type="dxa"/>
        <w:tblInd w:w="110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00"/>
        <w:gridCol w:w="1837"/>
        <w:gridCol w:w="1110"/>
        <w:gridCol w:w="3750"/>
        <w:gridCol w:w="540"/>
        <w:gridCol w:w="1913"/>
      </w:tblGrid>
      <w:tr w:rsidRPr="0029431D" w:rsidR="0060799A" w:rsidTr="3D7BE151" w14:paraId="1A577756" w14:textId="77777777">
        <w:trPr>
          <w:trHeight w:val="1350"/>
        </w:trPr>
        <w:tc>
          <w:tcPr>
            <w:tcW w:w="504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04ED3711" w14:textId="77777777">
            <w:pPr>
              <w:pStyle w:val="Standard1"/>
              <w:rPr>
                <w:rFonts w:ascii="Arial" w:hAnsi="Arial" w:eastAsia="Tahoma" w:cs="Arial"/>
                <w:b/>
                <w:bCs/>
                <w:sz w:val="40"/>
                <w:szCs w:val="40"/>
              </w:rPr>
            </w:pPr>
            <w:r w:rsidRPr="0029431D">
              <w:rPr>
                <w:rFonts w:ascii="Arial" w:hAnsi="Arial" w:cs="Arial"/>
                <w:b/>
                <w:bCs/>
                <w:sz w:val="40"/>
                <w:szCs w:val="40"/>
              </w:rPr>
              <w:t>Crafton Hills College</w:t>
            </w:r>
          </w:p>
          <w:p w:rsidRPr="0029431D" w:rsidR="0060799A" w:rsidP="0C90600A" w:rsidRDefault="0C90600A" w14:paraId="0DF12BDD" w14:textId="1ADF1B35">
            <w:pPr>
              <w:pStyle w:val="BodyA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0E1D79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Academic Senate </w:t>
            </w:r>
            <w:r w:rsidR="00AC2D80">
              <w:rPr>
                <w:rFonts w:ascii="Arial" w:hAnsi="Arial" w:cs="Arial"/>
                <w:b/>
                <w:bCs/>
                <w:sz w:val="28"/>
                <w:szCs w:val="28"/>
              </w:rPr>
              <w:t>Minutes</w:t>
            </w:r>
          </w:p>
        </w:tc>
        <w:tc>
          <w:tcPr>
            <w:tcW w:w="620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0C90600A" w:rsidRDefault="0C90600A" w14:paraId="1D842E5D" w14:textId="19A36508">
            <w:pPr>
              <w:pStyle w:val="Standard1"/>
              <w:spacing w:before="0" w:after="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78EF8A4" w:rsidR="0C90600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Date: </w:t>
            </w:r>
            <w:r w:rsidRPr="478EF8A4" w:rsidR="4740EF2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April 15</w:t>
            </w:r>
            <w:r w:rsidRPr="478EF8A4" w:rsidR="0C90600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, 2020 (3:00pm-5:00pm)</w:t>
            </w:r>
          </w:p>
          <w:p w:rsidRPr="0029431D" w:rsidR="0060799A" w:rsidP="0C90600A" w:rsidRDefault="0C90600A" w14:paraId="38B0CED5" w14:textId="33B7C70D">
            <w:pPr>
              <w:pStyle w:val="Standard1"/>
              <w:spacing w:before="0" w:after="0"/>
              <w:jc w:val="right"/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</w:rPr>
            </w:pPr>
            <w:r w:rsidRPr="478EF8A4" w:rsidR="0C90600A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</w:rPr>
              <w:t xml:space="preserve">Next Meeting: </w:t>
            </w:r>
            <w:r w:rsidRPr="478EF8A4" w:rsidR="4157D021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</w:rPr>
              <w:t>May 6</w:t>
            </w:r>
            <w:r w:rsidRPr="478EF8A4" w:rsidR="0C90600A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</w:rPr>
              <w:t>, 2020</w:t>
            </w:r>
          </w:p>
          <w:p w:rsidRPr="0029431D" w:rsidR="0060799A" w:rsidRDefault="002A632D" w14:paraId="129DB86A" w14:textId="77777777">
            <w:pPr>
              <w:pStyle w:val="Standard1"/>
              <w:spacing w:before="0" w:after="0"/>
              <w:jc w:val="right"/>
              <w:rPr>
                <w:rFonts w:ascii="Arial" w:hAnsi="Arial" w:eastAsia="Tahoma" w:cs="Arial"/>
                <w:b/>
                <w:bCs/>
                <w:color w:val="FF0000"/>
                <w:sz w:val="22"/>
                <w:szCs w:val="22"/>
                <w:u w:color="FF0000"/>
              </w:rPr>
            </w:pPr>
            <w:r w:rsidRPr="0029431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color="FF0000"/>
              </w:rPr>
              <w:t>Time: 3:00 – 5:00p.m.</w:t>
            </w:r>
          </w:p>
          <w:p w:rsidRPr="0029431D" w:rsidR="0060799A" w:rsidP="478EF8A4" w:rsidRDefault="002A632D" w14:paraId="58831CF4" w14:textId="0E568F66">
            <w:pPr>
              <w:pStyle w:val="Normal"/>
              <w:spacing w:after="0" w:line="240" w:lineRule="auto"/>
              <w:rPr>
                <w:rFonts w:ascii="Arial" w:hAnsi="Arial" w:cs="Arial"/>
                <w:b w:val="1"/>
                <w:bCs w:val="1"/>
                <w:color w:val="FF0000"/>
              </w:rPr>
            </w:pPr>
            <w:r w:rsidRPr="478EF8A4" w:rsidR="018AFF5A">
              <w:rPr>
                <w:rFonts w:ascii="Arial" w:hAnsi="Arial" w:cs="Arial"/>
                <w:b w:val="1"/>
                <w:bCs w:val="1"/>
                <w:color w:val="FF0000"/>
              </w:rPr>
              <w:t>ZOOM Meeting</w:t>
            </w:r>
          </w:p>
          <w:p w:rsidRPr="0029431D" w:rsidR="0060799A" w:rsidP="478EF8A4" w:rsidRDefault="002A632D" w14:paraId="2B78F577" w14:textId="781F2CE8">
            <w:pPr>
              <w:pStyle w:val="Normal"/>
              <w:spacing w:after="0" w:line="240" w:lineRule="auto"/>
              <w:rPr>
                <w:noProof w:val="0"/>
                <w:lang w:val="en-US"/>
              </w:rPr>
            </w:pPr>
          </w:p>
          <w:p w:rsidRPr="0029431D" w:rsidR="0060799A" w:rsidP="478EF8A4" w:rsidRDefault="002A632D" w14:paraId="2D1086F7" w14:textId="64455177">
            <w:pPr>
              <w:pStyle w:val="Normal"/>
              <w:spacing w:after="0" w:line="240" w:lineRule="auto"/>
              <w:rPr>
                <w:rFonts w:ascii="Arial" w:hAnsi="Arial" w:cs="Arial"/>
                <w:b w:val="1"/>
                <w:bCs w:val="1"/>
                <w:color w:val="FF0000"/>
              </w:rPr>
            </w:pPr>
            <w:r w:rsidRPr="478EF8A4" w:rsidR="018AFF5A">
              <w:rPr>
                <w:noProof w:val="0"/>
                <w:lang w:val="en-US"/>
              </w:rPr>
              <w:t>Topic: CHC Academic Senate Meeting</w:t>
            </w:r>
          </w:p>
          <w:p w:rsidRPr="0029431D" w:rsidR="0060799A" w:rsidP="478EF8A4" w:rsidRDefault="002A632D" w14:paraId="3D7FBC17" w14:textId="191814CE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Time: Apr 15, 2020 03:00 PM Pacific Time (US and Canada) </w:t>
            </w:r>
          </w:p>
          <w:p w:rsidRPr="0029431D" w:rsidR="0060799A" w:rsidP="478EF8A4" w:rsidRDefault="002A632D" w14:paraId="4E16F047" w14:textId="1010F486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Join from PC, Mac, Linux, iOS or Android: </w:t>
            </w:r>
            <w:hyperlink r:id="R3785b0a6686248b1">
              <w:r w:rsidRPr="478EF8A4" w:rsidR="018AFF5A">
                <w:rPr>
                  <w:rStyle w:val="Hyperlink"/>
                  <w:noProof w:val="0"/>
                  <w:lang w:val="en-US"/>
                </w:rPr>
                <w:t>https://cccconfer.zoom.us/j/428332200</w:t>
              </w:r>
            </w:hyperlink>
          </w:p>
          <w:p w:rsidRPr="0029431D" w:rsidR="0060799A" w:rsidP="478EF8A4" w:rsidRDefault="002A632D" w14:paraId="7367790A" w14:textId="5323023C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 </w:t>
            </w:r>
          </w:p>
          <w:p w:rsidRPr="0029431D" w:rsidR="0060799A" w:rsidP="478EF8A4" w:rsidRDefault="002A632D" w14:paraId="31275749" w14:textId="3C912610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Or iPhone one-tap (US Toll):  +16699006833,428332200#  or +13462487799,428332200# </w:t>
            </w:r>
          </w:p>
          <w:p w:rsidRPr="0029431D" w:rsidR="0060799A" w:rsidP="478EF8A4" w:rsidRDefault="002A632D" w14:paraId="4B18CAD0" w14:textId="35E6DBC8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 </w:t>
            </w:r>
          </w:p>
          <w:p w:rsidRPr="0029431D" w:rsidR="0060799A" w:rsidP="478EF8A4" w:rsidRDefault="002A632D" w14:paraId="56D591D4" w14:textId="468ADFD3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>Or Telephone:</w:t>
            </w:r>
          </w:p>
          <w:p w:rsidRPr="0029431D" w:rsidR="0060799A" w:rsidP="478EF8A4" w:rsidRDefault="002A632D" w14:paraId="778C9F49" w14:textId="7745DEB7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    Dial:</w:t>
            </w:r>
          </w:p>
          <w:p w:rsidRPr="0029431D" w:rsidR="0060799A" w:rsidP="478EF8A4" w:rsidRDefault="002A632D" w14:paraId="498B5675" w14:textId="73B4D586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    +1 669 900 6833 (US Toll)</w:t>
            </w:r>
          </w:p>
          <w:p w:rsidRPr="0029431D" w:rsidR="0060799A" w:rsidP="478EF8A4" w:rsidRDefault="002A632D" w14:paraId="7E931C08" w14:textId="33956885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    +1 346 248 7799 (US Toll)</w:t>
            </w:r>
          </w:p>
          <w:p w:rsidRPr="0029431D" w:rsidR="0060799A" w:rsidP="478EF8A4" w:rsidRDefault="002A632D" w14:paraId="51F6A925" w14:textId="3DF5205A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    +1 253 215 8782 (US Toll)</w:t>
            </w:r>
          </w:p>
          <w:p w:rsidRPr="0029431D" w:rsidR="0060799A" w:rsidP="478EF8A4" w:rsidRDefault="002A632D" w14:paraId="33E15F28" w14:textId="30E240B9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    +1 301 715 8592 (US Toll)</w:t>
            </w:r>
          </w:p>
          <w:p w:rsidRPr="0029431D" w:rsidR="0060799A" w:rsidP="478EF8A4" w:rsidRDefault="002A632D" w14:paraId="11C85653" w14:textId="4E05E570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    +1 312 626 6799 (US Toll)</w:t>
            </w:r>
          </w:p>
          <w:p w:rsidRPr="0029431D" w:rsidR="0060799A" w:rsidP="478EF8A4" w:rsidRDefault="002A632D" w14:paraId="44010155" w14:textId="1D43FF38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    +1 646 876 9923 (US Toll)</w:t>
            </w:r>
          </w:p>
          <w:p w:rsidRPr="0029431D" w:rsidR="0060799A" w:rsidP="478EF8A4" w:rsidRDefault="002A632D" w14:paraId="1501B96C" w14:textId="7F0D6D54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    Meeting ID: 428 332 200</w:t>
            </w:r>
          </w:p>
          <w:p w:rsidRPr="0029431D" w:rsidR="0060799A" w:rsidP="478EF8A4" w:rsidRDefault="002A632D" w14:paraId="6F4103F7" w14:textId="218133F1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    International numbers available: </w:t>
            </w:r>
            <w:hyperlink r:id="R5632809831d841a4">
              <w:r w:rsidRPr="478EF8A4" w:rsidR="018AFF5A">
                <w:rPr>
                  <w:rStyle w:val="Hyperlink"/>
                  <w:noProof w:val="0"/>
                  <w:lang w:val="en-US"/>
                </w:rPr>
                <w:t>https://cccconfer.zoom.us/u/adJn4VFg9f</w:t>
              </w:r>
            </w:hyperlink>
          </w:p>
          <w:p w:rsidRPr="0029431D" w:rsidR="0060799A" w:rsidP="478EF8A4" w:rsidRDefault="002A632D" w14:paraId="2F50CCAE" w14:textId="05B6E447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 </w:t>
            </w:r>
          </w:p>
          <w:p w:rsidRPr="0029431D" w:rsidR="0060799A" w:rsidP="478EF8A4" w:rsidRDefault="002A632D" w14:paraId="1875C8F2" w14:textId="456D0A14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>Or Skype for Business (Lync):</w:t>
            </w:r>
          </w:p>
          <w:p w:rsidRPr="0029431D" w:rsidR="0060799A" w:rsidP="478EF8A4" w:rsidRDefault="002A632D" w14:paraId="5BE69DA7" w14:textId="08A60A85">
            <w:pPr>
              <w:spacing w:after="0" w:line="240" w:lineRule="auto"/>
            </w:pPr>
            <w:r w:rsidRPr="478EF8A4" w:rsidR="018AFF5A">
              <w:rPr>
                <w:noProof w:val="0"/>
                <w:lang w:val="en-US"/>
              </w:rPr>
              <w:t xml:space="preserve">    </w:t>
            </w:r>
            <w:hyperlink r:id="Rdefcaad15cae4513">
              <w:r w:rsidRPr="478EF8A4" w:rsidR="018AFF5A">
                <w:rPr>
                  <w:rStyle w:val="Hyperlink"/>
                  <w:noProof w:val="0"/>
                  <w:lang w:val="en-US"/>
                </w:rPr>
                <w:t>SIP:428332200@lync.zoom.us</w:t>
              </w:r>
            </w:hyperlink>
          </w:p>
          <w:p w:rsidRPr="0029431D" w:rsidR="0060799A" w:rsidP="478EF8A4" w:rsidRDefault="002A632D" w14:paraId="5A9E3162" w14:textId="0E400905">
            <w:pPr>
              <w:spacing w:after="0" w:line="240" w:lineRule="auto"/>
              <w:rPr>
                <w:noProof w:val="0"/>
                <w:lang w:val="en-US"/>
              </w:rPr>
            </w:pPr>
          </w:p>
          <w:p w:rsidRPr="0029431D" w:rsidR="0060799A" w:rsidP="478EF8A4" w:rsidRDefault="002A632D" w14:paraId="0E123D17" w14:textId="3E43D05F">
            <w:pPr>
              <w:pStyle w:val="BodyA"/>
              <w:spacing w:after="0" w:line="240" w:lineRule="auto"/>
              <w:jc w:val="right"/>
              <w:rPr>
                <w:rFonts w:ascii="Arial" w:hAnsi="Arial" w:cs="Arial"/>
                <w:b w:val="1"/>
                <w:bCs w:val="1"/>
                <w:color w:val="FF0000"/>
              </w:rPr>
            </w:pPr>
          </w:p>
        </w:tc>
      </w:tr>
      <w:tr w:rsidRPr="0029431D" w:rsidR="0060799A" w:rsidTr="3D7BE151" w14:paraId="7E4D37B9" w14:textId="77777777">
        <w:trPr>
          <w:trHeight w:val="4193"/>
        </w:trPr>
        <w:tc>
          <w:tcPr>
            <w:tcW w:w="1125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7FAD0E4D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2943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primary function of the Academic Senate is to make recommendations with respect to academic and professional matters.  Academic and Professional matters means the following policy development matters: </w:t>
            </w:r>
          </w:p>
          <w:p w:rsidRPr="0029431D" w:rsidR="0060799A" w:rsidRDefault="002A632D" w14:paraId="6C87EC18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31D">
              <w:rPr>
                <w:rFonts w:ascii="Arial" w:hAnsi="Arial" w:cs="Arial"/>
                <w:b/>
                <w:bCs/>
                <w:sz w:val="20"/>
                <w:szCs w:val="20"/>
              </w:rPr>
              <w:t>Curriculum, including establishing prerequisites.</w:t>
            </w:r>
          </w:p>
          <w:p w:rsidRPr="0029431D" w:rsidR="0060799A" w:rsidRDefault="002A632D" w14:paraId="0CE08212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31D">
              <w:rPr>
                <w:rFonts w:ascii="Arial" w:hAnsi="Arial" w:cs="Arial"/>
                <w:b/>
                <w:bCs/>
                <w:sz w:val="20"/>
                <w:szCs w:val="20"/>
              </w:rPr>
              <w:t>Degree and certificate requirements.</w:t>
            </w:r>
          </w:p>
          <w:p w:rsidRPr="0029431D" w:rsidR="0060799A" w:rsidRDefault="002A632D" w14:paraId="67260E60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31D">
              <w:rPr>
                <w:rFonts w:ascii="Arial" w:hAnsi="Arial" w:cs="Arial"/>
                <w:b/>
                <w:bCs/>
                <w:sz w:val="20"/>
                <w:szCs w:val="20"/>
              </w:rPr>
              <w:t>Grading policies.</w:t>
            </w:r>
          </w:p>
          <w:p w:rsidRPr="0029431D" w:rsidR="0060799A" w:rsidRDefault="002A632D" w14:paraId="3AA271C3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31D">
              <w:rPr>
                <w:rFonts w:ascii="Arial" w:hAnsi="Arial" w:cs="Arial"/>
                <w:b/>
                <w:bCs/>
                <w:sz w:val="20"/>
                <w:szCs w:val="20"/>
              </w:rPr>
              <w:t>Educational program development.</w:t>
            </w:r>
          </w:p>
          <w:p w:rsidRPr="0029431D" w:rsidR="0060799A" w:rsidRDefault="002A632D" w14:paraId="38783E05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31D">
              <w:rPr>
                <w:rFonts w:ascii="Arial" w:hAnsi="Arial" w:cs="Arial"/>
                <w:b/>
                <w:bCs/>
                <w:sz w:val="20"/>
                <w:szCs w:val="20"/>
              </w:rPr>
              <w:t>Standards or policies regarding student preparation and success.</w:t>
            </w:r>
          </w:p>
          <w:p w:rsidRPr="0029431D" w:rsidR="0060799A" w:rsidRDefault="002A632D" w14:paraId="48C2C577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31D">
              <w:rPr>
                <w:rFonts w:ascii="Arial" w:hAnsi="Arial" w:cs="Arial"/>
                <w:b/>
                <w:bCs/>
                <w:sz w:val="20"/>
                <w:szCs w:val="20"/>
              </w:rPr>
              <w:t>College governance structures, as related to faculty roles.</w:t>
            </w:r>
          </w:p>
          <w:p w:rsidRPr="0029431D" w:rsidR="0060799A" w:rsidRDefault="002A632D" w14:paraId="79226725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31D">
              <w:rPr>
                <w:rFonts w:ascii="Arial" w:hAnsi="Arial" w:cs="Arial"/>
                <w:b/>
                <w:bCs/>
                <w:sz w:val="20"/>
                <w:szCs w:val="20"/>
              </w:rPr>
              <w:t>Faculty roles and involvement in accreditation processes.</w:t>
            </w:r>
          </w:p>
          <w:p w:rsidRPr="0029431D" w:rsidR="0060799A" w:rsidRDefault="002A632D" w14:paraId="5399345C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31D">
              <w:rPr>
                <w:rFonts w:ascii="Arial" w:hAnsi="Arial" w:cs="Arial"/>
                <w:b/>
                <w:bCs/>
                <w:sz w:val="20"/>
                <w:szCs w:val="20"/>
              </w:rPr>
              <w:t>Policies for faculty professional development activities.</w:t>
            </w:r>
          </w:p>
          <w:p w:rsidRPr="0029431D" w:rsidR="0060799A" w:rsidRDefault="002A632D" w14:paraId="31BC73C7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31D">
              <w:rPr>
                <w:rFonts w:ascii="Arial" w:hAnsi="Arial" w:cs="Arial"/>
                <w:b/>
                <w:bCs/>
                <w:sz w:val="20"/>
                <w:szCs w:val="20"/>
              </w:rPr>
              <w:t>Processes for program review.</w:t>
            </w:r>
          </w:p>
          <w:p w:rsidRPr="0029431D" w:rsidR="0060799A" w:rsidRDefault="002A632D" w14:paraId="602C063B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31D">
              <w:rPr>
                <w:rFonts w:ascii="Arial" w:hAnsi="Arial" w:cs="Arial"/>
                <w:b/>
                <w:bCs/>
                <w:sz w:val="20"/>
                <w:szCs w:val="20"/>
              </w:rPr>
              <w:t>Processes for institutional planning and budget development.</w:t>
            </w:r>
          </w:p>
          <w:p w:rsidRPr="0029431D" w:rsidR="0060799A" w:rsidRDefault="002A632D" w14:paraId="1EB7009B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31D">
              <w:rPr>
                <w:rFonts w:ascii="Arial" w:hAnsi="Arial" w:cs="Arial"/>
                <w:b/>
                <w:bCs/>
                <w:sz w:val="20"/>
                <w:szCs w:val="20"/>
              </w:rPr>
              <w:t>Other academic and professional matters as mutually agreed upon.</w:t>
            </w:r>
          </w:p>
          <w:p w:rsidRPr="0029431D" w:rsidR="0060799A" w:rsidRDefault="0060799A" w14:paraId="672A6659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Pr="0029431D" w:rsidR="0060799A" w:rsidRDefault="002A632D" w14:paraId="07D02C63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029431D">
              <w:rPr>
                <w:rFonts w:ascii="Arial" w:hAnsi="Arial" w:cs="Arial"/>
                <w:sz w:val="20"/>
                <w:szCs w:val="20"/>
              </w:rPr>
              <w:t>Consult Collegially means that the district governing board shall develop policies on academic and professional matters through either or both of the following:</w:t>
            </w:r>
          </w:p>
          <w:p w:rsidRPr="0029431D" w:rsidR="0060799A" w:rsidRDefault="002A632D" w14:paraId="011990BF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431D">
              <w:rPr>
                <w:rFonts w:ascii="Arial" w:hAnsi="Arial" w:cs="Arial"/>
                <w:sz w:val="20"/>
                <w:szCs w:val="20"/>
              </w:rPr>
              <w:t>Rely primarily upon the advice and judgment of the academic senate, OR</w:t>
            </w:r>
          </w:p>
          <w:p w:rsidRPr="0029431D" w:rsidR="0060799A" w:rsidRDefault="002A632D" w14:paraId="3E004F33" w14:textId="77777777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sz w:val="20"/>
                <w:szCs w:val="20"/>
              </w:rPr>
              <w:t>The governing board, or its designees, and the academic senate shall reach mutual agreement by written resolution, regulation, or policy of the governing board effectuating such recommendations.</w:t>
            </w:r>
          </w:p>
        </w:tc>
      </w:tr>
      <w:tr w:rsidRPr="0029431D" w:rsidR="0060799A" w:rsidTr="3D7BE151" w14:paraId="6B15499D" w14:textId="77777777">
        <w:trPr>
          <w:trHeight w:val="233"/>
        </w:trPr>
        <w:tc>
          <w:tcPr>
            <w:tcW w:w="1125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478EF8A4" w:rsidRDefault="002A632D" w14:paraId="606CD681" w14:textId="725B71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 w:val="1"/>
                <w:bCs w:val="1"/>
              </w:rPr>
            </w:pPr>
            <w:r w:rsidRPr="478EF8A4" w:rsidR="002A632D">
              <w:rPr>
                <w:rFonts w:ascii="Arial" w:hAnsi="Arial" w:cs="Arial"/>
                <w:b w:val="1"/>
                <w:bCs w:val="1"/>
              </w:rPr>
              <w:t xml:space="preserve">Members – </w:t>
            </w:r>
          </w:p>
        </w:tc>
      </w:tr>
      <w:tr w:rsidRPr="0029431D" w:rsidR="0060799A" w:rsidTr="3D7BE151" w14:paraId="266145B0" w14:textId="77777777">
        <w:trPr>
          <w:trHeight w:val="3093"/>
        </w:trPr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080D8BDB" w:rsidRDefault="0C90600A" w14:paraId="484C2B15" w14:textId="1A601927">
            <w:pPr>
              <w:pStyle w:val="Header"/>
              <w:rPr>
                <w:rFonts w:ascii="Arial" w:hAnsi="Arial" w:eastAsia="Arial" w:cs="Arial"/>
                <w:b w:val="0"/>
                <w:bCs w:val="0"/>
                <w:sz w:val="22"/>
                <w:szCs w:val="22"/>
                <w:u w:val="single"/>
              </w:rPr>
            </w:pPr>
            <w:proofErr w:type="gramStart"/>
            <w:r w:rsidRPr="478EF8A4" w:rsidR="0C90600A">
              <w:rPr>
                <w:rFonts w:ascii="Arial" w:hAnsi="Arial" w:eastAsia="ZWAdobeF" w:cs="Arial"/>
                <w:b w:val="0"/>
                <w:bCs w:val="0"/>
                <w:sz w:val="2"/>
                <w:szCs w:val="2"/>
              </w:rPr>
              <w:t>U</w:t>
            </w:r>
            <w:r w:rsidRPr="478EF8A4" w:rsidR="0C90600A">
              <w:rPr>
                <w:rFonts w:ascii="Arial" w:hAnsi="Arial" w:cs="Arial"/>
                <w:b w:val="0"/>
                <w:bCs w:val="0"/>
                <w:sz w:val="22"/>
                <w:szCs w:val="22"/>
                <w:u w:val="single"/>
              </w:rPr>
              <w:t>SINS(</w:t>
            </w:r>
            <w:proofErr w:type="gramEnd"/>
            <w:r w:rsidRPr="478EF8A4" w:rsidR="0C90600A">
              <w:rPr>
                <w:rFonts w:ascii="Arial" w:hAnsi="Arial" w:cs="Arial"/>
                <w:b w:val="0"/>
                <w:bCs w:val="0"/>
                <w:sz w:val="22"/>
                <w:szCs w:val="22"/>
                <w:u w:val="single"/>
              </w:rPr>
              <w:t>10) (-5)</w:t>
            </w:r>
          </w:p>
          <w:p w:rsidRPr="0029431D" w:rsidR="0060799A" w:rsidP="080D8BDB" w:rsidRDefault="0060799A" w14:paraId="0A37501D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</w:p>
          <w:p w:rsidRPr="00686D03" w:rsidR="0060799A" w:rsidP="478EF8A4" w:rsidRDefault="0C90600A" w14:paraId="2C5BFC01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Cheryl </w:t>
            </w:r>
            <w:proofErr w:type="spellStart"/>
            <w:r w:rsidRPr="478EF8A4" w:rsidR="0C90600A">
              <w:rPr>
                <w:rFonts w:ascii="Arial" w:hAnsi="Arial" w:cs="Arial"/>
                <w:b w:val="0"/>
                <w:bCs w:val="0"/>
              </w:rPr>
              <w:t>DiBartolo</w:t>
            </w:r>
            <w:proofErr w:type="spellEnd"/>
          </w:p>
          <w:p w:rsidRPr="00E63E2D" w:rsidR="0060799A" w:rsidP="080D8BDB" w:rsidRDefault="0C90600A" w14:paraId="2A01CF0E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Iris Kern Foster</w:t>
            </w:r>
          </w:p>
          <w:p w:rsidR="478EF8A4" w:rsidP="478EF8A4" w:rsidRDefault="478EF8A4" w14:paraId="17AE4F6E" w14:textId="0416B931">
            <w:pPr>
              <w:pStyle w:val="BodyA"/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  <w:p w:rsidRPr="00E63E2D" w:rsidR="0060799A" w:rsidP="478EF8A4" w:rsidRDefault="0C90600A" w14:paraId="4A251E95" w14:textId="635D36DB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1"/>
                <w:iCs w:val="1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  <w:i w:val="1"/>
                <w:iCs w:val="1"/>
              </w:rPr>
              <w:t>Richard</w:t>
            </w:r>
            <w:r w:rsidRPr="478EF8A4" w:rsidR="3B15EDE9">
              <w:rPr>
                <w:rFonts w:ascii="Arial" w:hAnsi="Arial" w:cs="Arial"/>
                <w:b w:val="0"/>
                <w:bCs w:val="0"/>
                <w:i w:val="1"/>
                <w:iCs w:val="1"/>
              </w:rPr>
              <w:t xml:space="preserve"> </w:t>
            </w:r>
            <w:r w:rsidRPr="478EF8A4" w:rsidR="0C90600A">
              <w:rPr>
                <w:rFonts w:ascii="Arial" w:hAnsi="Arial" w:cs="Arial"/>
                <w:b w:val="0"/>
                <w:bCs w:val="0"/>
                <w:i w:val="1"/>
                <w:iCs w:val="1"/>
              </w:rPr>
              <w:t>Hughes</w:t>
            </w:r>
            <w:r w:rsidRPr="478EF8A4" w:rsidR="20F4F032">
              <w:rPr>
                <w:rFonts w:ascii="Arial" w:hAnsi="Arial" w:cs="Arial"/>
                <w:b w:val="0"/>
                <w:bCs w:val="0"/>
                <w:i w:val="1"/>
                <w:iCs w:val="1"/>
              </w:rPr>
              <w:t xml:space="preserve"> </w:t>
            </w:r>
          </w:p>
          <w:p w:rsidRPr="00E63E2D" w:rsidR="0060799A" w:rsidP="478EF8A4" w:rsidRDefault="0C90600A" w14:paraId="5B5F9015" w14:textId="441FC97B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1"/>
                <w:iCs w:val="1"/>
              </w:rPr>
            </w:pPr>
            <w:r w:rsidRPr="478EF8A4" w:rsidR="20F4F032">
              <w:rPr>
                <w:rFonts w:ascii="Arial" w:hAnsi="Arial" w:cs="Arial"/>
                <w:b w:val="0"/>
                <w:bCs w:val="0"/>
                <w:i w:val="1"/>
                <w:iCs w:val="1"/>
              </w:rPr>
              <w:t>(sabbatical)</w:t>
            </w:r>
          </w:p>
          <w:p w:rsidR="478EF8A4" w:rsidP="478EF8A4" w:rsidRDefault="478EF8A4" w14:paraId="335CCDEE" w14:textId="793A31F6">
            <w:pPr>
              <w:pStyle w:val="BodyA"/>
              <w:spacing w:after="0" w:line="240" w:lineRule="auto"/>
              <w:rPr>
                <w:rFonts w:ascii="Arial" w:hAnsi="Arial" w:cs="Arial"/>
                <w:b w:val="0"/>
                <w:bCs w:val="0"/>
                <w:i w:val="1"/>
                <w:iCs w:val="1"/>
              </w:rPr>
            </w:pPr>
          </w:p>
          <w:p w:rsidRPr="00686D03" w:rsidR="0060799A" w:rsidP="478EF8A4" w:rsidRDefault="0C90600A" w14:paraId="03A08AB3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Julie McKee</w:t>
            </w:r>
          </w:p>
          <w:p w:rsidRPr="00686D03" w:rsidR="0060799A" w:rsidP="478EF8A4" w:rsidRDefault="0C90600A" w14:paraId="1BC07F26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Steve Hellerman</w:t>
            </w:r>
          </w:p>
          <w:p w:rsidRPr="00686D03" w:rsidR="38B62882" w:rsidP="478EF8A4" w:rsidRDefault="38B62882" w14:paraId="71E8D47D" w14:textId="42EC601C">
            <w:pPr>
              <w:pStyle w:val="BodyA"/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478EF8A4" w:rsidR="38B62882">
              <w:rPr>
                <w:rFonts w:ascii="Arial" w:hAnsi="Arial" w:cs="Arial"/>
                <w:b w:val="0"/>
                <w:bCs w:val="0"/>
              </w:rPr>
              <w:t xml:space="preserve">Jim </w:t>
            </w:r>
            <w:proofErr w:type="spellStart"/>
            <w:r w:rsidRPr="478EF8A4" w:rsidR="38B62882">
              <w:rPr>
                <w:rFonts w:ascii="Arial" w:hAnsi="Arial" w:cs="Arial"/>
                <w:b w:val="0"/>
                <w:bCs w:val="0"/>
              </w:rPr>
              <w:t>Urbanovich</w:t>
            </w:r>
            <w:proofErr w:type="spellEnd"/>
          </w:p>
          <w:p w:rsidRPr="0029431D" w:rsidR="0060799A" w:rsidP="080D8BDB" w:rsidRDefault="0060799A" w14:paraId="7E668757" w14:textId="0FBD4154">
            <w:pPr>
              <w:pStyle w:val="BodyA"/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  <w:p w:rsidRPr="0029431D" w:rsidR="0060799A" w:rsidP="080D8BDB" w:rsidRDefault="0060799A" w14:paraId="3754EF9D" w14:textId="42C9D2C2">
            <w:pPr>
              <w:pStyle w:val="BodyA"/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  <w:p w:rsidRPr="0029431D" w:rsidR="0060799A" w:rsidP="080D8BDB" w:rsidRDefault="0C90600A" w14:paraId="5DAB6C7B" w14:textId="4917C3CA">
            <w:pPr>
              <w:pStyle w:val="BodyA"/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(italics=absent)</w:t>
            </w:r>
          </w:p>
        </w:tc>
        <w:tc>
          <w:tcPr>
            <w:tcW w:w="294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080D8BDB" w:rsidRDefault="0C90600A" w14:paraId="6BC3FFA6" w14:textId="4BA586E2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LAM</w:t>
            </w:r>
            <w:r w:rsidRPr="478EF8A4" w:rsidR="0C90600A"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 xml:space="preserve"> (9) (-3)</w:t>
            </w:r>
          </w:p>
          <w:p w:rsidRPr="0029431D" w:rsidR="0060799A" w:rsidP="080D8BDB" w:rsidRDefault="0060799A" w14:paraId="02EB378F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</w:p>
          <w:p w:rsidRPr="00686D03" w:rsidR="0060799A" w:rsidP="478EF8A4" w:rsidRDefault="0C90600A" w14:paraId="60DB4520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Renee </w:t>
            </w:r>
            <w:proofErr w:type="spellStart"/>
            <w:r w:rsidRPr="478EF8A4" w:rsidR="0C90600A">
              <w:rPr>
                <w:rFonts w:ascii="Arial" w:hAnsi="Arial" w:cs="Arial"/>
                <w:b w:val="0"/>
                <w:bCs w:val="0"/>
              </w:rPr>
              <w:t>Azenaro</w:t>
            </w:r>
            <w:proofErr w:type="spellEnd"/>
          </w:p>
          <w:p w:rsidRPr="00E63E2D" w:rsidR="399981DF" w:rsidP="080D8BDB" w:rsidRDefault="0C90600A" w14:paraId="7861A901" w14:textId="4F3CECC3">
            <w:pPr>
              <w:pStyle w:val="BodyA"/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Krista Ivy</w:t>
            </w:r>
          </w:p>
          <w:p w:rsidRPr="0052035F" w:rsidR="0060799A" w:rsidP="478EF8A4" w:rsidRDefault="0C90600A" w14:paraId="6EF30AFB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Mark McConnell </w:t>
            </w:r>
          </w:p>
          <w:p w:rsidRPr="0052035F" w:rsidR="0060799A" w:rsidP="478EF8A4" w:rsidRDefault="0C90600A" w14:paraId="469595B5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Patricia Menchaca </w:t>
            </w:r>
          </w:p>
          <w:p w:rsidRPr="0029431D" w:rsidR="0060799A" w:rsidP="080D8BDB" w:rsidRDefault="0C90600A" w14:paraId="5E2C18F0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Nick Reichert</w:t>
            </w:r>
          </w:p>
        </w:tc>
        <w:tc>
          <w:tcPr>
            <w:tcW w:w="3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31D" w:rsidP="080D8BDB" w:rsidRDefault="0C90600A" w14:paraId="6A05A809" w14:textId="6DBDE3B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  <w:u w:val="single"/>
              </w:rPr>
              <w:t xml:space="preserve">Career Ed &amp; </w:t>
            </w:r>
            <w:proofErr w:type="spellStart"/>
            <w:r w:rsidRPr="478EF8A4" w:rsidR="0C90600A">
              <w:rPr>
                <w:rFonts w:ascii="Arial" w:hAnsi="Arial" w:cs="Arial"/>
                <w:b w:val="0"/>
                <w:bCs w:val="0"/>
                <w:u w:val="single"/>
              </w:rPr>
              <w:t>Hmn</w:t>
            </w:r>
            <w:proofErr w:type="spellEnd"/>
            <w:r w:rsidRPr="478EF8A4" w:rsidR="0C90600A">
              <w:rPr>
                <w:rFonts w:ascii="Arial" w:hAnsi="Arial" w:cs="Arial"/>
                <w:b w:val="0"/>
                <w:bCs w:val="0"/>
                <w:u w:val="single"/>
              </w:rPr>
              <w:t xml:space="preserve"> </w:t>
            </w:r>
            <w:proofErr w:type="spellStart"/>
            <w:r w:rsidRPr="478EF8A4" w:rsidR="0C90600A">
              <w:rPr>
                <w:rFonts w:ascii="Arial" w:hAnsi="Arial" w:cs="Arial"/>
                <w:b w:val="0"/>
                <w:bCs w:val="0"/>
                <w:u w:val="single"/>
              </w:rPr>
              <w:t>Dvlpmnt</w:t>
            </w:r>
            <w:proofErr w:type="spellEnd"/>
            <w:r w:rsidRPr="478EF8A4" w:rsidR="0C90600A">
              <w:rPr>
                <w:rFonts w:ascii="Arial" w:hAnsi="Arial" w:cs="Arial"/>
                <w:b w:val="0"/>
                <w:bCs w:val="0"/>
                <w:u w:val="single"/>
              </w:rPr>
              <w:t>(5)(0)</w:t>
            </w:r>
          </w:p>
          <w:p w:rsidRPr="0052035F" w:rsidR="0060799A" w:rsidP="478EF8A4" w:rsidRDefault="0C90600A" w14:paraId="6D95E32F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Reynaldo Bell </w:t>
            </w:r>
          </w:p>
          <w:p w:rsidRPr="0052035F" w:rsidR="0060799A" w:rsidP="478EF8A4" w:rsidRDefault="0C90600A" w14:paraId="1F39D9AF" w14:textId="77777777">
            <w:pPr>
              <w:pStyle w:val="Header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TL Brink</w:t>
            </w:r>
          </w:p>
          <w:p w:rsidRPr="0052035F" w:rsidR="0060799A" w:rsidP="478EF8A4" w:rsidRDefault="0C90600A" w14:paraId="342FCFEE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eastAsia="Arial" w:cs="Arial"/>
                <w:b w:val="0"/>
                <w:bCs w:val="0"/>
              </w:rPr>
            </w:pPr>
            <w:proofErr w:type="spellStart"/>
            <w:r w:rsidRPr="478EF8A4" w:rsidR="0C90600A">
              <w:rPr>
                <w:rFonts w:ascii="Arial" w:hAnsi="Arial" w:cs="Arial"/>
                <w:b w:val="0"/>
                <w:bCs w:val="0"/>
              </w:rPr>
              <w:t>Meridyth</w:t>
            </w:r>
            <w:proofErr w:type="spellEnd"/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 McLaren </w:t>
            </w:r>
          </w:p>
          <w:p w:rsidRPr="0052035F" w:rsidR="0060799A" w:rsidP="478EF8A4" w:rsidRDefault="0C90600A" w14:paraId="00A432EB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Thomas Serrano </w:t>
            </w:r>
          </w:p>
          <w:p w:rsidRPr="0052035F" w:rsidR="0060799A" w:rsidP="478EF8A4" w:rsidRDefault="0C90600A" w14:paraId="131B3CFB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Gary Williams</w:t>
            </w:r>
          </w:p>
          <w:p w:rsidRPr="0052035F" w:rsidR="0060799A" w:rsidP="478EF8A4" w:rsidRDefault="0060799A" w14:paraId="5A39BBE3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eastAsia="Arial" w:cs="Arial"/>
                <w:b w:val="0"/>
                <w:bCs w:val="0"/>
              </w:rPr>
            </w:pPr>
          </w:p>
          <w:p w:rsidRPr="0029431D" w:rsidR="0060799A" w:rsidP="080D8BDB" w:rsidRDefault="0C90600A" w14:paraId="1CA4EAFF" w14:textId="1FBE56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eastAsia="Arial" w:cs="Arial"/>
                <w:b w:val="0"/>
                <w:bCs w:val="0"/>
                <w:u w:val="single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  <w:u w:val="single"/>
              </w:rPr>
              <w:t>Senators at Large (12) (-8)</w:t>
            </w:r>
          </w:p>
          <w:p w:rsidRPr="00E63E2D" w:rsidR="399981DF" w:rsidP="080D8BDB" w:rsidRDefault="0C90600A" w14:paraId="643E7D91" w14:textId="10C29F17">
            <w:pPr>
              <w:pStyle w:val="Header"/>
              <w:rPr>
                <w:rFonts w:ascii="Arial" w:hAnsi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Chloe De Los Reyes </w:t>
            </w:r>
          </w:p>
          <w:p w:rsidRPr="002804A4" w:rsidR="0060799A" w:rsidP="478EF8A4" w:rsidRDefault="0C90600A" w14:paraId="7287D998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Laurie Green</w:t>
            </w:r>
          </w:p>
          <w:p w:rsidRPr="002804A4" w:rsidR="399981DF" w:rsidP="478EF8A4" w:rsidRDefault="0C90600A" w14:paraId="18D0CB08" w14:textId="7D4F8444">
            <w:pPr>
              <w:pStyle w:val="Header"/>
              <w:rPr>
                <w:rFonts w:ascii="Arial" w:hAnsi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Shirley Juan</w:t>
            </w:r>
          </w:p>
          <w:p w:rsidRPr="0029431D" w:rsidR="0060799A" w:rsidP="080D8BDB" w:rsidRDefault="0C90600A" w14:paraId="0CB9B16E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Hannah Sandy</w:t>
            </w:r>
          </w:p>
        </w:tc>
        <w:tc>
          <w:tcPr>
            <w:tcW w:w="24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31D" w:rsidP="080D8BDB" w:rsidRDefault="0C90600A" w14:paraId="41C8F396" w14:textId="4EAF0C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  <w:u w:val="single"/>
              </w:rPr>
              <w:t>Student Services (5) (-1)</w:t>
            </w:r>
          </w:p>
          <w:p w:rsidRPr="002804A4" w:rsidR="0060799A" w:rsidP="478EF8A4" w:rsidRDefault="0C90600A" w14:paraId="5DBC438D" w14:textId="77777777">
            <w:pPr>
              <w:pStyle w:val="Header"/>
              <w:tabs>
                <w:tab w:val="clear" w:pos="4320"/>
                <w:tab w:val="clear" w:pos="8640"/>
              </w:tabs>
              <w:ind w:firstLine="12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Debbie Bogh</w:t>
            </w:r>
          </w:p>
          <w:p w:rsidRPr="002804A4" w:rsidR="0060799A" w:rsidP="478EF8A4" w:rsidRDefault="0C90600A" w14:paraId="79D9660F" w14:textId="77777777">
            <w:pPr>
              <w:pStyle w:val="Header"/>
              <w:tabs>
                <w:tab w:val="clear" w:pos="4320"/>
                <w:tab w:val="clear" w:pos="8640"/>
              </w:tabs>
              <w:ind w:firstLine="12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James Grabow</w:t>
            </w:r>
          </w:p>
          <w:p w:rsidRPr="002804A4" w:rsidR="0060799A" w:rsidP="478EF8A4" w:rsidRDefault="0C90600A" w14:paraId="397366BB" w14:textId="77777777">
            <w:pPr>
              <w:pStyle w:val="Header"/>
              <w:tabs>
                <w:tab w:val="clear" w:pos="4320"/>
                <w:tab w:val="clear" w:pos="8640"/>
              </w:tabs>
              <w:ind w:firstLine="12"/>
              <w:rPr>
                <w:rFonts w:ascii="Arial" w:hAnsi="Arial" w:eastAsia="Arial" w:cs="Arial"/>
                <w:b w:val="0"/>
                <w:bCs w:val="0"/>
              </w:rPr>
            </w:pPr>
            <w:proofErr w:type="spellStart"/>
            <w:r w:rsidRPr="478EF8A4" w:rsidR="0C90600A">
              <w:rPr>
                <w:rFonts w:ascii="Arial" w:hAnsi="Arial" w:cs="Arial"/>
                <w:b w:val="0"/>
                <w:bCs w:val="0"/>
              </w:rPr>
              <w:t>Kashaunda</w:t>
            </w:r>
            <w:proofErr w:type="spellEnd"/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 Harris</w:t>
            </w:r>
          </w:p>
          <w:p w:rsidRPr="002804A4" w:rsidR="0060799A" w:rsidP="478EF8A4" w:rsidRDefault="0C90600A" w14:paraId="3CC9A8AA" w14:textId="77777777">
            <w:pPr>
              <w:pStyle w:val="Header"/>
              <w:tabs>
                <w:tab w:val="clear" w:pos="4320"/>
                <w:tab w:val="clear" w:pos="8640"/>
              </w:tabs>
              <w:ind w:firstLine="12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Mariana Moreno</w:t>
            </w:r>
          </w:p>
          <w:p w:rsidRPr="0029431D" w:rsidR="0060799A" w:rsidP="080D8BDB" w:rsidRDefault="0060799A" w14:paraId="72A3D3EC" w14:textId="77777777">
            <w:pPr>
              <w:pStyle w:val="Header"/>
              <w:tabs>
                <w:tab w:val="clear" w:pos="4320"/>
                <w:tab w:val="clear" w:pos="8640"/>
              </w:tabs>
              <w:ind w:firstLine="12"/>
              <w:rPr>
                <w:rFonts w:ascii="Arial" w:hAnsi="Arial" w:eastAsia="Arial" w:cs="Arial"/>
                <w:b w:val="0"/>
                <w:bCs w:val="0"/>
              </w:rPr>
            </w:pPr>
          </w:p>
          <w:p w:rsidRPr="0029431D" w:rsidR="0060799A" w:rsidP="080D8BDB" w:rsidRDefault="0C90600A" w14:paraId="69C5374D" w14:textId="1ED12175">
            <w:pPr>
              <w:pStyle w:val="Header"/>
              <w:ind w:firstLine="12"/>
              <w:rPr>
                <w:rFonts w:ascii="Arial" w:hAnsi="Arial" w:eastAsia="Arial" w:cs="Arial"/>
                <w:b w:val="0"/>
                <w:bCs w:val="0"/>
                <w:u w:val="single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  <w:u w:val="single"/>
              </w:rPr>
              <w:t>Part-Time Reps (4) (-1)</w:t>
            </w:r>
          </w:p>
          <w:p w:rsidRPr="0029431D" w:rsidR="0060799A" w:rsidP="080D8BDB" w:rsidRDefault="0C90600A" w14:paraId="3A85BDFA" w14:textId="77777777">
            <w:pPr>
              <w:pStyle w:val="Header"/>
              <w:ind w:firstLine="12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Yvonne Bastedo</w:t>
            </w:r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 (SINS)</w:t>
            </w:r>
          </w:p>
          <w:p w:rsidRPr="0029431D" w:rsidR="0060799A" w:rsidP="080D8BDB" w:rsidRDefault="0C90600A" w14:paraId="35B68260" w14:textId="77777777">
            <w:pPr>
              <w:pStyle w:val="Header"/>
              <w:ind w:firstLine="12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Judy Cannon</w:t>
            </w:r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 (SS)</w:t>
            </w:r>
          </w:p>
          <w:p w:rsidRPr="0029431D" w:rsidR="0060799A" w:rsidP="080D8BDB" w:rsidRDefault="0C90600A" w14:paraId="0D54ECE8" w14:textId="4B73C42F">
            <w:pPr>
              <w:pStyle w:val="Header"/>
              <w:ind w:firstLine="12"/>
              <w:rPr>
                <w:rFonts w:ascii="Arial" w:hAnsi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Tina Gimple (SINS)</w:t>
            </w:r>
          </w:p>
          <w:p w:rsidR="0060799A" w:rsidP="080D8BDB" w:rsidRDefault="0C90600A" w14:paraId="16131783" w14:textId="77777777">
            <w:pPr>
              <w:pStyle w:val="Header"/>
              <w:ind w:firstLine="12"/>
              <w:rPr>
                <w:rFonts w:ascii="Arial" w:hAnsi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Andrew Bridges (SINS)</w:t>
            </w:r>
          </w:p>
          <w:p w:rsidRPr="009D3228" w:rsidR="003F5C15" w:rsidP="080D8BDB" w:rsidRDefault="003F5C15" w14:paraId="64927C16" w14:textId="77ED38B0">
            <w:pPr>
              <w:pStyle w:val="Header"/>
              <w:ind w:firstLine="12"/>
              <w:rPr>
                <w:rFonts w:ascii="Arial" w:hAnsi="Arial" w:cs="Arial"/>
                <w:b w:val="0"/>
                <w:bCs w:val="0"/>
              </w:rPr>
            </w:pPr>
            <w:r w:rsidRPr="478EF8A4" w:rsidR="003F5C15">
              <w:rPr>
                <w:rFonts w:ascii="Arial" w:hAnsi="Arial" w:cs="Arial"/>
                <w:b w:val="0"/>
                <w:bCs w:val="0"/>
              </w:rPr>
              <w:t>Edward Ferrari</w:t>
            </w:r>
            <w:r w:rsidRPr="478EF8A4" w:rsidR="009D3228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gramStart"/>
            <w:r w:rsidRPr="478EF8A4" w:rsidR="009D3228">
              <w:rPr>
                <w:rFonts w:ascii="Arial" w:hAnsi="Arial" w:cs="Arial"/>
                <w:b w:val="0"/>
                <w:bCs w:val="0"/>
              </w:rPr>
              <w:t>(  )</w:t>
            </w:r>
            <w:proofErr w:type="gramEnd"/>
          </w:p>
        </w:tc>
      </w:tr>
      <w:tr w:rsidRPr="0029431D" w:rsidR="0060799A" w:rsidTr="3D7BE151" w14:paraId="1BB47C28" w14:textId="77777777">
        <w:trPr>
          <w:trHeight w:val="1113"/>
        </w:trPr>
        <w:tc>
          <w:tcPr>
            <w:tcW w:w="1125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63E2D" w:rsidR="0060799A" w:rsidP="31F8EF9C" w:rsidRDefault="31F8EF9C" w14:paraId="59B959F4" w14:textId="4AAB493C">
            <w:pPr>
              <w:pStyle w:val="BodyA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80D8B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Guests: </w:t>
            </w:r>
            <w:r w:rsidR="00306DFB">
              <w:rPr>
                <w:rFonts w:ascii="Arial" w:hAnsi="Arial" w:cs="Arial"/>
                <w:b/>
                <w:bCs/>
                <w:sz w:val="20"/>
                <w:szCs w:val="20"/>
              </w:rPr>
              <w:t>Mike Strong, Keith Wurtz, Delmy Spencer, Elijah</w:t>
            </w:r>
            <w:r w:rsidR="00C47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Gerard, Laura Van</w:t>
            </w:r>
          </w:p>
          <w:p w:rsidRPr="0029431D" w:rsidR="0060799A" w:rsidRDefault="002A632D" w14:paraId="2869708E" w14:textId="7522B51B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37A0A05F">
              <w:rPr>
                <w:rFonts w:ascii="Arial" w:hAnsi="Arial" w:cs="Arial"/>
                <w:b/>
                <w:bCs/>
                <w:sz w:val="20"/>
                <w:szCs w:val="20"/>
              </w:rPr>
              <w:t>In accordance with the Ralph M. Brown Act and SB 751, minutes of the Crafton Hills College Academic Senate will record the votes of all members as follows: (1) Members recorded as absent are non-voting; (2) the names of members voting in the minority or abstaining are recorded; (3) all other members vote</w:t>
            </w:r>
            <w:r w:rsidRPr="37A0A05F" w:rsidR="3FFCA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37A0A05F">
              <w:rPr>
                <w:rFonts w:ascii="Arial" w:hAnsi="Arial" w:cs="Arial"/>
                <w:b/>
                <w:bCs/>
                <w:sz w:val="20"/>
                <w:szCs w:val="20"/>
              </w:rPr>
              <w:t>s are understood as a vote in the majority.</w:t>
            </w:r>
          </w:p>
        </w:tc>
      </w:tr>
      <w:tr w:rsidRPr="0029431D" w:rsidR="0060799A" w:rsidTr="3D7BE151" w14:paraId="34B275F7" w14:textId="77777777">
        <w:trPr>
          <w:trHeight w:val="23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431D" w:rsidR="0060799A" w:rsidRDefault="002A632D" w14:paraId="1C38D88F" w14:textId="77777777">
            <w:pPr>
              <w:pStyle w:val="Standard1"/>
              <w:jc w:val="center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431D" w:rsidR="0060799A" w:rsidRDefault="002A632D" w14:paraId="5ABE0137" w14:textId="77777777">
            <w:pPr>
              <w:pStyle w:val="Standard1"/>
              <w:tabs>
                <w:tab w:val="center" w:pos="2952"/>
                <w:tab w:val="left" w:pos="3935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</w:rPr>
              <w:t>Recommendation/Discussion/Future Business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431D" w:rsidR="0060799A" w:rsidRDefault="002A632D" w14:paraId="5CE446E2" w14:textId="77777777">
            <w:pPr>
              <w:pStyle w:val="Standard1"/>
              <w:jc w:val="center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  <w:lang w:val="fr-FR"/>
              </w:rPr>
              <w:t>Action</w:t>
            </w:r>
          </w:p>
        </w:tc>
      </w:tr>
      <w:tr w:rsidRPr="0029431D" w:rsidR="0060799A" w:rsidTr="3D7BE151" w14:paraId="33941B81" w14:textId="77777777">
        <w:trPr>
          <w:trHeight w:val="300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3695D903" w14:textId="77777777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</w:rPr>
              <w:t>Call Meeting To Order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0C90600A" w:rsidRDefault="0060799A" w14:paraId="0D0B940D" w14:textId="405FD2CA">
            <w:pPr>
              <w:rPr>
                <w:rFonts w:ascii="Arial" w:hAnsi="Arial" w:cs="Arial"/>
              </w:rPr>
            </w:pPr>
            <w:r w:rsidRPr="2EBCD828" w:rsidR="71C8DCF6">
              <w:rPr>
                <w:rFonts w:ascii="Arial" w:hAnsi="Arial" w:cs="Arial"/>
              </w:rPr>
              <w:t xml:space="preserve">AS President Mark McConnell called the meeting to order at </w:t>
            </w:r>
            <w:r w:rsidRPr="2EBCD828" w:rsidR="60757109">
              <w:rPr>
                <w:rFonts w:ascii="Arial" w:hAnsi="Arial" w:cs="Arial"/>
              </w:rPr>
              <w:t>3:</w:t>
            </w:r>
            <w:r w:rsidRPr="2EBCD828" w:rsidR="28F0D061">
              <w:rPr>
                <w:rFonts w:ascii="Arial" w:hAnsi="Arial" w:cs="Arial"/>
              </w:rPr>
              <w:t>0</w:t>
            </w:r>
            <w:r w:rsidRPr="2EBCD828" w:rsidR="60757109">
              <w:rPr>
                <w:rFonts w:ascii="Arial" w:hAnsi="Arial" w:cs="Arial"/>
              </w:rPr>
              <w:t>2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60799A" w14:paraId="0E27B00A" w14:textId="77777777">
            <w:pPr>
              <w:rPr>
                <w:rFonts w:ascii="Arial" w:hAnsi="Arial" w:cs="Arial"/>
              </w:rPr>
            </w:pPr>
          </w:p>
        </w:tc>
      </w:tr>
      <w:tr w:rsidRPr="0029431D" w:rsidR="0060799A" w:rsidTr="3D7BE151" w14:paraId="2E693EA8" w14:textId="77777777">
        <w:trPr>
          <w:trHeight w:val="49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32432793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/>
                <w:bCs/>
              </w:rPr>
            </w:pPr>
            <w:r w:rsidRPr="0029431D">
              <w:rPr>
                <w:rFonts w:ascii="Arial" w:hAnsi="Arial" w:cs="Arial"/>
                <w:b/>
                <w:bCs/>
              </w:rPr>
              <w:t xml:space="preserve">Statements from the public </w:t>
            </w:r>
          </w:p>
          <w:p w:rsidRPr="0029431D" w:rsidR="0060799A" w:rsidRDefault="002A632D" w14:paraId="69A00B22" w14:textId="77777777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</w:rPr>
              <w:t>(3 minutes per speaker)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0C90600A" w:rsidRDefault="0060799A" w14:paraId="60061E4C" w14:textId="2571CF7A">
            <w:pPr>
              <w:rPr>
                <w:rFonts w:ascii="Arial" w:hAnsi="Arial" w:cs="Arial"/>
              </w:rPr>
            </w:pPr>
            <w:r w:rsidRPr="3D7BE151" w:rsidR="11E3F42E">
              <w:rPr>
                <w:rFonts w:ascii="Arial" w:hAnsi="Arial" w:cs="Arial"/>
              </w:rPr>
              <w:t xml:space="preserve">Public comments were made by </w:t>
            </w:r>
            <w:r w:rsidRPr="3D7BE151" w:rsidR="6FD33DD5">
              <w:rPr>
                <w:rFonts w:ascii="Arial" w:hAnsi="Arial" w:cs="Arial"/>
              </w:rPr>
              <w:t xml:space="preserve">Brandi Bailes, </w:t>
            </w:r>
            <w:r w:rsidRPr="3D7BE151" w:rsidR="11E3F42E">
              <w:rPr>
                <w:rFonts w:ascii="Arial" w:hAnsi="Arial" w:cs="Arial"/>
              </w:rPr>
              <w:t xml:space="preserve">Diane Pfahler (via Tina Gimple), and Gwen </w:t>
            </w:r>
            <w:proofErr w:type="spellStart"/>
            <w:r w:rsidRPr="3D7BE151" w:rsidR="11E3F42E">
              <w:rPr>
                <w:rFonts w:ascii="Arial" w:hAnsi="Arial" w:cs="Arial"/>
              </w:rPr>
              <w:t>DiPonio</w:t>
            </w:r>
            <w:proofErr w:type="spellEnd"/>
            <w:r w:rsidRPr="3D7BE151" w:rsidR="11E3F42E">
              <w:rPr>
                <w:rFonts w:ascii="Arial" w:hAnsi="Arial" w:cs="Arial"/>
              </w:rPr>
              <w:t>.</w:t>
            </w:r>
            <w:r w:rsidRPr="3D7BE151" w:rsidR="320B5A09">
              <w:rPr>
                <w:rFonts w:ascii="Arial" w:hAnsi="Arial" w:cs="Arial"/>
              </w:rPr>
              <w:t xml:space="preserve"> Brandi requested input from the Senate about the plan and impact of remote instruction continuing through the Fall 20 semester. </w:t>
            </w:r>
            <w:r w:rsidRPr="3D7BE151" w:rsidR="55ABEF91">
              <w:rPr>
                <w:rFonts w:ascii="Arial" w:hAnsi="Arial" w:cs="Arial"/>
              </w:rPr>
              <w:t>Diane is concerned that the AS President is not using his position to represent the will of the faculty or been supportive of faculty during this time of transition</w:t>
            </w:r>
            <w:r w:rsidRPr="3D7BE151" w:rsidR="2236D83D">
              <w:rPr>
                <w:rFonts w:ascii="Arial" w:hAnsi="Arial" w:cs="Arial"/>
              </w:rPr>
              <w:t>. Gwen supported Brandi’s comments.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60799A" w14:paraId="44EAFD9C" w14:textId="77777777">
            <w:pPr>
              <w:rPr>
                <w:rFonts w:ascii="Arial" w:hAnsi="Arial" w:cs="Arial"/>
              </w:rPr>
            </w:pPr>
          </w:p>
        </w:tc>
      </w:tr>
      <w:tr w:rsidRPr="0029431D" w:rsidR="0060799A" w:rsidTr="3D7BE151" w14:paraId="1FC3C2AA" w14:textId="77777777">
        <w:trPr>
          <w:trHeight w:val="49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0F1FC294" w:rsidRDefault="0F1FC294" w14:paraId="6AD2C178" w14:textId="1A2A268E">
            <w:pPr>
              <w:pStyle w:val="BodyA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F1FC294">
              <w:rPr>
                <w:rFonts w:ascii="Arial" w:hAnsi="Arial" w:cs="Arial"/>
                <w:b/>
                <w:bCs/>
              </w:rPr>
              <w:t>Report from the administration (10 mins)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C64C4" w:rsidR="0060799A" w:rsidP="2EBCD828" w:rsidRDefault="0060799A" w14:paraId="12596997" w14:textId="145FDC32">
            <w:pPr>
              <w:pStyle w:val="ListParagraph"/>
              <w:spacing w:after="0" w:line="259" w:lineRule="auto"/>
              <w:ind w:left="0"/>
              <w:rPr>
                <w:rFonts w:ascii="Arial" w:hAnsi="Arial" w:eastAsia="Arial" w:cs="Arial"/>
                <w:sz w:val="22"/>
                <w:szCs w:val="22"/>
              </w:rPr>
            </w:pPr>
            <w:r w:rsidRPr="3D7BE151" w:rsidR="15D37821">
              <w:rPr>
                <w:rFonts w:ascii="Arial" w:hAnsi="Arial" w:eastAsia="Arial" w:cs="Arial"/>
                <w:sz w:val="22"/>
                <w:szCs w:val="22"/>
              </w:rPr>
              <w:t>Kevin Horan reported</w:t>
            </w:r>
          </w:p>
          <w:p w:rsidR="2811D71A" w:rsidP="3D7BE151" w:rsidRDefault="2811D71A" w14:paraId="7E5D5C15" w14:textId="69FE7098">
            <w:pPr>
              <w:pStyle w:val="ListParagraph"/>
              <w:numPr>
                <w:ilvl w:val="0"/>
                <w:numId w:val="14"/>
              </w:numPr>
              <w:spacing w:after="0" w:line="259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7BE151" w:rsidR="2811D71A">
              <w:rPr>
                <w:rFonts w:ascii="Arial" w:hAnsi="Arial" w:eastAsia="Arial" w:cs="Arial"/>
                <w:sz w:val="22"/>
                <w:szCs w:val="22"/>
              </w:rPr>
              <w:t>Thanked all the faculty for their hard</w:t>
            </w:r>
            <w:r w:rsidRPr="3D7BE151" w:rsidR="52D9A8B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3D7BE151" w:rsidR="2811D71A">
              <w:rPr>
                <w:rFonts w:ascii="Arial" w:hAnsi="Arial" w:eastAsia="Arial" w:cs="Arial"/>
                <w:sz w:val="22"/>
                <w:szCs w:val="22"/>
              </w:rPr>
              <w:t>work and dedication over the last few weeks as we have transitioned to remote instruction and services.</w:t>
            </w:r>
          </w:p>
          <w:p w:rsidR="2811D71A" w:rsidP="3D7BE151" w:rsidRDefault="2811D71A" w14:paraId="6C6268FF" w14:textId="09C981D1">
            <w:pPr>
              <w:pStyle w:val="ListParagraph"/>
              <w:numPr>
                <w:ilvl w:val="0"/>
                <w:numId w:val="14"/>
              </w:numPr>
              <w:spacing w:after="0" w:line="259" w:lineRule="auto"/>
              <w:rPr>
                <w:color w:val="000000" w:themeColor="text1" w:themeTint="FF" w:themeShade="FF"/>
                <w:sz w:val="22"/>
                <w:szCs w:val="22"/>
              </w:rPr>
            </w:pPr>
            <w:r w:rsidRPr="3D7BE151" w:rsidR="2811D71A">
              <w:rPr>
                <w:rFonts w:ascii="Arial" w:hAnsi="Arial" w:eastAsia="Arial" w:cs="Arial"/>
                <w:sz w:val="22"/>
                <w:szCs w:val="22"/>
              </w:rPr>
              <w:t>Thanked everyone for their participation in the All Campus Zoom meeting on Friday.</w:t>
            </w:r>
          </w:p>
          <w:p w:rsidR="57983243" w:rsidP="3D7BE151" w:rsidRDefault="57983243" w14:paraId="060DEC43" w14:textId="3FACC81C">
            <w:pPr>
              <w:pStyle w:val="ListParagraph"/>
              <w:numPr>
                <w:ilvl w:val="0"/>
                <w:numId w:val="14"/>
              </w:numPr>
              <w:spacing w:after="0" w:line="259" w:lineRule="auto"/>
              <w:rPr>
                <w:color w:val="000000" w:themeColor="text1" w:themeTint="FF" w:themeShade="FF"/>
                <w:sz w:val="22"/>
                <w:szCs w:val="22"/>
              </w:rPr>
            </w:pPr>
            <w:r w:rsidRPr="3D7BE151" w:rsidR="57983243">
              <w:rPr>
                <w:rFonts w:ascii="Arial" w:hAnsi="Arial" w:eastAsia="Arial" w:cs="Arial"/>
                <w:sz w:val="22"/>
                <w:szCs w:val="22"/>
              </w:rPr>
              <w:t>Have distributed Chromebooks to students.</w:t>
            </w:r>
          </w:p>
          <w:p w:rsidR="764275F3" w:rsidP="3D7BE151" w:rsidRDefault="764275F3" w14:paraId="3D998453" w14:textId="698BEE4E">
            <w:pPr>
              <w:pStyle w:val="ListParagraph"/>
              <w:numPr>
                <w:ilvl w:val="0"/>
                <w:numId w:val="14"/>
              </w:numPr>
              <w:spacing w:after="0" w:line="259" w:lineRule="auto"/>
              <w:rPr>
                <w:color w:val="000000" w:themeColor="text1" w:themeTint="FF" w:themeShade="FF"/>
                <w:sz w:val="22"/>
                <w:szCs w:val="22"/>
              </w:rPr>
            </w:pPr>
            <w:r w:rsidRPr="3D7BE151" w:rsidR="764275F3">
              <w:rPr>
                <w:rFonts w:ascii="Arial" w:hAnsi="Arial" w:eastAsia="Arial" w:cs="Arial"/>
                <w:sz w:val="22"/>
                <w:szCs w:val="22"/>
              </w:rPr>
              <w:t>Working on a process to let faculty get their chairs from their offices.</w:t>
            </w:r>
          </w:p>
          <w:p w:rsidRPr="00CC64C4" w:rsidR="0060799A" w:rsidP="3D7BE151" w:rsidRDefault="0060799A" w14:paraId="48980827" w14:textId="4CABB46A">
            <w:pPr>
              <w:pStyle w:val="ListParagraph"/>
              <w:numPr>
                <w:ilvl w:val="0"/>
                <w:numId w:val="14"/>
              </w:numPr>
              <w:spacing w:after="0" w:line="259" w:lineRule="auto"/>
              <w:ind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7BE151" w:rsidR="0652E776">
              <w:rPr>
                <w:rFonts w:ascii="Arial" w:hAnsi="Arial" w:eastAsia="Arial" w:cs="Arial"/>
                <w:sz w:val="22"/>
                <w:szCs w:val="22"/>
              </w:rPr>
              <w:t>Have more laptops ordered for faculty and staff.</w:t>
            </w:r>
            <w:r w:rsidRPr="3D7BE151" w:rsidR="0652E77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Pr="00CC64C4" w:rsidR="0060799A" w:rsidP="2EBCD828" w:rsidRDefault="0060799A" w14:paraId="45FF04A4" w14:textId="057FD3F7">
            <w:pPr>
              <w:pStyle w:val="ListParagraph"/>
              <w:numPr>
                <w:ilvl w:val="0"/>
                <w:numId w:val="14"/>
              </w:numPr>
              <w:spacing w:after="0" w:line="259" w:lineRule="auto"/>
              <w:ind/>
              <w:rPr>
                <w:color w:val="000000" w:themeColor="text1" w:themeTint="FF" w:themeShade="FF"/>
                <w:sz w:val="22"/>
                <w:szCs w:val="22"/>
              </w:rPr>
            </w:pPr>
            <w:r w:rsidRPr="3D7BE151" w:rsidR="15D37821">
              <w:rPr>
                <w:rFonts w:ascii="Arial" w:hAnsi="Arial" w:eastAsia="Arial" w:cs="Arial"/>
                <w:sz w:val="22"/>
                <w:szCs w:val="22"/>
              </w:rPr>
              <w:t>Survey went out last week</w:t>
            </w:r>
            <w:r w:rsidRPr="3D7BE151" w:rsidR="363B102E">
              <w:rPr>
                <w:rFonts w:ascii="Arial" w:hAnsi="Arial" w:eastAsia="Arial" w:cs="Arial"/>
                <w:sz w:val="22"/>
                <w:szCs w:val="22"/>
              </w:rPr>
              <w:t xml:space="preserve"> to assess the needs of the campus community</w:t>
            </w:r>
            <w:r w:rsidRPr="3D7BE151" w:rsidR="15D37821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  <w:p w:rsidRPr="00CC64C4" w:rsidR="0060799A" w:rsidP="2EBCD828" w:rsidRDefault="0060799A" w14:paraId="3456DD27" w14:textId="74824E67">
            <w:pPr>
              <w:pStyle w:val="ListParagraph"/>
              <w:numPr>
                <w:ilvl w:val="0"/>
                <w:numId w:val="14"/>
              </w:numPr>
              <w:spacing w:after="0" w:line="259" w:lineRule="auto"/>
              <w:ind/>
              <w:rPr>
                <w:color w:val="000000" w:themeColor="text1" w:themeTint="FF" w:themeShade="FF"/>
                <w:sz w:val="22"/>
                <w:szCs w:val="22"/>
              </w:rPr>
            </w:pPr>
            <w:r w:rsidRPr="3D7BE151" w:rsidR="15D37821">
              <w:rPr>
                <w:rFonts w:ascii="Arial" w:hAnsi="Arial" w:eastAsia="Arial" w:cs="Arial"/>
                <w:sz w:val="22"/>
                <w:szCs w:val="22"/>
              </w:rPr>
              <w:t>Retirement incentive email went out this morning.</w:t>
            </w:r>
          </w:p>
          <w:p w:rsidR="320FC464" w:rsidP="3D7BE151" w:rsidRDefault="320FC464" w14:paraId="44E8E0F0" w14:textId="69ADA645">
            <w:pPr>
              <w:pStyle w:val="ListParagraph"/>
              <w:numPr>
                <w:ilvl w:val="0"/>
                <w:numId w:val="14"/>
              </w:numPr>
              <w:spacing w:after="0" w:line="259" w:lineRule="auto"/>
              <w:rPr>
                <w:color w:val="000000" w:themeColor="text1" w:themeTint="FF" w:themeShade="FF"/>
                <w:sz w:val="22"/>
                <w:szCs w:val="22"/>
              </w:rPr>
            </w:pPr>
            <w:r w:rsidRPr="3D7BE151" w:rsidR="320FC464">
              <w:rPr>
                <w:rFonts w:ascii="Arial" w:hAnsi="Arial" w:eastAsia="Arial" w:cs="Arial"/>
                <w:sz w:val="22"/>
                <w:szCs w:val="22"/>
              </w:rPr>
              <w:t>User groups are being put together for upcoming buildings</w:t>
            </w:r>
          </w:p>
          <w:p w:rsidRPr="00CC64C4" w:rsidR="0060799A" w:rsidP="2EBCD828" w:rsidRDefault="0060799A" w14:paraId="4B94D5A5" w14:textId="2A9EEC00">
            <w:pPr>
              <w:pStyle w:val="ListParagraph"/>
              <w:numPr>
                <w:ilvl w:val="0"/>
                <w:numId w:val="14"/>
              </w:numPr>
              <w:spacing w:after="0" w:line="259" w:lineRule="auto"/>
              <w:ind/>
              <w:rPr>
                <w:color w:val="000000" w:themeColor="text1" w:themeTint="FF" w:themeShade="FF"/>
                <w:sz w:val="22"/>
                <w:szCs w:val="22"/>
              </w:rPr>
            </w:pPr>
            <w:r w:rsidRPr="3D7BE151" w:rsidR="2D977336">
              <w:rPr>
                <w:rFonts w:ascii="Arial" w:hAnsi="Arial" w:eastAsia="Arial" w:cs="Arial"/>
                <w:sz w:val="22"/>
                <w:szCs w:val="22"/>
              </w:rPr>
              <w:t>Clarifiying</w:t>
            </w:r>
            <w:r w:rsidRPr="3D7BE151" w:rsidR="2D977336">
              <w:rPr>
                <w:rFonts w:ascii="Arial" w:hAnsi="Arial" w:eastAsia="Arial" w:cs="Arial"/>
                <w:sz w:val="22"/>
                <w:szCs w:val="22"/>
              </w:rPr>
              <w:t xml:space="preserve"> information about title – Veteran's Center Coordinator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60799A" w14:paraId="3DEEC669" w14:textId="77777777">
            <w:pPr>
              <w:rPr>
                <w:rFonts w:ascii="Arial" w:hAnsi="Arial" w:cs="Arial"/>
              </w:rPr>
            </w:pPr>
          </w:p>
        </w:tc>
      </w:tr>
      <w:tr w:rsidRPr="0029431D" w:rsidR="0060799A" w:rsidTr="3D7BE151" w14:paraId="51572246" w14:textId="77777777">
        <w:trPr>
          <w:trHeight w:val="49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C64C4" w:rsidR="0060799A" w:rsidP="478EF8A4" w:rsidRDefault="0C90600A" w14:paraId="60616643" w14:textId="2528177C">
            <w:pPr>
              <w:pStyle w:val="BodyA"/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Classified Senate Report (1</w:t>
            </w:r>
            <w:r w:rsidRPr="478EF8A4" w:rsidR="0C90600A">
              <w:rPr>
                <w:rFonts w:ascii="Arial" w:hAnsi="Arial" w:cs="Arial"/>
                <w:b w:val="0"/>
                <w:bCs w:val="0"/>
                <w:vertAlign w:val="superscript"/>
              </w:rPr>
              <w:t>st</w:t>
            </w:r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 mtg) (5 mins) </w:t>
            </w:r>
            <w:proofErr w:type="spellStart"/>
            <w:r w:rsidRPr="478EF8A4" w:rsidR="0C90600A">
              <w:rPr>
                <w:rFonts w:ascii="Arial" w:hAnsi="Arial" w:cs="Arial"/>
                <w:b w:val="0"/>
                <w:bCs w:val="0"/>
              </w:rPr>
              <w:t>Brandice</w:t>
            </w:r>
            <w:proofErr w:type="spellEnd"/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 Mello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0C90600A" w:rsidRDefault="00E818E3" w14:paraId="29D6B04F" w14:textId="69C7BC1A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60799A" w14:paraId="3656B9AB" w14:textId="77777777">
            <w:pPr>
              <w:rPr>
                <w:rFonts w:ascii="Arial" w:hAnsi="Arial" w:cs="Arial"/>
              </w:rPr>
            </w:pPr>
          </w:p>
        </w:tc>
      </w:tr>
      <w:tr w:rsidRPr="0029431D" w:rsidR="0060799A" w:rsidTr="3D7BE151" w14:paraId="59BB0594" w14:textId="77777777">
        <w:trPr>
          <w:trHeight w:val="49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C64C4" w:rsidR="0060799A" w:rsidP="478EF8A4" w:rsidRDefault="0C90600A" w14:paraId="54F69754" w14:textId="73A83B1B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CTA Report (</w:t>
            </w:r>
            <w:r w:rsidRPr="478EF8A4" w:rsidR="12AAB61B">
              <w:rPr>
                <w:rFonts w:ascii="Arial" w:hAnsi="Arial" w:cs="Arial"/>
                <w:b w:val="0"/>
                <w:bCs w:val="0"/>
              </w:rPr>
              <w:t>1st</w:t>
            </w:r>
            <w:r w:rsidRPr="478EF8A4" w:rsidR="0C90600A">
              <w:rPr>
                <w:rFonts w:ascii="Arial" w:hAnsi="Arial" w:cs="Arial"/>
                <w:b w:val="0"/>
                <w:bCs w:val="0"/>
              </w:rPr>
              <w:t xml:space="preserve"> mtg)</w:t>
            </w:r>
          </w:p>
          <w:p w:rsidRPr="0029431D" w:rsidR="0060799A" w:rsidP="080D8BDB" w:rsidRDefault="0C90600A" w14:paraId="2A4D4E7C" w14:textId="749885BD">
            <w:pPr>
              <w:pStyle w:val="BodyA"/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(5 min)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37A0A05F" w:rsidRDefault="07A08106" w14:paraId="45FB0818" w14:textId="5FDF9081">
            <w:pPr>
              <w:pStyle w:val="ListParagraph"/>
              <w:ind w:left="0"/>
              <w:rPr>
                <w:rFonts w:ascii="Arial" w:hAnsi="Arial" w:eastAsia="Arial" w:cs="Arial"/>
              </w:rPr>
            </w:pP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60799A" w14:paraId="049F31CB" w14:textId="240B8485">
            <w:pPr>
              <w:rPr>
                <w:rFonts w:ascii="Arial" w:hAnsi="Arial" w:cs="Arial"/>
              </w:rPr>
            </w:pPr>
          </w:p>
        </w:tc>
      </w:tr>
      <w:tr w:rsidRPr="0029431D" w:rsidR="0060799A" w:rsidTr="3D7BE151" w14:paraId="01F29DE6" w14:textId="77777777">
        <w:trPr>
          <w:trHeight w:val="49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C64C4" w:rsidR="0060799A" w:rsidP="478EF8A4" w:rsidRDefault="0C90600A" w14:paraId="128ECA5C" w14:textId="52CDB304">
            <w:pPr>
              <w:pStyle w:val="BodyA"/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  <w:r w:rsidRPr="478EF8A4" w:rsidR="0C90600A">
              <w:rPr>
                <w:rFonts w:ascii="Arial" w:hAnsi="Arial" w:cs="Arial"/>
                <w:b w:val="1"/>
                <w:bCs w:val="1"/>
              </w:rPr>
              <w:t>Student Senate Report (2</w:t>
            </w:r>
            <w:r w:rsidRPr="478EF8A4" w:rsidR="0C90600A">
              <w:rPr>
                <w:rFonts w:ascii="Arial" w:hAnsi="Arial" w:cs="Arial"/>
                <w:b w:val="1"/>
                <w:bCs w:val="1"/>
                <w:vertAlign w:val="superscript"/>
              </w:rPr>
              <w:t>nd</w:t>
            </w:r>
            <w:r w:rsidRPr="478EF8A4" w:rsidR="0C90600A">
              <w:rPr>
                <w:rFonts w:ascii="Arial" w:hAnsi="Arial" w:cs="Arial"/>
                <w:b w:val="1"/>
                <w:bCs w:val="1"/>
              </w:rPr>
              <w:t xml:space="preserve"> mtg) (</w:t>
            </w:r>
            <w:r w:rsidRPr="478EF8A4" w:rsidR="527ACD61">
              <w:rPr>
                <w:rFonts w:ascii="Arial" w:hAnsi="Arial" w:cs="Arial"/>
                <w:b w:val="1"/>
                <w:bCs w:val="1"/>
              </w:rPr>
              <w:t>10</w:t>
            </w:r>
            <w:r w:rsidRPr="478EF8A4" w:rsidR="0C90600A">
              <w:rPr>
                <w:rFonts w:ascii="Arial" w:hAnsi="Arial" w:cs="Arial"/>
                <w:b w:val="1"/>
                <w:bCs w:val="1"/>
              </w:rPr>
              <w:t xml:space="preserve"> mins)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7BD82642" w:rsidRDefault="474F050D" w14:paraId="53128261" w14:textId="093B688D">
            <w:pPr>
              <w:rPr>
                <w:rFonts w:ascii="Arial" w:hAnsi="Arial" w:cs="Arial"/>
              </w:rPr>
            </w:pPr>
            <w:r w:rsidRPr="2EBCD828" w:rsidR="474F050D">
              <w:rPr>
                <w:rFonts w:ascii="Arial" w:hAnsi="Arial" w:cs="Arial"/>
              </w:rPr>
              <w:t xml:space="preserve"> </w:t>
            </w:r>
            <w:r w:rsidRPr="2EBCD828" w:rsidR="7E43D4F2">
              <w:rPr>
                <w:rFonts w:ascii="Arial" w:hAnsi="Arial" w:cs="Arial"/>
              </w:rPr>
              <w:t xml:space="preserve">Working out how to do elections online.  Discussing grading </w:t>
            </w:r>
            <w:proofErr w:type="gramStart"/>
            <w:r w:rsidRPr="2EBCD828" w:rsidR="7E43D4F2">
              <w:rPr>
                <w:rFonts w:ascii="Arial" w:hAnsi="Arial" w:cs="Arial"/>
              </w:rPr>
              <w:t>policies, and</w:t>
            </w:r>
            <w:proofErr w:type="gramEnd"/>
            <w:r w:rsidRPr="2EBCD828" w:rsidR="7E43D4F2">
              <w:rPr>
                <w:rFonts w:ascii="Arial" w:hAnsi="Arial" w:cs="Arial"/>
              </w:rPr>
              <w:t xml:space="preserve"> figuring out new ways to reach out to students.  </w:t>
            </w:r>
            <w:r w:rsidRPr="2EBCD828" w:rsidR="44BA281E">
              <w:rPr>
                <w:rFonts w:ascii="Arial" w:hAnsi="Arial" w:cs="Arial"/>
              </w:rPr>
              <w:t xml:space="preserve">Students are indicating they are getting additional work in classes from what was originally in the class.  Ramos is looking at implementing a new grading system. 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60799A" w14:paraId="62486C05" w14:textId="77777777">
            <w:pPr>
              <w:rPr>
                <w:rFonts w:ascii="Arial" w:hAnsi="Arial" w:cs="Arial"/>
              </w:rPr>
            </w:pPr>
          </w:p>
        </w:tc>
      </w:tr>
      <w:tr w:rsidRPr="0029431D" w:rsidR="0060799A" w:rsidTr="3D7BE151" w14:paraId="648B1375" w14:textId="77777777">
        <w:trPr>
          <w:trHeight w:val="49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C64C4" w:rsidR="0060799A" w:rsidP="478EF8A4" w:rsidRDefault="0C90600A" w14:paraId="1C8C661D" w14:textId="155131A8">
            <w:pPr>
              <w:pStyle w:val="BodyA"/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  <w:r w:rsidRPr="478EF8A4" w:rsidR="0C90600A">
              <w:rPr>
                <w:rFonts w:ascii="Arial" w:hAnsi="Arial" w:cs="Arial"/>
                <w:b w:val="1"/>
                <w:bCs w:val="1"/>
              </w:rPr>
              <w:t>Treasurer’s Report (2</w:t>
            </w:r>
            <w:r w:rsidRPr="478EF8A4" w:rsidR="0C90600A">
              <w:rPr>
                <w:rFonts w:ascii="Arial" w:hAnsi="Arial" w:cs="Arial"/>
                <w:b w:val="1"/>
                <w:bCs w:val="1"/>
                <w:vertAlign w:val="superscript"/>
              </w:rPr>
              <w:t>nd</w:t>
            </w:r>
            <w:r w:rsidRPr="478EF8A4" w:rsidR="0C90600A">
              <w:rPr>
                <w:rFonts w:ascii="Arial" w:hAnsi="Arial" w:cs="Arial"/>
                <w:b w:val="1"/>
                <w:bCs w:val="1"/>
              </w:rPr>
              <w:t xml:space="preserve"> mtg) (5 mins) </w:t>
            </w:r>
            <w:proofErr w:type="spellStart"/>
            <w:r w:rsidRPr="478EF8A4" w:rsidR="0C90600A">
              <w:rPr>
                <w:rFonts w:ascii="Arial" w:hAnsi="Arial" w:cs="Arial"/>
                <w:b w:val="1"/>
                <w:bCs w:val="1"/>
              </w:rPr>
              <w:t>DiBartolo</w:t>
            </w:r>
            <w:proofErr w:type="spellEnd"/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2E4E450B" w:rsidRDefault="0060799A" w14:paraId="4101652C" w14:textId="5EB62560">
            <w:pPr>
              <w:rPr>
                <w:rFonts w:ascii="Arial" w:hAnsi="Arial" w:cs="Arial"/>
              </w:rPr>
            </w:pPr>
            <w:r w:rsidRPr="2EBCD828" w:rsidR="5724BF74">
              <w:rPr>
                <w:rFonts w:ascii="Arial" w:hAnsi="Arial" w:cs="Arial"/>
              </w:rPr>
              <w:t>No report.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60799A" w14:paraId="4B99056E" w14:textId="77777777">
            <w:pPr>
              <w:rPr>
                <w:rFonts w:ascii="Arial" w:hAnsi="Arial" w:cs="Arial"/>
              </w:rPr>
            </w:pPr>
          </w:p>
        </w:tc>
      </w:tr>
      <w:tr w:rsidRPr="0029431D" w:rsidR="0060799A" w:rsidTr="3D7BE151" w14:paraId="2C4DD8CF" w14:textId="77777777">
        <w:trPr>
          <w:trHeight w:val="292"/>
        </w:trPr>
        <w:tc>
          <w:tcPr>
            <w:tcW w:w="1125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3FBB25A6" w14:textId="77777777">
            <w:pPr>
              <w:pStyle w:val="BodyA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  <w:sz w:val="24"/>
                <w:szCs w:val="24"/>
              </w:rPr>
              <w:t>Senate Business</w:t>
            </w:r>
          </w:p>
        </w:tc>
      </w:tr>
      <w:tr w:rsidRPr="0029431D" w:rsidR="0060799A" w:rsidTr="3D7BE151" w14:paraId="3D8818E0" w14:textId="77777777">
        <w:trPr>
          <w:trHeight w:val="25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28C46984" w:rsidRDefault="28C46984" w14:paraId="042D6DFB" w14:textId="617D6F21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28C46984">
              <w:rPr>
                <w:rFonts w:ascii="Arial" w:hAnsi="Arial" w:cs="Arial"/>
                <w:b/>
                <w:bCs/>
              </w:rPr>
              <w:t>AS President’s Report (10 mins)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1163D2" w:rsidP="2EBCD828" w:rsidRDefault="001163D2" w14:paraId="4FA25A96" w14:textId="00918F22">
            <w:pPr>
              <w:pStyle w:val="Body"/>
              <w:ind w:left="279" w:hanging="270"/>
              <w:rPr>
                <w:rFonts w:ascii="Arial" w:hAnsi="Arial" w:cs="Arial"/>
                <w:sz w:val="22"/>
                <w:szCs w:val="22"/>
              </w:rPr>
            </w:pPr>
            <w:r w:rsidRPr="2EBCD828" w:rsidR="181B1C36">
              <w:rPr>
                <w:rFonts w:ascii="Arial" w:hAnsi="Arial" w:cs="Arial"/>
                <w:sz w:val="22"/>
                <w:szCs w:val="22"/>
              </w:rPr>
              <w:t>District Assembly Membership</w:t>
            </w:r>
          </w:p>
          <w:p w:rsidRPr="0029431D" w:rsidR="001163D2" w:rsidP="2EBCD828" w:rsidRDefault="001163D2" w14:paraId="7D8BBF96" w14:textId="67936E17">
            <w:pPr>
              <w:pStyle w:val="Body"/>
              <w:ind w:left="279" w:hanging="270"/>
              <w:rPr>
                <w:rFonts w:ascii="Arial" w:hAnsi="Arial" w:cs="Arial"/>
                <w:sz w:val="22"/>
                <w:szCs w:val="22"/>
              </w:rPr>
            </w:pPr>
            <w:r w:rsidRPr="2EBCD828" w:rsidR="7C07601D">
              <w:rPr>
                <w:rFonts w:ascii="Arial" w:hAnsi="Arial" w:cs="Arial"/>
                <w:sz w:val="22"/>
                <w:szCs w:val="22"/>
              </w:rPr>
              <w:t>Meeting on Zoom, getting work done.  Needs Crafton positions filled.  Have 4 spots.</w:t>
            </w:r>
          </w:p>
          <w:p w:rsidRPr="0029431D" w:rsidR="001163D2" w:rsidP="2EBCD828" w:rsidRDefault="001163D2" w14:paraId="386E7391" w14:textId="61DE7D91">
            <w:pPr>
              <w:pStyle w:val="Body"/>
              <w:ind w:left="279" w:hanging="270"/>
              <w:rPr>
                <w:rFonts w:ascii="Arial" w:hAnsi="Arial" w:cs="Arial"/>
                <w:sz w:val="22"/>
                <w:szCs w:val="22"/>
              </w:rPr>
            </w:pPr>
            <w:r w:rsidRPr="2EBCD828" w:rsidR="77D342CB">
              <w:rPr>
                <w:rFonts w:ascii="Arial" w:hAnsi="Arial" w:cs="Arial"/>
                <w:sz w:val="22"/>
                <w:szCs w:val="22"/>
              </w:rPr>
              <w:t>Last Board of Trustees meeting was done on Zoom.  Seemed to work well.</w:t>
            </w:r>
          </w:p>
          <w:p w:rsidRPr="0029431D" w:rsidR="001163D2" w:rsidP="2EBCD828" w:rsidRDefault="001163D2" w14:paraId="70D270F7" w14:textId="7DC3E0F0">
            <w:pPr>
              <w:pStyle w:val="Body"/>
              <w:ind w:left="279" w:hanging="270"/>
              <w:rPr>
                <w:rFonts w:ascii="Arial" w:hAnsi="Arial" w:cs="Arial"/>
                <w:sz w:val="22"/>
                <w:szCs w:val="22"/>
              </w:rPr>
            </w:pPr>
            <w:r w:rsidRPr="2EBCD828" w:rsidR="77D342CB">
              <w:rPr>
                <w:rFonts w:ascii="Arial" w:hAnsi="Arial" w:cs="Arial"/>
                <w:sz w:val="22"/>
                <w:szCs w:val="22"/>
              </w:rPr>
              <w:t>Student expressed frustration at not being heard.</w:t>
            </w:r>
          </w:p>
          <w:p w:rsidRPr="0029431D" w:rsidR="001163D2" w:rsidP="2EBCD828" w:rsidRDefault="001163D2" w14:paraId="4E06B52A" w14:textId="4C8E34D4">
            <w:pPr>
              <w:pStyle w:val="Body"/>
              <w:ind w:left="279" w:hanging="270"/>
              <w:rPr>
                <w:rFonts w:ascii="Arial" w:hAnsi="Arial" w:cs="Arial"/>
                <w:sz w:val="22"/>
                <w:szCs w:val="22"/>
              </w:rPr>
            </w:pPr>
            <w:r w:rsidRPr="2EBCD828" w:rsidR="77D342CB">
              <w:rPr>
                <w:rFonts w:ascii="Arial" w:hAnsi="Arial" w:cs="Arial"/>
                <w:sz w:val="22"/>
                <w:szCs w:val="22"/>
              </w:rPr>
              <w:t>Student issue with not being paid for committee work.</w:t>
            </w:r>
          </w:p>
          <w:p w:rsidRPr="0029431D" w:rsidR="001163D2" w:rsidP="2EBCD828" w:rsidRDefault="001163D2" w14:paraId="74D582AB" w14:textId="6732A697">
            <w:pPr>
              <w:pStyle w:val="Body"/>
              <w:ind w:left="279" w:hanging="270"/>
              <w:rPr>
                <w:rFonts w:ascii="Arial" w:hAnsi="Arial" w:cs="Arial"/>
                <w:sz w:val="22"/>
                <w:szCs w:val="22"/>
              </w:rPr>
            </w:pPr>
            <w:r w:rsidRPr="2EBCD828" w:rsidR="77D342CB">
              <w:rPr>
                <w:rFonts w:ascii="Arial" w:hAnsi="Arial" w:cs="Arial"/>
                <w:sz w:val="22"/>
                <w:szCs w:val="22"/>
              </w:rPr>
              <w:t>Construction project timeline has been proposed.</w:t>
            </w:r>
          </w:p>
          <w:p w:rsidRPr="0029431D" w:rsidR="001163D2" w:rsidP="478EF8A4" w:rsidRDefault="001163D2" w14:paraId="20B52554" w14:textId="3187DD40">
            <w:pPr>
              <w:pStyle w:val="Body"/>
              <w:ind w:left="279" w:hanging="270"/>
              <w:rPr>
                <w:rFonts w:ascii="Arial" w:hAnsi="Arial" w:cs="Arial"/>
                <w:sz w:val="22"/>
                <w:szCs w:val="22"/>
              </w:rPr>
            </w:pPr>
            <w:r w:rsidRPr="2EBCD828" w:rsidR="26AAD092">
              <w:rPr>
                <w:rFonts w:ascii="Arial" w:hAnsi="Arial" w:cs="Arial"/>
                <w:sz w:val="22"/>
                <w:szCs w:val="22"/>
              </w:rPr>
              <w:t>Faculty are doing a good job participating in zoom meetings.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0BF90FA6" w:rsidRDefault="6D06E97D" w14:paraId="0DFAE634" w14:textId="12B23503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F1FC294" w:rsidTr="3D7BE151" w14:paraId="6C1C998F" w14:textId="77777777">
        <w:trPr>
          <w:trHeight w:val="49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F1FC294" w:rsidP="00CC64C4" w:rsidRDefault="0C90600A" w14:paraId="349D8BE0" w14:textId="5E3E2CDA">
            <w:pPr>
              <w:pStyle w:val="BodyA"/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  <w:r w:rsidRPr="478EF8A4" w:rsidR="0C90600A">
              <w:rPr>
                <w:rFonts w:ascii="Arial" w:hAnsi="Arial" w:cs="Arial"/>
                <w:b w:val="1"/>
                <w:bCs w:val="1"/>
              </w:rPr>
              <w:t>Approval of Minutes and Voting Record for 2020.0</w:t>
            </w:r>
            <w:r w:rsidRPr="478EF8A4" w:rsidR="4B6984BD">
              <w:rPr>
                <w:rFonts w:ascii="Arial" w:hAnsi="Arial" w:cs="Arial"/>
                <w:b w:val="1"/>
                <w:bCs w:val="1"/>
              </w:rPr>
              <w:t>4</w:t>
            </w:r>
            <w:r w:rsidRPr="478EF8A4" w:rsidR="566E0AEC">
              <w:rPr>
                <w:rFonts w:ascii="Arial" w:hAnsi="Arial" w:cs="Arial"/>
                <w:b w:val="1"/>
                <w:bCs w:val="1"/>
              </w:rPr>
              <w:t>.</w:t>
            </w:r>
            <w:r w:rsidRPr="478EF8A4" w:rsidR="285C2DAB">
              <w:rPr>
                <w:rFonts w:ascii="Arial" w:hAnsi="Arial" w:cs="Arial"/>
                <w:b w:val="1"/>
                <w:bCs w:val="1"/>
              </w:rPr>
              <w:t>01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F1FC294" w:rsidP="0C90600A" w:rsidRDefault="003570AE" w14:paraId="746DDAE0" w14:textId="6004EE8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2EBCD828" w:rsidR="3E3965FB">
              <w:rPr>
                <w:rFonts w:ascii="Arial" w:hAnsi="Arial" w:cs="Arial"/>
                <w:sz w:val="22"/>
                <w:szCs w:val="22"/>
              </w:rPr>
              <w:t>Motion: to approve the minutes and voting record from April 1, 2020 with corrections. (Brink, Green, MSC)</w:t>
            </w:r>
            <w:r w:rsidRPr="2EBCD828" w:rsidR="752D7C65">
              <w:rPr>
                <w:rFonts w:ascii="Arial" w:hAnsi="Arial" w:cs="Arial"/>
                <w:sz w:val="22"/>
                <w:szCs w:val="22"/>
              </w:rPr>
              <w:t xml:space="preserve"> Nay – Bastedo, Abstentions – Bogh, Hughes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F1FC294" w:rsidP="0C90600A" w:rsidRDefault="0F1FC294" w14:paraId="1364A152" w14:textId="72A2E484">
            <w:pPr>
              <w:rPr>
                <w:rFonts w:ascii="Arial" w:hAnsi="Arial" w:cs="Arial"/>
              </w:rPr>
            </w:pPr>
          </w:p>
        </w:tc>
      </w:tr>
      <w:tr w:rsidR="00CC64C4" w:rsidTr="3D7BE151" w14:paraId="784BFA29" w14:textId="77777777">
        <w:trPr>
          <w:trHeight w:val="49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C64C4" w:rsidR="00CC64C4" w:rsidP="478EF8A4" w:rsidRDefault="00CC64C4" w14:paraId="4C6BD308" w14:textId="0962EE43">
            <w:pPr>
              <w:pStyle w:val="BodyA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</w:rPr>
            </w:pPr>
            <w:r w:rsidRPr="478EF8A4" w:rsidR="7895591F">
              <w:rPr>
                <w:rFonts w:ascii="Arial" w:hAnsi="Arial" w:cs="Arial"/>
                <w:b w:val="1"/>
                <w:bCs w:val="1"/>
              </w:rPr>
              <w:t>ETC Updates (15 mins)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70AE" w:rsidP="2EBCD828" w:rsidRDefault="003570AE" w14:paraId="59CB1576" w14:textId="0C1DC2B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2EBCD828" w:rsidR="59A01696">
              <w:rPr>
                <w:rFonts w:ascii="Arial" w:hAnsi="Arial" w:cs="Arial"/>
                <w:sz w:val="22"/>
                <w:szCs w:val="22"/>
              </w:rPr>
              <w:t>Need to address the issues that are coming up with the transition to online.  Also need to start a discussion of what this means for instruction for fall.  DE Lead does not include summer funding.  Working on definitions of remote instruction and D</w:t>
            </w:r>
            <w:r w:rsidRPr="2EBCD828" w:rsidR="14647C42">
              <w:rPr>
                <w:rFonts w:ascii="Arial" w:hAnsi="Arial" w:cs="Arial"/>
                <w:sz w:val="22"/>
                <w:szCs w:val="22"/>
              </w:rPr>
              <w:t xml:space="preserve">E.  The ETC committee can work on </w:t>
            </w:r>
            <w:proofErr w:type="gramStart"/>
            <w:r w:rsidRPr="2EBCD828" w:rsidR="14647C42">
              <w:rPr>
                <w:rFonts w:ascii="Arial" w:hAnsi="Arial" w:cs="Arial"/>
                <w:sz w:val="22"/>
                <w:szCs w:val="22"/>
              </w:rPr>
              <w:t>this,</w:t>
            </w:r>
            <w:r w:rsidRPr="2EBCD828" w:rsidR="131119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2EBCD828" w:rsidR="14647C42">
              <w:rPr>
                <w:rFonts w:ascii="Arial" w:hAnsi="Arial" w:cs="Arial"/>
                <w:sz w:val="22"/>
                <w:szCs w:val="22"/>
              </w:rPr>
              <w:t>but</w:t>
            </w:r>
            <w:proofErr w:type="gramEnd"/>
            <w:r w:rsidRPr="2EBCD828" w:rsidR="14647C42">
              <w:rPr>
                <w:rFonts w:ascii="Arial" w:hAnsi="Arial" w:cs="Arial"/>
                <w:sz w:val="22"/>
                <w:szCs w:val="22"/>
              </w:rPr>
              <w:t xml:space="preserve"> should not be making the final decisions.  Guidance needs to come from Senate. </w:t>
            </w:r>
            <w:r w:rsidRPr="2EBCD828" w:rsidR="6425E1D7">
              <w:rPr>
                <w:rFonts w:ascii="Arial" w:hAnsi="Arial" w:cs="Arial"/>
                <w:sz w:val="22"/>
                <w:szCs w:val="22"/>
              </w:rPr>
              <w:t>Need to look at training, if remote instruction is going to continue for fall. Who will facilitate and provide the training?  Can’t continue to be just ETC committee members.</w:t>
            </w:r>
            <w:r w:rsidRPr="2EBCD828" w:rsidR="56D2B841">
              <w:rPr>
                <w:rFonts w:ascii="Arial" w:hAnsi="Arial" w:cs="Arial"/>
                <w:sz w:val="22"/>
                <w:szCs w:val="22"/>
              </w:rPr>
              <w:t xml:space="preserve"> Need to address what students can expect from remote instruction.  Student needs to plan their lives, but </w:t>
            </w:r>
            <w:proofErr w:type="gramStart"/>
            <w:r w:rsidRPr="2EBCD828" w:rsidR="56D2B841">
              <w:rPr>
                <w:rFonts w:ascii="Arial" w:hAnsi="Arial" w:cs="Arial"/>
                <w:sz w:val="22"/>
                <w:szCs w:val="22"/>
              </w:rPr>
              <w:t>as of yet</w:t>
            </w:r>
            <w:proofErr w:type="gramEnd"/>
            <w:r w:rsidRPr="2EBCD828" w:rsidR="56D2B841">
              <w:rPr>
                <w:rFonts w:ascii="Arial" w:hAnsi="Arial" w:cs="Arial"/>
                <w:sz w:val="22"/>
                <w:szCs w:val="22"/>
              </w:rPr>
              <w:t xml:space="preserve">, we don’t know what fall will look like.  Will classes be synchronous or asynchronous?  Who will decide?  </w:t>
            </w:r>
            <w:r w:rsidRPr="2EBCD828" w:rsidR="67AB49DA">
              <w:rPr>
                <w:rFonts w:ascii="Arial" w:hAnsi="Arial" w:cs="Arial"/>
                <w:sz w:val="22"/>
                <w:szCs w:val="22"/>
              </w:rPr>
              <w:t xml:space="preserve">Need to give students some idea of what the classes they sign up for will be like.  Encourage the Senate to create a formal resolution </w:t>
            </w:r>
          </w:p>
          <w:p w:rsidR="003570AE" w:rsidP="0C90600A" w:rsidRDefault="003570AE" w14:paraId="5F8BAEB9" w14:textId="2F265402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2EBCD828" w:rsidR="1CE7CC0E">
              <w:rPr>
                <w:rFonts w:ascii="Arial" w:hAnsi="Arial" w:cs="Arial"/>
                <w:sz w:val="22"/>
                <w:szCs w:val="22"/>
              </w:rPr>
              <w:t>Discussion: none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4C4" w:rsidP="478EF8A4" w:rsidRDefault="003570AE" w14:paraId="0CBAE0BA" w14:textId="3C1D4CDA">
            <w:pPr>
              <w:rPr>
                <w:rFonts w:ascii="Arial" w:hAnsi="Arial" w:cs="Arial"/>
                <w:sz w:val="22"/>
                <w:szCs w:val="22"/>
              </w:rPr>
            </w:pPr>
            <w:r w:rsidRPr="2EBCD828" w:rsidR="2BA3664B">
              <w:rPr>
                <w:rFonts w:ascii="Arial" w:hAnsi="Arial" w:cs="Arial"/>
                <w:sz w:val="22"/>
                <w:szCs w:val="22"/>
              </w:rPr>
              <w:t xml:space="preserve">                        Motion: to create a</w:t>
            </w:r>
            <w:r w:rsidRPr="2EBCD828" w:rsidR="32E617AB">
              <w:rPr>
                <w:rFonts w:ascii="Arial" w:hAnsi="Arial" w:cs="Arial"/>
                <w:sz w:val="22"/>
                <w:szCs w:val="22"/>
              </w:rPr>
              <w:t xml:space="preserve"> resolution to address the expectations for remote instruction in the fall.  </w:t>
            </w:r>
            <w:r w:rsidRPr="2EBCD828" w:rsidR="0BB69850">
              <w:rPr>
                <w:rFonts w:ascii="Arial" w:hAnsi="Arial" w:cs="Arial"/>
                <w:sz w:val="22"/>
                <w:szCs w:val="22"/>
              </w:rPr>
              <w:t>(</w:t>
            </w:r>
            <w:r w:rsidRPr="2EBCD828" w:rsidR="2BA3664B">
              <w:rPr>
                <w:rFonts w:ascii="Arial" w:hAnsi="Arial" w:cs="Arial"/>
                <w:sz w:val="22"/>
                <w:szCs w:val="22"/>
              </w:rPr>
              <w:t xml:space="preserve">Green, </w:t>
            </w:r>
            <w:r w:rsidRPr="2EBCD828" w:rsidR="3BF4CFE9">
              <w:rPr>
                <w:rFonts w:ascii="Arial" w:hAnsi="Arial" w:cs="Arial"/>
                <w:sz w:val="22"/>
                <w:szCs w:val="22"/>
              </w:rPr>
              <w:t>Juan, MSC</w:t>
            </w:r>
            <w:r w:rsidRPr="2EBCD828" w:rsidR="41F82539">
              <w:rPr>
                <w:rFonts w:ascii="Arial" w:hAnsi="Arial" w:cs="Arial"/>
                <w:sz w:val="22"/>
                <w:szCs w:val="22"/>
              </w:rPr>
              <w:t xml:space="preserve"> Abstentions, Azenaro, Menchaca</w:t>
            </w:r>
            <w:r w:rsidRPr="2EBCD828" w:rsidR="02AE6FE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03FD8" w:rsidTr="3D7BE151" w14:paraId="1D47F125" w14:textId="77777777">
        <w:trPr>
          <w:trHeight w:val="49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C64C4" w:rsidR="00403FD8" w:rsidP="478EF8A4" w:rsidRDefault="00403FD8" w14:paraId="1CE1EFAF" w14:textId="357476CB">
            <w:pPr>
              <w:pStyle w:val="BodyA"/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3FD8" w:rsidP="0C90600A" w:rsidRDefault="003570AE" w14:paraId="22B4DED9" w14:textId="1D49372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3FD8" w:rsidP="0C90600A" w:rsidRDefault="00403FD8" w14:paraId="0FD5EF3F" w14:textId="77777777">
            <w:pPr>
              <w:rPr>
                <w:rFonts w:ascii="Arial" w:hAnsi="Arial" w:cs="Arial"/>
              </w:rPr>
            </w:pPr>
          </w:p>
        </w:tc>
      </w:tr>
      <w:tr w:rsidRPr="0029431D" w:rsidR="0060799A" w:rsidTr="3D7BE151" w14:paraId="213A52DA" w14:textId="77777777">
        <w:trPr>
          <w:trHeight w:val="292"/>
        </w:trPr>
        <w:tc>
          <w:tcPr>
            <w:tcW w:w="1125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45994590" w14:textId="77777777">
            <w:pPr>
              <w:pStyle w:val="BodyA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  <w:sz w:val="24"/>
                <w:szCs w:val="24"/>
              </w:rPr>
              <w:t>Old Business</w:t>
            </w:r>
          </w:p>
        </w:tc>
      </w:tr>
      <w:tr w:rsidR="3954B608" w:rsidTr="3D7BE151" w14:paraId="1B888386" w14:textId="77777777">
        <w:trPr>
          <w:trHeight w:val="607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954B608" w:rsidP="478EF8A4" w:rsidRDefault="00CC64C4" w14:paraId="3F8B7AD2" w14:textId="22A6A008">
            <w:pPr>
              <w:pStyle w:val="Body"/>
              <w:spacing w:line="259" w:lineRule="auto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78EF8A4" w:rsidR="43E5FD3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Professor and Classified of the Year (5 mins)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7304" w:rsidP="002F1BBE" w:rsidRDefault="00C47304" w14:paraId="158AEE56" w14:textId="1669E6F8">
            <w:pPr>
              <w:pStyle w:val="Body"/>
              <w:tabs>
                <w:tab w:val="left" w:pos="3488"/>
              </w:tabs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2EBCD828" w:rsidR="3349B2DC">
              <w:rPr>
                <w:rFonts w:ascii="Arial" w:hAnsi="Arial" w:cs="Arial"/>
                <w:sz w:val="22"/>
                <w:szCs w:val="22"/>
              </w:rPr>
              <w:t xml:space="preserve">Have nominations for all </w:t>
            </w:r>
            <w:r w:rsidRPr="2EBCD828" w:rsidR="094A8686">
              <w:rPr>
                <w:rFonts w:ascii="Arial" w:hAnsi="Arial" w:cs="Arial"/>
                <w:sz w:val="22"/>
                <w:szCs w:val="22"/>
              </w:rPr>
              <w:t>positions</w:t>
            </w:r>
            <w:r w:rsidRPr="2EBCD828" w:rsidR="67D2D9A7">
              <w:rPr>
                <w:rFonts w:ascii="Arial" w:hAnsi="Arial" w:cs="Arial"/>
                <w:sz w:val="22"/>
                <w:szCs w:val="22"/>
              </w:rPr>
              <w:t xml:space="preserve"> - will get the online ballot put together and send out.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954B608" w:rsidP="24AE20D5" w:rsidRDefault="3954B608" w14:paraId="0E15B928" w14:textId="35C29519">
            <w:pPr>
              <w:rPr>
                <w:rFonts w:ascii="Arial" w:hAnsi="Arial" w:cs="Arial"/>
              </w:rPr>
            </w:pPr>
          </w:p>
        </w:tc>
      </w:tr>
      <w:tr w:rsidRPr="0029431D" w:rsidR="0060799A" w:rsidTr="3D7BE151" w14:paraId="54A827D8" w14:textId="77777777">
        <w:trPr>
          <w:trHeight w:val="292"/>
        </w:trPr>
        <w:tc>
          <w:tcPr>
            <w:tcW w:w="1125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7107F440" w14:textId="77777777">
            <w:pPr>
              <w:pStyle w:val="BodyA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  <w:sz w:val="24"/>
                <w:szCs w:val="24"/>
              </w:rPr>
              <w:t>New Business</w:t>
            </w:r>
          </w:p>
        </w:tc>
      </w:tr>
      <w:tr w:rsidR="0C90600A" w:rsidTr="3D7BE151" w14:paraId="5993BB22" w14:textId="77777777">
        <w:trPr>
          <w:trHeight w:val="48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C90600A" w:rsidP="478EF8A4" w:rsidRDefault="00CC64C4" w14:paraId="7A5B8A91" w14:textId="6C8E8F5B">
            <w:pPr>
              <w:pStyle w:val="Normal"/>
              <w:spacing w:line="259" w:lineRule="auto"/>
              <w:rPr>
                <w:rFonts w:ascii="Arial" w:hAnsi="Arial" w:cs="Arial"/>
                <w:b w:val="1"/>
                <w:bCs w:val="1"/>
                <w:color w:val="000000" w:themeColor="text1"/>
                <w:sz w:val="22"/>
                <w:szCs w:val="22"/>
              </w:rPr>
            </w:pPr>
            <w:r w:rsidRPr="478EF8A4" w:rsidR="518D790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Resolution S20.01 Faculty Collegial Consultation Regarding Learning Environments at Crafton Hills College (5 mins)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2D80" w:rsidP="2EBCD828" w:rsidRDefault="00AC2D80" w14:paraId="1E9E4E36" w14:textId="23FE04FB">
            <w:pPr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518D790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First Reading</w:t>
            </w:r>
            <w:r w:rsidRPr="2EBCD828" w:rsidR="757AB5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- Resolution was read by TL Brink</w:t>
            </w:r>
          </w:p>
          <w:p w:rsidR="00AC2D80" w:rsidP="2EBCD828" w:rsidRDefault="00AC2D80" w14:paraId="2D999627" w14:textId="4FE562B7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4977010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Motion: </w:t>
            </w:r>
          </w:p>
          <w:p w:rsidR="00AC2D80" w:rsidP="2EBCD828" w:rsidRDefault="00AC2D80" w14:paraId="7AFD3956" w14:textId="0810A1B9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4977010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? If we vote this down, then it won’t be on the next agenda.  Yes.  Then we can focus on a resolution proposed by Cynthia.</w:t>
            </w:r>
          </w:p>
          <w:p w:rsidR="00AC2D80" w:rsidP="2EBCD828" w:rsidRDefault="00AC2D80" w14:paraId="48560059" w14:textId="4764154D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4977010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Not a choice of either or.  </w:t>
            </w:r>
          </w:p>
          <w:p w:rsidR="00AC2D80" w:rsidP="2EBCD828" w:rsidRDefault="00AC2D80" w14:paraId="79E455A1" w14:textId="4B22F265">
            <w:pPr>
              <w:pStyle w:val="Normal"/>
              <w:spacing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C90600A" w:rsidP="0C90600A" w:rsidRDefault="0C90600A" w14:paraId="68DD90AF" w14:textId="44371E10">
            <w:pPr>
              <w:rPr>
                <w:rFonts w:ascii="Arial" w:hAnsi="Arial" w:cs="Arial"/>
              </w:rPr>
            </w:pPr>
            <w:r w:rsidRPr="2EBCD828" w:rsidR="49770109">
              <w:rPr>
                <w:rFonts w:ascii="Arial" w:hAnsi="Arial" w:cs="Arial"/>
              </w:rPr>
              <w:t>Motion: To approve</w:t>
            </w:r>
            <w:r w:rsidRPr="2EBCD828" w:rsidR="78F99A2C">
              <w:rPr>
                <w:rFonts w:ascii="Arial" w:hAnsi="Arial" w:cs="Arial"/>
              </w:rPr>
              <w:t xml:space="preserve"> for first reading</w:t>
            </w:r>
            <w:r w:rsidRPr="2EBCD828" w:rsidR="49770109">
              <w:rPr>
                <w:rFonts w:ascii="Arial" w:hAnsi="Arial" w:cs="Arial"/>
              </w:rPr>
              <w:t xml:space="preserve"> </w:t>
            </w:r>
            <w:r w:rsidRPr="2EBCD828" w:rsidR="6F3A7FFD">
              <w:rPr>
                <w:rFonts w:ascii="Arial" w:hAnsi="Arial" w:cs="Arial"/>
              </w:rPr>
              <w:t>(</w:t>
            </w:r>
            <w:r w:rsidRPr="2EBCD828" w:rsidR="49770109">
              <w:rPr>
                <w:rFonts w:ascii="Arial" w:hAnsi="Arial" w:cs="Arial"/>
              </w:rPr>
              <w:t>Hellerman, Kerns Foster</w:t>
            </w:r>
            <w:r w:rsidRPr="2EBCD828" w:rsidR="2C676A60">
              <w:rPr>
                <w:rFonts w:ascii="Arial" w:hAnsi="Arial" w:cs="Arial"/>
              </w:rPr>
              <w:t xml:space="preserve">, MSF, 9 </w:t>
            </w:r>
            <w:proofErr w:type="gramStart"/>
            <w:r w:rsidRPr="2EBCD828" w:rsidR="086F057E">
              <w:rPr>
                <w:rFonts w:ascii="Arial" w:hAnsi="Arial" w:cs="Arial"/>
              </w:rPr>
              <w:t>aye</w:t>
            </w:r>
            <w:proofErr w:type="gramEnd"/>
            <w:r w:rsidRPr="2EBCD828" w:rsidR="086F057E">
              <w:rPr>
                <w:rFonts w:ascii="Arial" w:hAnsi="Arial" w:cs="Arial"/>
              </w:rPr>
              <w:t>, 14 nay)</w:t>
            </w:r>
          </w:p>
        </w:tc>
      </w:tr>
      <w:tr w:rsidR="478EF8A4" w:rsidTr="3D7BE151" w14:paraId="4ECD2060">
        <w:trPr>
          <w:trHeight w:val="48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18D7904" w:rsidP="478EF8A4" w:rsidRDefault="518D7904" w14:paraId="722E438A" w14:textId="0EDF758A">
            <w:pPr>
              <w:pStyle w:val="Normal"/>
              <w:spacing w:line="259" w:lineRule="auto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78EF8A4" w:rsidR="518D790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Accreditation Report (</w:t>
            </w:r>
            <w:r w:rsidRPr="478EF8A4" w:rsidR="337F8C0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  <w:r w:rsidRPr="478EF8A4" w:rsidR="026AD75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0</w:t>
            </w:r>
            <w:r w:rsidRPr="478EF8A4" w:rsidR="518D790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mins)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18D7904" w:rsidP="2EBCD828" w:rsidRDefault="518D7904" w14:paraId="433F8662" w14:textId="51B799E6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518D790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Keith Wurtz</w:t>
            </w:r>
          </w:p>
          <w:p w:rsidR="518D7904" w:rsidP="2EBCD828" w:rsidRDefault="518D7904" w14:paraId="21B168F5" w14:textId="4E7145A1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7B0F7B88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Presented report onscreen.  Thanks to everyone who participated in the process. </w:t>
            </w:r>
            <w:r w:rsidRPr="2EBCD828" w:rsidR="03224C9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Keith reviewed the report. </w:t>
            </w:r>
          </w:p>
          <w:p w:rsidR="518D7904" w:rsidP="478EF8A4" w:rsidRDefault="518D7904" w14:paraId="50BBDB1D" w14:textId="749BAFED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0F4D539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Any comments can be sent to Keith or the Exec by April 30th.  Keith will take to Crafton Council next.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78EF8A4" w:rsidP="478EF8A4" w:rsidRDefault="478EF8A4" w14:paraId="020380EC" w14:textId="5E7F32DE">
            <w:pPr>
              <w:pStyle w:val="Normal"/>
              <w:rPr>
                <w:rFonts w:ascii="Arial" w:hAnsi="Arial" w:cs="Arial"/>
              </w:rPr>
            </w:pPr>
          </w:p>
        </w:tc>
      </w:tr>
      <w:tr w:rsidR="478EF8A4" w:rsidTr="3D7BE151" w14:paraId="539BC0C9">
        <w:trPr>
          <w:trHeight w:val="48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18D7904" w:rsidP="478EF8A4" w:rsidRDefault="518D7904" w14:paraId="5D1923A6" w14:textId="514185D6">
            <w:pPr>
              <w:pStyle w:val="Normal"/>
              <w:spacing w:line="259" w:lineRule="auto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78EF8A4" w:rsidR="518D790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Emergency</w:t>
            </w:r>
            <w:r w:rsidRPr="478EF8A4" w:rsidR="518D790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DE Addendum </w:t>
            </w:r>
          </w:p>
          <w:p w:rsidR="518D7904" w:rsidP="478EF8A4" w:rsidRDefault="518D7904" w14:paraId="5B169163" w14:textId="5DEC43F2">
            <w:pPr>
              <w:pStyle w:val="Normal"/>
              <w:spacing w:line="259" w:lineRule="auto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78EF8A4" w:rsidR="518D790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(1</w:t>
            </w:r>
            <w:r w:rsidRPr="478EF8A4" w:rsidR="5854C77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5 </w:t>
            </w:r>
            <w:r w:rsidRPr="478EF8A4" w:rsidR="518D790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mins)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518D7904" w:rsidP="2EBCD828" w:rsidRDefault="518D7904" w14:paraId="538B68A7" w14:textId="151D1143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518D790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Keith Wurtz</w:t>
            </w:r>
          </w:p>
          <w:p w:rsidR="518D7904" w:rsidP="2EBCD828" w:rsidRDefault="518D7904" w14:paraId="51451E09" w14:textId="35718728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669B47D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We need to submit to the State the list of classes that are going to be online and which ones will be </w:t>
            </w:r>
            <w:proofErr w:type="gramStart"/>
            <w:r w:rsidRPr="2EBCD828" w:rsidR="669B47D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face</w:t>
            </w:r>
            <w:proofErr w:type="gramEnd"/>
            <w:r w:rsidRPr="2EBCD828" w:rsidR="669B47D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to face.  </w:t>
            </w:r>
            <w:proofErr w:type="gramStart"/>
            <w:r w:rsidRPr="2EBCD828" w:rsidR="669B47D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Similar to</w:t>
            </w:r>
            <w:proofErr w:type="gramEnd"/>
            <w:r w:rsidRPr="2EBCD828" w:rsidR="669B47D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what was done in </w:t>
            </w:r>
            <w:proofErr w:type="gramStart"/>
            <w:r w:rsidRPr="2EBCD828" w:rsidR="669B47D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Spring, but</w:t>
            </w:r>
            <w:proofErr w:type="gramEnd"/>
            <w:r w:rsidRPr="2EBCD828" w:rsidR="669B47D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will need more detail.  The chancellor’s office is requiring the courses being offered remotely are approved through a formal process. Need to </w:t>
            </w:r>
            <w:r w:rsidRPr="2EBCD828" w:rsidR="7582E36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identify programs and certificates that will now be more than 50% online. </w:t>
            </w:r>
          </w:p>
          <w:p w:rsidR="518D7904" w:rsidP="2EBCD828" w:rsidRDefault="518D7904" w14:paraId="0859C8EE" w14:textId="2969E7A9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7F2E5FA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Need a process agreed upon by the end of the semester. </w:t>
            </w:r>
          </w:p>
          <w:p w:rsidR="518D7904" w:rsidP="478EF8A4" w:rsidRDefault="518D7904" w14:paraId="40F03F24" w14:textId="7123EB34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proofErr w:type="gramStart"/>
            <w:r w:rsidRPr="2EBCD828" w:rsidR="7F2E5FA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?When</w:t>
            </w:r>
            <w:proofErr w:type="gramEnd"/>
            <w:r w:rsidRPr="2EBCD828" w:rsidR="7F2E5FA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will the</w:t>
            </w:r>
            <w:r w:rsidRPr="2EBCD828" w:rsidR="2726EDC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decision about fall be made.  Keith is guessing we will be online, but no specific date.</w:t>
            </w:r>
            <w:r w:rsidRPr="2EBCD828" w:rsidR="7F2E5FA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78EF8A4" w:rsidP="478EF8A4" w:rsidRDefault="478EF8A4" w14:paraId="6E9639E9" w14:textId="1BD21138">
            <w:pPr>
              <w:pStyle w:val="Normal"/>
              <w:rPr>
                <w:rFonts w:ascii="Arial" w:hAnsi="Arial" w:cs="Arial"/>
              </w:rPr>
            </w:pPr>
            <w:r w:rsidRPr="2EBCD828" w:rsidR="7F2E5FAB">
              <w:rPr>
                <w:rFonts w:ascii="Arial" w:hAnsi="Arial" w:cs="Arial"/>
              </w:rPr>
              <w:t>Mark will contact Kim Salt to figure out the process for figuring out classes for fall.  Will also reach out to Breanna Andrews</w:t>
            </w:r>
            <w:r w:rsidRPr="2EBCD828" w:rsidR="5F33D41B">
              <w:rPr>
                <w:rFonts w:ascii="Arial" w:hAnsi="Arial" w:cs="Arial"/>
              </w:rPr>
              <w:t xml:space="preserve"> to have Chairs start the discussion.</w:t>
            </w:r>
            <w:r w:rsidRPr="2EBCD828" w:rsidR="7F2E5FAB">
              <w:rPr>
                <w:rFonts w:ascii="Arial" w:hAnsi="Arial" w:cs="Arial"/>
              </w:rPr>
              <w:t xml:space="preserve">  </w:t>
            </w:r>
          </w:p>
        </w:tc>
      </w:tr>
      <w:tr w:rsidR="478EF8A4" w:rsidTr="3D7BE151" w14:paraId="43CC107D">
        <w:trPr>
          <w:trHeight w:val="48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0B4E9BA" w:rsidP="478EF8A4" w:rsidRDefault="30B4E9BA" w14:paraId="6F39CFFA" w14:textId="2CCE4874">
            <w:pPr>
              <w:pStyle w:val="Normal"/>
              <w:spacing w:line="259" w:lineRule="auto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78EF8A4" w:rsidR="30B4E9B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Resources for students during the crisis (15 mins)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78EF8A4" w:rsidP="2EBCD828" w:rsidRDefault="478EF8A4" w14:paraId="01611D0D" w14:textId="482DA1A0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7626C1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Gary Williams – expressed a need for information about resources for students.</w:t>
            </w:r>
          </w:p>
          <w:p w:rsidR="478EF8A4" w:rsidP="2EBCD828" w:rsidRDefault="478EF8A4" w14:paraId="617D6BDE" w14:textId="44202E6E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7626C1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Kashunda Harris offered a variety of resources.  Domestic violence and abuse </w:t>
            </w:r>
            <w:proofErr w:type="gramStart"/>
            <w:r w:rsidRPr="2EBCD828" w:rsidR="7626C1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is</w:t>
            </w:r>
            <w:proofErr w:type="gramEnd"/>
            <w:r w:rsidRPr="2EBCD828" w:rsidR="7626C1E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rising, since everyone is required to stay at home.  There are phone numbers for </w:t>
            </w:r>
            <w:r w:rsidRPr="2EBCD828" w:rsidR="1CCE8A47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hotlines and resources. </w:t>
            </w:r>
          </w:p>
          <w:p w:rsidR="478EF8A4" w:rsidP="2EBCD828" w:rsidRDefault="478EF8A4" w14:paraId="1AE39DBF" w14:textId="2CB730BE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1CCE8A47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Requested faculty share any issues they are hearing from students so she can continue to gather resources for students’ specific needs. </w:t>
            </w:r>
            <w:r w:rsidRPr="2EBCD828" w:rsidR="35E1C268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Kashunda can email list out.</w:t>
            </w:r>
          </w:p>
          <w:p w:rsidR="478EF8A4" w:rsidP="2EBCD828" w:rsidRDefault="478EF8A4" w14:paraId="0324AEB0" w14:textId="14D290D2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6BD9EFCA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Need to let students know they can access a list of resources through Cranium Café. But some students are having issues accessing.</w:t>
            </w:r>
          </w:p>
          <w:p w:rsidR="478EF8A4" w:rsidP="478EF8A4" w:rsidRDefault="478EF8A4" w14:paraId="6AD44CAE" w14:textId="6BB9C479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EBCD828" w:rsidR="578E4153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Need to be mindful of how much students are juggling.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478EF8A4" w:rsidP="478EF8A4" w:rsidRDefault="478EF8A4" w14:paraId="56CD5FF0" w14:textId="2B42F06B">
            <w:pPr>
              <w:pStyle w:val="Normal"/>
              <w:rPr>
                <w:rFonts w:ascii="Arial" w:hAnsi="Arial" w:cs="Arial"/>
              </w:rPr>
            </w:pPr>
          </w:p>
        </w:tc>
      </w:tr>
      <w:tr w:rsidRPr="0029431D" w:rsidR="0060799A" w:rsidTr="3D7BE151" w14:paraId="2EC4556C" w14:textId="77777777">
        <w:trPr>
          <w:trHeight w:val="292"/>
        </w:trPr>
        <w:tc>
          <w:tcPr>
            <w:tcW w:w="1125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7210B98F" w14:textId="77777777">
            <w:pPr>
              <w:pStyle w:val="BodyA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  <w:sz w:val="24"/>
                <w:szCs w:val="24"/>
              </w:rPr>
              <w:t>AS Committee Reports</w:t>
            </w:r>
          </w:p>
        </w:tc>
      </w:tr>
      <w:tr w:rsidRPr="0029431D" w:rsidR="0060799A" w:rsidTr="3D7BE151" w14:paraId="1F361E97" w14:textId="77777777">
        <w:trPr>
          <w:trHeight w:val="241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03FD8" w:rsidR="0060799A" w:rsidP="478EF8A4" w:rsidRDefault="0C90600A" w14:paraId="61365FA3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478EF8A4" w:rsidR="0C90600A">
              <w:rPr>
                <w:rFonts w:ascii="Arial" w:hAnsi="Arial" w:cs="Arial"/>
                <w:b w:val="0"/>
                <w:bCs w:val="0"/>
              </w:rPr>
              <w:t>1st meeting of the month (3 mins):</w:t>
            </w:r>
          </w:p>
          <w:p w:rsidRPr="00403FD8" w:rsidR="0060799A" w:rsidP="478EF8A4" w:rsidRDefault="31F8EF9C" w14:paraId="77081DA1" w14:textId="7CE06997">
            <w:pPr>
              <w:pStyle w:val="Body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478EF8A4" w:rsidR="31F8EF9C">
              <w:rPr>
                <w:rFonts w:ascii="Arial" w:hAnsi="Arial" w:cs="Arial"/>
                <w:b w:val="0"/>
                <w:bCs w:val="0"/>
              </w:rPr>
              <w:t>Chairs (Green)</w:t>
            </w:r>
          </w:p>
          <w:p w:rsidRPr="00403FD8" w:rsidR="0060799A" w:rsidP="478EF8A4" w:rsidRDefault="31F8EF9C" w14:paraId="57A3DCC0" w14:textId="7ED9E4C6">
            <w:pPr>
              <w:pStyle w:val="Body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478EF8A4" w:rsidR="31F8EF9C">
              <w:rPr>
                <w:rFonts w:ascii="Arial" w:hAnsi="Arial" w:cs="Arial"/>
                <w:b w:val="0"/>
                <w:bCs w:val="0"/>
              </w:rPr>
              <w:t>Honors Steering (Cannon)</w:t>
            </w:r>
          </w:p>
          <w:p w:rsidRPr="00403FD8" w:rsidR="0060799A" w:rsidP="478EF8A4" w:rsidRDefault="31F8EF9C" w14:paraId="0F72F6C5" w14:textId="2EB364FA">
            <w:pPr>
              <w:pStyle w:val="Body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478EF8A4" w:rsidR="31F8EF9C">
              <w:rPr>
                <w:rFonts w:ascii="Arial" w:hAnsi="Arial" w:cs="Arial"/>
                <w:b w:val="0"/>
                <w:bCs w:val="0"/>
              </w:rPr>
              <w:t>Curriculum (Bogh)</w:t>
            </w:r>
          </w:p>
          <w:p w:rsidRPr="00403FD8" w:rsidR="0060799A" w:rsidP="478EF8A4" w:rsidRDefault="0C90600A" w14:paraId="6F668B4E" w14:textId="77777777">
            <w:pPr>
              <w:pStyle w:val="BodyA"/>
              <w:spacing w:after="0" w:line="240" w:lineRule="auto"/>
              <w:rPr>
                <w:rFonts w:ascii="Arial" w:hAnsi="Arial" w:eastAsia="Arial" w:cs="Arial"/>
                <w:b w:val="1"/>
                <w:bCs w:val="1"/>
              </w:rPr>
            </w:pPr>
            <w:r w:rsidRPr="478EF8A4" w:rsidR="0C90600A">
              <w:rPr>
                <w:rFonts w:ascii="Arial" w:hAnsi="Arial" w:cs="Arial"/>
                <w:b w:val="1"/>
                <w:bCs w:val="1"/>
              </w:rPr>
              <w:t>2</w:t>
            </w:r>
            <w:r w:rsidRPr="478EF8A4" w:rsidR="0C90600A">
              <w:rPr>
                <w:rFonts w:ascii="Arial" w:hAnsi="Arial" w:cs="Arial"/>
                <w:b w:val="1"/>
                <w:bCs w:val="1"/>
                <w:vertAlign w:val="superscript"/>
              </w:rPr>
              <w:t>nd</w:t>
            </w:r>
            <w:r w:rsidRPr="478EF8A4" w:rsidR="0C90600A">
              <w:rPr>
                <w:rFonts w:ascii="Arial" w:hAnsi="Arial" w:cs="Arial"/>
                <w:b w:val="1"/>
                <w:bCs w:val="1"/>
              </w:rPr>
              <w:t xml:space="preserve"> meeting of the month: (3 mins)</w:t>
            </w:r>
          </w:p>
          <w:p w:rsidRPr="00403FD8" w:rsidR="0060799A" w:rsidP="478EF8A4" w:rsidRDefault="31F8EF9C" w14:paraId="2A4F1FB1" w14:textId="1598E92F">
            <w:pPr>
              <w:pStyle w:val="Body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  <w:r w:rsidRPr="478EF8A4" w:rsidR="31F8EF9C">
              <w:rPr>
                <w:rFonts w:ascii="Arial" w:hAnsi="Arial" w:cs="Arial"/>
                <w:b w:val="1"/>
                <w:bCs w:val="1"/>
              </w:rPr>
              <w:t>Educational Technology (Hamlett)</w:t>
            </w:r>
          </w:p>
          <w:p w:rsidRPr="0029431D" w:rsidR="0060799A" w:rsidP="0C90600A" w:rsidRDefault="0C90600A" w14:paraId="162A7294" w14:textId="0FE9D95D">
            <w:pPr>
              <w:pStyle w:val="BodyA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80D8BDB">
              <w:rPr>
                <w:rFonts w:ascii="Arial" w:hAnsi="Arial" w:cs="Arial"/>
                <w:b/>
                <w:bCs/>
              </w:rPr>
              <w:t xml:space="preserve">Other Reports: 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0E7AF4" w:rsidP="2EBCD828" w:rsidRDefault="00F33CDE" w14:paraId="0A6959E7" w14:textId="6A15ADF0">
            <w:pPr>
              <w:pStyle w:val="BodyA"/>
              <w:spacing w:after="0" w:line="240" w:lineRule="auto"/>
              <w:ind w:left="0"/>
              <w:rPr>
                <w:rFonts w:ascii="Arial" w:hAnsi="Arial" w:eastAsia="Arial" w:cs="Arial"/>
                <w:color w:val="000000" w:themeColor="text1"/>
              </w:rPr>
            </w:pPr>
            <w:r w:rsidRPr="3D7BE151" w:rsidR="78E77B3C">
              <w:rPr>
                <w:rFonts w:ascii="Arial" w:hAnsi="Arial" w:eastAsia="Arial" w:cs="Arial"/>
                <w:color w:val="000000" w:themeColor="text1" w:themeTint="FF" w:themeShade="FF"/>
              </w:rPr>
              <w:t>D. Was</w:t>
            </w:r>
            <w:r w:rsidRPr="3D7BE151" w:rsidR="799F666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able to cover </w:t>
            </w:r>
            <w:proofErr w:type="gramStart"/>
            <w:r w:rsidRPr="3D7BE151" w:rsidR="799F6667">
              <w:rPr>
                <w:rFonts w:ascii="Arial" w:hAnsi="Arial" w:eastAsia="Arial" w:cs="Arial"/>
                <w:color w:val="000000" w:themeColor="text1" w:themeTint="FF" w:themeShade="FF"/>
              </w:rPr>
              <w:t>all of</w:t>
            </w:r>
            <w:proofErr w:type="gramEnd"/>
            <w:r w:rsidRPr="3D7BE151" w:rsidR="799F666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the information </w:t>
            </w:r>
            <w:r w:rsidRPr="3D7BE151" w:rsidR="61F83DE7">
              <w:rPr>
                <w:rFonts w:ascii="Arial" w:hAnsi="Arial" w:eastAsia="Arial" w:cs="Arial"/>
                <w:color w:val="000000" w:themeColor="text1" w:themeTint="FF" w:themeShade="FF"/>
              </w:rPr>
              <w:t xml:space="preserve">in earlier report.  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3954B608" w:rsidRDefault="0060799A" w14:paraId="3FE9F23F" w14:textId="278E070A">
            <w:pPr>
              <w:rPr>
                <w:rFonts w:ascii="Arial" w:hAnsi="Arial" w:cs="Arial"/>
              </w:rPr>
            </w:pPr>
          </w:p>
        </w:tc>
      </w:tr>
      <w:tr w:rsidRPr="0029431D" w:rsidR="0060799A" w:rsidTr="3D7BE151" w14:paraId="52C79A02" w14:textId="77777777">
        <w:trPr>
          <w:trHeight w:val="300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785A44B4" w14:textId="3B802723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478EF8A4" w:rsidR="002A632D">
              <w:rPr>
                <w:rFonts w:ascii="Arial" w:hAnsi="Arial" w:cs="Arial"/>
                <w:b w:val="1"/>
                <w:bCs w:val="1"/>
              </w:rPr>
              <w:t>Announcements</w:t>
            </w:r>
            <w:r w:rsidRPr="478EF8A4" w:rsidR="63ADD638">
              <w:rPr>
                <w:rFonts w:ascii="Arial" w:hAnsi="Arial" w:cs="Arial"/>
                <w:b w:val="1"/>
                <w:bCs w:val="1"/>
              </w:rPr>
              <w:t>:</w:t>
            </w:r>
          </w:p>
        </w:tc>
        <w:tc>
          <w:tcPr>
            <w:tcW w:w="54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2EBCD828" w:rsidRDefault="004636C5" w14:paraId="2F927E18" w14:textId="577E6DEC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2EBCD828" w:rsidR="0D7E9B3C">
              <w:rPr>
                <w:rFonts w:ascii="Arial" w:hAnsi="Arial" w:cs="Arial"/>
              </w:rPr>
              <w:t xml:space="preserve">Email about one book, one college. Please participate if </w:t>
            </w:r>
            <w:proofErr w:type="gramStart"/>
            <w:r w:rsidRPr="2EBCD828" w:rsidR="0D7E9B3C">
              <w:rPr>
                <w:rFonts w:ascii="Arial" w:hAnsi="Arial" w:cs="Arial"/>
              </w:rPr>
              <w:t>possible</w:t>
            </w:r>
            <w:proofErr w:type="gramEnd"/>
            <w:r w:rsidRPr="2EBCD828" w:rsidR="0D7E9B3C">
              <w:rPr>
                <w:rFonts w:ascii="Arial" w:hAnsi="Arial" w:cs="Arial"/>
              </w:rPr>
              <w:t xml:space="preserve"> in selecting a book. </w:t>
            </w:r>
          </w:p>
          <w:p w:rsidRPr="0029431D" w:rsidR="0060799A" w:rsidP="0C90600A" w:rsidRDefault="004636C5" w14:paraId="100C5B58" w14:textId="35BD34BA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2EBCD828" w:rsidR="0F28CC7A">
              <w:rPr>
                <w:rFonts w:ascii="Arial" w:hAnsi="Arial" w:cs="Arial"/>
              </w:rPr>
              <w:t xml:space="preserve">Cyber security training is not mandatory.  </w:t>
            </w:r>
          </w:p>
        </w:tc>
        <w:tc>
          <w:tcPr>
            <w:tcW w:w="1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60799A" w14:paraId="1F72F646" w14:textId="77777777">
            <w:pPr>
              <w:rPr>
                <w:rFonts w:ascii="Arial" w:hAnsi="Arial" w:cs="Arial"/>
              </w:rPr>
            </w:pPr>
          </w:p>
        </w:tc>
      </w:tr>
      <w:tr w:rsidRPr="0029431D" w:rsidR="0060799A" w:rsidTr="3D7BE151" w14:paraId="666945A6" w14:textId="77777777">
        <w:trPr>
          <w:trHeight w:val="253"/>
        </w:trPr>
        <w:tc>
          <w:tcPr>
            <w:tcW w:w="1125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6AEB629A" w14:textId="77777777">
            <w:pPr>
              <w:pStyle w:val="BodyA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</w:rPr>
              <w:t>Other Business</w:t>
            </w:r>
          </w:p>
        </w:tc>
      </w:tr>
      <w:tr w:rsidRPr="0029431D" w:rsidR="0060799A" w:rsidTr="3D7BE151" w14:paraId="08CE6F91" w14:textId="77777777">
        <w:trPr>
          <w:trHeight w:val="300"/>
        </w:trPr>
        <w:tc>
          <w:tcPr>
            <w:tcW w:w="1125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P="399981DF" w:rsidRDefault="0060799A" w14:paraId="61CDCEAD" w14:textId="660E10EC">
            <w:pPr>
              <w:rPr>
                <w:rFonts w:ascii="Arial" w:hAnsi="Arial" w:cs="Arial"/>
              </w:rPr>
            </w:pPr>
          </w:p>
        </w:tc>
      </w:tr>
      <w:tr w:rsidRPr="0029431D" w:rsidR="0060799A" w:rsidTr="3D7BE151" w14:paraId="6C8BBD9F" w14:textId="77777777">
        <w:trPr>
          <w:trHeight w:val="253"/>
        </w:trPr>
        <w:tc>
          <w:tcPr>
            <w:tcW w:w="1125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79FB9FE7" w14:textId="77777777">
            <w:pPr>
              <w:pStyle w:val="BodyA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</w:rPr>
              <w:t>Future Business</w:t>
            </w:r>
          </w:p>
        </w:tc>
      </w:tr>
      <w:tr w:rsidRPr="0029431D" w:rsidR="0060799A" w:rsidTr="3D7BE151" w14:paraId="264E25B7" w14:textId="77777777">
        <w:trPr>
          <w:trHeight w:val="3152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059AF952" w14:textId="77777777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</w:rPr>
              <w:lastRenderedPageBreak/>
              <w:t>Future Agenda Items</w:t>
            </w:r>
          </w:p>
        </w:tc>
        <w:tc>
          <w:tcPr>
            <w:tcW w:w="731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0836876B" w14:textId="77777777">
            <w:pPr>
              <w:pStyle w:val="Standard1"/>
              <w:rPr>
                <w:rFonts w:ascii="Arial" w:hAnsi="Arial" w:eastAsia="Arial" w:cs="Arial"/>
                <w:sz w:val="22"/>
                <w:szCs w:val="22"/>
              </w:rPr>
            </w:pPr>
            <w:r w:rsidRPr="0029431D">
              <w:rPr>
                <w:rFonts w:ascii="Arial" w:hAnsi="Arial" w:cs="Arial"/>
                <w:sz w:val="22"/>
                <w:szCs w:val="22"/>
                <w:lang w:val="it-IT"/>
              </w:rPr>
              <w:t>-Student Lingo (Violetta Vasquez)</w:t>
            </w:r>
          </w:p>
          <w:p w:rsidRPr="0029431D" w:rsidR="0060799A" w:rsidP="0C90600A" w:rsidRDefault="0C90600A" w14:paraId="116A136D" w14:textId="1F5C09D8">
            <w:pPr>
              <w:pStyle w:val="Standard1"/>
              <w:spacing w:line="242" w:lineRule="exact"/>
              <w:rPr>
                <w:rFonts w:cs="Arial"/>
              </w:rPr>
            </w:pPr>
            <w:r w:rsidRPr="0C90600A">
              <w:rPr>
                <w:rFonts w:ascii="Arial" w:hAnsi="Arial" w:cs="Arial"/>
                <w:sz w:val="22"/>
                <w:szCs w:val="22"/>
              </w:rPr>
              <w:t>-Registration and Web Advisor</w:t>
            </w:r>
            <w:r w:rsidRPr="0C90600A">
              <w:rPr>
                <w:rFonts w:cs="Arial"/>
              </w:rPr>
              <w:t xml:space="preserve">  </w:t>
            </w:r>
          </w:p>
          <w:p w:rsidRPr="00403FD8" w:rsidR="00403FD8" w:rsidP="52455C69" w:rsidRDefault="00403FD8" w14:paraId="7B46E445" w14:textId="1C32D023">
            <w:pPr>
              <w:pStyle w:val="TableParagraph"/>
              <w:spacing w:line="242" w:lineRule="exact"/>
              <w:ind w:left="0"/>
              <w:rPr>
                <w:rFonts w:cs="Arial"/>
              </w:rPr>
            </w:pPr>
            <w:r w:rsidRPr="478EF8A4" w:rsidR="52455C69">
              <w:rPr>
                <w:rFonts w:cs="Arial"/>
              </w:rPr>
              <w:t>-Participation in Facilities change workgroup</w:t>
            </w:r>
            <w:r w:rsidRPr="478EF8A4" w:rsidR="00403FD8">
              <w:rPr>
                <w:rFonts w:cs="Arial"/>
              </w:rPr>
              <w:t xml:space="preserve"> </w:t>
            </w:r>
          </w:p>
          <w:p w:rsidRPr="0029431D" w:rsidR="00403FD8" w:rsidP="52455C69" w:rsidRDefault="001163D2" w14:paraId="6E64C8DA" w14:textId="7E7B8768">
            <w:pPr>
              <w:pStyle w:val="TableParagraph"/>
              <w:spacing w:line="242" w:lineRule="exact"/>
              <w:ind w:left="0"/>
              <w:rPr>
                <w:rFonts w:cs="Arial"/>
              </w:rPr>
            </w:pPr>
            <w:r>
              <w:rPr>
                <w:rFonts w:cs="Arial"/>
              </w:rPr>
              <w:t>-CTE Liaison</w:t>
            </w:r>
            <w:r w:rsidR="007A0F64">
              <w:rPr>
                <w:rFonts w:cs="Arial"/>
              </w:rPr>
              <w:t xml:space="preserve"> – CID issues</w:t>
            </w:r>
          </w:p>
        </w:tc>
      </w:tr>
      <w:tr w:rsidRPr="0029431D" w:rsidR="0060799A" w:rsidTr="3D7BE151" w14:paraId="488EF91E" w14:textId="77777777">
        <w:trPr>
          <w:trHeight w:val="25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449707D4" w14:textId="77777777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</w:rPr>
              <w:t>Adjourn</w:t>
            </w:r>
          </w:p>
        </w:tc>
        <w:tc>
          <w:tcPr>
            <w:tcW w:w="731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12F40E89" w14:textId="445CC50E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2EBCD828" w:rsidR="002A632D">
              <w:rPr>
                <w:rFonts w:ascii="Arial" w:hAnsi="Arial" w:cs="Arial"/>
              </w:rPr>
              <w:t xml:space="preserve"> </w:t>
            </w:r>
            <w:r w:rsidRPr="2EBCD828" w:rsidR="50D95D6B">
              <w:rPr>
                <w:rFonts w:ascii="Arial" w:hAnsi="Arial" w:cs="Arial"/>
              </w:rPr>
              <w:t xml:space="preserve">Meeting adjourned at 4:24 pm. </w:t>
            </w:r>
            <w:bookmarkStart w:name="_GoBack" w:id="0"/>
            <w:bookmarkEnd w:id="0"/>
          </w:p>
        </w:tc>
      </w:tr>
      <w:tr w:rsidRPr="0029431D" w:rsidR="0060799A" w:rsidTr="3D7BE151" w14:paraId="542A39AC" w14:textId="77777777">
        <w:trPr>
          <w:trHeight w:val="253"/>
        </w:trPr>
        <w:tc>
          <w:tcPr>
            <w:tcW w:w="1125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6AF5665F" w14:textId="77777777">
            <w:pPr>
              <w:pStyle w:val="BodyA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</w:rPr>
              <w:t>AP/BP Schedule</w:t>
            </w:r>
          </w:p>
        </w:tc>
      </w:tr>
      <w:tr w:rsidRPr="0029431D" w:rsidR="0060799A" w:rsidTr="3D7BE151" w14:paraId="37911180" w14:textId="77777777">
        <w:trPr>
          <w:trHeight w:val="48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401F8812" w14:textId="77777777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</w:rPr>
              <w:t>Month</w:t>
            </w:r>
          </w:p>
        </w:tc>
        <w:tc>
          <w:tcPr>
            <w:tcW w:w="731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33435092" w14:textId="77777777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b/>
                <w:bCs/>
              </w:rPr>
              <w:t>B</w:t>
            </w:r>
            <w:r w:rsidR="0029431D">
              <w:rPr>
                <w:rFonts w:ascii="Arial" w:hAnsi="Arial" w:cs="Arial"/>
                <w:b/>
                <w:bCs/>
              </w:rPr>
              <w:t>P/AP (See District Assembly website</w:t>
            </w:r>
            <w:r w:rsidRPr="0029431D">
              <w:rPr>
                <w:rFonts w:ascii="Arial" w:hAnsi="Arial" w:cs="Arial"/>
                <w:b/>
                <w:bCs/>
              </w:rPr>
              <w:t xml:space="preserve"> for lead information and complete schedule)</w:t>
            </w:r>
          </w:p>
        </w:tc>
      </w:tr>
      <w:tr w:rsidRPr="0029431D" w:rsidR="0060799A" w:rsidTr="3D7BE151" w14:paraId="5BC707C1" w14:textId="77777777">
        <w:trPr>
          <w:trHeight w:val="2403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0F78500B" w14:textId="77777777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</w:rPr>
              <w:t>March</w:t>
            </w:r>
          </w:p>
        </w:tc>
        <w:tc>
          <w:tcPr>
            <w:tcW w:w="731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0726477B" w14:textId="77777777">
            <w:pPr>
              <w:pStyle w:val="Body"/>
              <w:rPr>
                <w:rFonts w:ascii="Arial" w:hAnsi="Arial" w:eastAsia="Arial" w:cs="Arial"/>
                <w:sz w:val="22"/>
                <w:szCs w:val="22"/>
              </w:rPr>
            </w:pPr>
            <w:r w:rsidRPr="0029431D">
              <w:rPr>
                <w:rFonts w:ascii="Arial" w:hAnsi="Arial" w:cs="Arial"/>
                <w:sz w:val="22"/>
                <w:szCs w:val="22"/>
              </w:rPr>
              <w:t xml:space="preserve">AP 4103 Work Experience </w:t>
            </w:r>
          </w:p>
          <w:p w:rsidRPr="0029431D" w:rsidR="0060799A" w:rsidRDefault="002A632D" w14:paraId="1F4E4687" w14:textId="77777777">
            <w:pPr>
              <w:pStyle w:val="Body"/>
              <w:rPr>
                <w:rFonts w:ascii="Arial" w:hAnsi="Arial" w:eastAsia="Arial" w:cs="Arial"/>
                <w:sz w:val="22"/>
                <w:szCs w:val="22"/>
              </w:rPr>
            </w:pPr>
            <w:r w:rsidRPr="0029431D">
              <w:rPr>
                <w:rFonts w:ascii="Arial" w:hAnsi="Arial" w:cs="Arial"/>
                <w:sz w:val="22"/>
                <w:szCs w:val="22"/>
              </w:rPr>
              <w:t xml:space="preserve">BP 4103 Work Experience </w:t>
            </w:r>
          </w:p>
          <w:p w:rsidRPr="0029431D" w:rsidR="0060799A" w:rsidRDefault="002A632D" w14:paraId="04477C62" w14:textId="77777777">
            <w:pPr>
              <w:pStyle w:val="Body"/>
              <w:rPr>
                <w:rFonts w:ascii="Arial" w:hAnsi="Arial" w:eastAsia="Arial" w:cs="Arial"/>
                <w:sz w:val="22"/>
                <w:szCs w:val="22"/>
              </w:rPr>
            </w:pPr>
            <w:r w:rsidRPr="0029431D">
              <w:rPr>
                <w:rFonts w:ascii="Arial" w:hAnsi="Arial" w:cs="Arial"/>
                <w:sz w:val="22"/>
                <w:szCs w:val="22"/>
              </w:rPr>
              <w:t xml:space="preserve">AP 5030 Fees </w:t>
            </w:r>
          </w:p>
          <w:p w:rsidRPr="0029431D" w:rsidR="0060799A" w:rsidRDefault="002A632D" w14:paraId="1D1E3F85" w14:textId="77777777">
            <w:pPr>
              <w:pStyle w:val="Body"/>
              <w:rPr>
                <w:rFonts w:ascii="Arial" w:hAnsi="Arial" w:eastAsia="Arial" w:cs="Arial"/>
                <w:sz w:val="22"/>
                <w:szCs w:val="22"/>
              </w:rPr>
            </w:pPr>
            <w:r w:rsidRPr="0029431D">
              <w:rPr>
                <w:rFonts w:ascii="Arial" w:hAnsi="Arial" w:cs="Arial"/>
                <w:sz w:val="22"/>
                <w:szCs w:val="22"/>
              </w:rPr>
              <w:t xml:space="preserve">BP 5030 Fees </w:t>
            </w:r>
          </w:p>
          <w:p w:rsidRPr="0029431D" w:rsidR="0060799A" w:rsidRDefault="002A632D" w14:paraId="6F628492" w14:textId="77777777">
            <w:pPr>
              <w:pStyle w:val="Body"/>
              <w:rPr>
                <w:rFonts w:ascii="Arial" w:hAnsi="Arial" w:eastAsia="Arial" w:cs="Arial"/>
                <w:sz w:val="22"/>
                <w:szCs w:val="22"/>
              </w:rPr>
            </w:pPr>
            <w:r w:rsidRPr="0029431D">
              <w:rPr>
                <w:rFonts w:ascii="Arial" w:hAnsi="Arial" w:cs="Arial"/>
                <w:sz w:val="22"/>
                <w:szCs w:val="22"/>
              </w:rPr>
              <w:t>AP 7240 Confidential Employees</w:t>
            </w:r>
          </w:p>
          <w:p w:rsidRPr="0029431D" w:rsidR="0060799A" w:rsidRDefault="002A632D" w14:paraId="2EFFC4DC" w14:textId="77777777">
            <w:pPr>
              <w:pStyle w:val="Body"/>
              <w:rPr>
                <w:rFonts w:ascii="Arial" w:hAnsi="Arial" w:eastAsia="Arial" w:cs="Arial"/>
                <w:sz w:val="22"/>
                <w:szCs w:val="22"/>
              </w:rPr>
            </w:pPr>
            <w:r w:rsidRPr="0029431D">
              <w:rPr>
                <w:rFonts w:ascii="Arial" w:hAnsi="Arial" w:cs="Arial"/>
                <w:sz w:val="22"/>
                <w:szCs w:val="22"/>
              </w:rPr>
              <w:t xml:space="preserve">BP 7240 Confidential Employees </w:t>
            </w:r>
          </w:p>
          <w:p w:rsidRPr="0029431D" w:rsidR="0060799A" w:rsidRDefault="002A632D" w14:paraId="2E61B09E" w14:textId="77777777">
            <w:pPr>
              <w:pStyle w:val="Body"/>
              <w:rPr>
                <w:rFonts w:ascii="Arial" w:hAnsi="Arial" w:eastAsia="Arial" w:cs="Arial"/>
                <w:sz w:val="22"/>
                <w:szCs w:val="22"/>
              </w:rPr>
            </w:pPr>
            <w:r w:rsidRPr="0029431D">
              <w:rPr>
                <w:rFonts w:ascii="Arial" w:hAnsi="Arial" w:cs="Arial"/>
                <w:sz w:val="22"/>
                <w:szCs w:val="22"/>
              </w:rPr>
              <w:t xml:space="preserve">AP 7250 Educational Administrators </w:t>
            </w:r>
          </w:p>
          <w:p w:rsidRPr="0029431D" w:rsidR="0060799A" w:rsidRDefault="002A632D" w14:paraId="08B9CC91" w14:textId="77777777">
            <w:pPr>
              <w:pStyle w:val="Body"/>
              <w:rPr>
                <w:rFonts w:ascii="Arial" w:hAnsi="Arial" w:eastAsia="Arial" w:cs="Arial"/>
                <w:sz w:val="22"/>
                <w:szCs w:val="22"/>
              </w:rPr>
            </w:pPr>
            <w:r w:rsidRPr="0029431D">
              <w:rPr>
                <w:rFonts w:ascii="Arial" w:hAnsi="Arial" w:cs="Arial"/>
                <w:sz w:val="22"/>
                <w:szCs w:val="22"/>
              </w:rPr>
              <w:t xml:space="preserve">BP 7250 Educational Administrators </w:t>
            </w:r>
          </w:p>
          <w:p w:rsidRPr="0029431D" w:rsidR="0060799A" w:rsidRDefault="002A632D" w14:paraId="11713C7D" w14:textId="77777777">
            <w:pPr>
              <w:pStyle w:val="Body"/>
              <w:rPr>
                <w:rFonts w:ascii="Arial" w:hAnsi="Arial" w:eastAsia="Arial" w:cs="Arial"/>
                <w:sz w:val="22"/>
                <w:szCs w:val="22"/>
              </w:rPr>
            </w:pPr>
            <w:r w:rsidRPr="0029431D">
              <w:rPr>
                <w:rFonts w:ascii="Arial" w:hAnsi="Arial" w:cs="Arial"/>
                <w:sz w:val="22"/>
                <w:szCs w:val="22"/>
              </w:rPr>
              <w:t xml:space="preserve">AP 7260 Classified Supervisors and Managers </w:t>
            </w:r>
          </w:p>
          <w:p w:rsidRPr="0029431D" w:rsidR="0060799A" w:rsidRDefault="002A632D" w14:paraId="61F0EA81" w14:textId="77777777">
            <w:pPr>
              <w:pStyle w:val="Body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  <w:sz w:val="22"/>
                <w:szCs w:val="22"/>
              </w:rPr>
              <w:t>BP 7260 Classified Supervisors and Managers</w:t>
            </w:r>
          </w:p>
        </w:tc>
      </w:tr>
      <w:tr w:rsidRPr="0029431D" w:rsidR="0060799A" w:rsidTr="3D7BE151" w14:paraId="043609D4" w14:textId="77777777">
        <w:trPr>
          <w:trHeight w:val="5802"/>
        </w:trPr>
        <w:tc>
          <w:tcPr>
            <w:tcW w:w="3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7D7D0F63" w14:textId="77777777">
            <w:pPr>
              <w:pStyle w:val="BodyA"/>
              <w:spacing w:after="0" w:line="240" w:lineRule="auto"/>
              <w:rPr>
                <w:rFonts w:ascii="Arial" w:hAnsi="Arial" w:cs="Arial"/>
              </w:rPr>
            </w:pPr>
            <w:r w:rsidRPr="0029431D">
              <w:rPr>
                <w:rFonts w:ascii="Arial" w:hAnsi="Arial" w:cs="Arial"/>
              </w:rPr>
              <w:lastRenderedPageBreak/>
              <w:t>April</w:t>
            </w:r>
          </w:p>
        </w:tc>
        <w:tc>
          <w:tcPr>
            <w:tcW w:w="731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431D" w:rsidR="0060799A" w:rsidRDefault="002A632D" w14:paraId="7B566995" w14:textId="77777777">
            <w:pPr>
              <w:pStyle w:val="Body"/>
              <w:rPr>
                <w:rFonts w:ascii="Arial" w:hAnsi="Arial" w:eastAsia="Arial" w:cs="Arial"/>
                <w:sz w:val="22"/>
                <w:szCs w:val="22"/>
              </w:rPr>
            </w:pPr>
            <w:r w:rsidRPr="0029431D">
              <w:rPr>
                <w:rFonts w:ascii="Arial" w:hAnsi="Arial" w:cs="Arial"/>
                <w:sz w:val="22"/>
                <w:szCs w:val="22"/>
              </w:rPr>
              <w:t>AP 5040 Student Records, Directory Information, and Privacy</w:t>
            </w:r>
          </w:p>
          <w:p w:rsidRPr="0029431D" w:rsidR="0060799A" w:rsidRDefault="002A632D" w14:paraId="6D693DD2" w14:textId="77777777">
            <w:pPr>
              <w:pStyle w:val="Body"/>
              <w:rPr>
                <w:rFonts w:ascii="Arial" w:hAnsi="Arial" w:eastAsia="Arial" w:cs="Arial"/>
                <w:sz w:val="22"/>
                <w:szCs w:val="22"/>
              </w:rPr>
            </w:pPr>
            <w:r w:rsidRPr="0029431D">
              <w:rPr>
                <w:rFonts w:ascii="Arial" w:hAnsi="Arial" w:cs="Arial"/>
                <w:sz w:val="22"/>
                <w:szCs w:val="22"/>
              </w:rPr>
              <w:t>BP 5040 Student Records, Directory Information, and Privacy</w:t>
            </w:r>
          </w:p>
          <w:p w:rsidRPr="0029431D" w:rsidR="0060799A" w:rsidRDefault="002A632D" w14:paraId="2FBC9431" w14:textId="77777777">
            <w:pPr>
              <w:pStyle w:val="Body"/>
              <w:rPr>
                <w:rFonts w:ascii="Arial" w:hAnsi="Arial" w:eastAsia="Arial" w:cs="Arial"/>
                <w:sz w:val="22"/>
                <w:szCs w:val="22"/>
              </w:rPr>
            </w:pPr>
            <w:r w:rsidRPr="0029431D">
              <w:rPr>
                <w:rFonts w:ascii="Arial" w:hAnsi="Arial" w:cs="Arial"/>
                <w:sz w:val="22"/>
                <w:szCs w:val="22"/>
              </w:rPr>
              <w:t xml:space="preserve">AP 5150 Extended Opportunity Programs and Services </w:t>
            </w:r>
          </w:p>
          <w:p w:rsidRPr="0029431D" w:rsidR="0060799A" w:rsidP="7EF8D0A9" w:rsidRDefault="7EF8D0A9" w14:paraId="6DFB9E20" w14:textId="17EB5F72">
            <w:pPr>
              <w:pStyle w:val="Body"/>
              <w:rPr>
                <w:rFonts w:ascii="Arial" w:hAnsi="Arial" w:eastAsia="Arial" w:cs="Arial"/>
                <w:sz w:val="22"/>
                <w:szCs w:val="22"/>
              </w:rPr>
            </w:pPr>
            <w:r w:rsidRPr="7EF8D0A9">
              <w:rPr>
                <w:rFonts w:ascii="Arial" w:hAnsi="Arial" w:cs="Arial"/>
                <w:sz w:val="22"/>
                <w:szCs w:val="22"/>
              </w:rPr>
              <w:t>BP 5150 Extended Opportunity Programs and Services</w:t>
            </w:r>
          </w:p>
        </w:tc>
      </w:tr>
    </w:tbl>
    <w:p w:rsidR="30E1D798" w:rsidRDefault="30E1D798" w14:paraId="6C6A94C9" w14:textId="6659902E"/>
    <w:p w:rsidRPr="0029431D" w:rsidR="0060799A" w:rsidRDefault="0060799A" w14:paraId="70DF9E56" w14:textId="77777777">
      <w:pPr>
        <w:pStyle w:val="Body"/>
        <w:widowControl w:val="0"/>
        <w:ind w:left="2" w:hanging="2"/>
        <w:rPr>
          <w:rFonts w:ascii="Arial" w:hAnsi="Arial" w:cs="Arial"/>
        </w:rPr>
      </w:pPr>
    </w:p>
    <w:sectPr w:rsidRPr="0029431D" w:rsidR="0060799A">
      <w:headerReference w:type="default" r:id="rId10"/>
      <w:footerReference w:type="default" r:id="rId11"/>
      <w:pgSz w:w="12240" w:h="15840" w:orient="portrait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5F6" w:rsidRDefault="006A35F6" w14:paraId="57534DC0" w14:textId="77777777">
      <w:r>
        <w:separator/>
      </w:r>
    </w:p>
  </w:endnote>
  <w:endnote w:type="continuationSeparator" w:id="0">
    <w:p w:rsidR="006A35F6" w:rsidRDefault="006A35F6" w14:paraId="28F777B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99A" w:rsidRDefault="0060799A" w14:paraId="44E871BC" w14:textId="77777777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5F6" w:rsidRDefault="006A35F6" w14:paraId="54EF6AB0" w14:textId="77777777">
      <w:r>
        <w:separator/>
      </w:r>
    </w:p>
  </w:footnote>
  <w:footnote w:type="continuationSeparator" w:id="0">
    <w:p w:rsidR="006A35F6" w:rsidRDefault="006A35F6" w14:paraId="5213F35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99A" w:rsidRDefault="0060799A" w14:paraId="144A5D23" w14:textId="77777777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93238A"/>
    <w:multiLevelType w:val="hybridMultilevel"/>
    <w:tmpl w:val="439C1EF0"/>
    <w:lvl w:ilvl="0" w:tplc="427AD760">
      <w:start w:val="1"/>
      <w:numFmt w:val="upperLetter"/>
      <w:lvlText w:val="%1."/>
      <w:lvlJc w:val="left"/>
      <w:pPr>
        <w:ind w:left="720" w:hanging="360"/>
      </w:pPr>
    </w:lvl>
    <w:lvl w:ilvl="1" w:tplc="FE022E80">
      <w:start w:val="1"/>
      <w:numFmt w:val="lowerLetter"/>
      <w:lvlText w:val="%2."/>
      <w:lvlJc w:val="left"/>
      <w:pPr>
        <w:ind w:left="1440" w:hanging="360"/>
      </w:pPr>
    </w:lvl>
    <w:lvl w:ilvl="2" w:tplc="6AB86E10">
      <w:start w:val="1"/>
      <w:numFmt w:val="lowerRoman"/>
      <w:lvlText w:val="%3."/>
      <w:lvlJc w:val="right"/>
      <w:pPr>
        <w:ind w:left="2160" w:hanging="180"/>
      </w:pPr>
    </w:lvl>
    <w:lvl w:ilvl="3" w:tplc="DDEC4A76">
      <w:start w:val="1"/>
      <w:numFmt w:val="decimal"/>
      <w:lvlText w:val="%4."/>
      <w:lvlJc w:val="left"/>
      <w:pPr>
        <w:ind w:left="2880" w:hanging="360"/>
      </w:pPr>
    </w:lvl>
    <w:lvl w:ilvl="4" w:tplc="0EF4FF7A">
      <w:start w:val="1"/>
      <w:numFmt w:val="lowerLetter"/>
      <w:lvlText w:val="%5."/>
      <w:lvlJc w:val="left"/>
      <w:pPr>
        <w:ind w:left="3600" w:hanging="360"/>
      </w:pPr>
    </w:lvl>
    <w:lvl w:ilvl="5" w:tplc="6EF2CD80">
      <w:start w:val="1"/>
      <w:numFmt w:val="lowerRoman"/>
      <w:lvlText w:val="%6."/>
      <w:lvlJc w:val="right"/>
      <w:pPr>
        <w:ind w:left="4320" w:hanging="180"/>
      </w:pPr>
    </w:lvl>
    <w:lvl w:ilvl="6" w:tplc="60AC3524">
      <w:start w:val="1"/>
      <w:numFmt w:val="decimal"/>
      <w:lvlText w:val="%7."/>
      <w:lvlJc w:val="left"/>
      <w:pPr>
        <w:ind w:left="5040" w:hanging="360"/>
      </w:pPr>
    </w:lvl>
    <w:lvl w:ilvl="7" w:tplc="26C6C558">
      <w:start w:val="1"/>
      <w:numFmt w:val="lowerLetter"/>
      <w:lvlText w:val="%8."/>
      <w:lvlJc w:val="left"/>
      <w:pPr>
        <w:ind w:left="5760" w:hanging="360"/>
      </w:pPr>
    </w:lvl>
    <w:lvl w:ilvl="8" w:tplc="66B230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3D4F"/>
    <w:multiLevelType w:val="hybridMultilevel"/>
    <w:tmpl w:val="FFFFFFFF"/>
    <w:lvl w:ilvl="0" w:tplc="5E160286">
      <w:start w:val="1"/>
      <w:numFmt w:val="upperLetter"/>
      <w:lvlText w:val="%1."/>
      <w:lvlJc w:val="left"/>
      <w:pPr>
        <w:ind w:left="720" w:hanging="360"/>
      </w:pPr>
    </w:lvl>
    <w:lvl w:ilvl="1" w:tplc="10E68C92">
      <w:start w:val="1"/>
      <w:numFmt w:val="lowerLetter"/>
      <w:lvlText w:val="%2."/>
      <w:lvlJc w:val="left"/>
      <w:pPr>
        <w:ind w:left="1440" w:hanging="360"/>
      </w:pPr>
    </w:lvl>
    <w:lvl w:ilvl="2" w:tplc="4A1A391C">
      <w:start w:val="1"/>
      <w:numFmt w:val="lowerRoman"/>
      <w:lvlText w:val="%3."/>
      <w:lvlJc w:val="right"/>
      <w:pPr>
        <w:ind w:left="2160" w:hanging="180"/>
      </w:pPr>
    </w:lvl>
    <w:lvl w:ilvl="3" w:tplc="75FCC7A8">
      <w:start w:val="1"/>
      <w:numFmt w:val="decimal"/>
      <w:lvlText w:val="%4."/>
      <w:lvlJc w:val="left"/>
      <w:pPr>
        <w:ind w:left="2880" w:hanging="360"/>
      </w:pPr>
    </w:lvl>
    <w:lvl w:ilvl="4" w:tplc="30D49DE4">
      <w:start w:val="1"/>
      <w:numFmt w:val="lowerLetter"/>
      <w:lvlText w:val="%5."/>
      <w:lvlJc w:val="left"/>
      <w:pPr>
        <w:ind w:left="3600" w:hanging="360"/>
      </w:pPr>
    </w:lvl>
    <w:lvl w:ilvl="5" w:tplc="E0722496">
      <w:start w:val="1"/>
      <w:numFmt w:val="lowerRoman"/>
      <w:lvlText w:val="%6."/>
      <w:lvlJc w:val="right"/>
      <w:pPr>
        <w:ind w:left="4320" w:hanging="180"/>
      </w:pPr>
    </w:lvl>
    <w:lvl w:ilvl="6" w:tplc="EE0AA326">
      <w:start w:val="1"/>
      <w:numFmt w:val="decimal"/>
      <w:lvlText w:val="%7."/>
      <w:lvlJc w:val="left"/>
      <w:pPr>
        <w:ind w:left="5040" w:hanging="360"/>
      </w:pPr>
    </w:lvl>
    <w:lvl w:ilvl="7" w:tplc="6D420A56">
      <w:start w:val="1"/>
      <w:numFmt w:val="lowerLetter"/>
      <w:lvlText w:val="%8."/>
      <w:lvlJc w:val="left"/>
      <w:pPr>
        <w:ind w:left="5760" w:hanging="360"/>
      </w:pPr>
    </w:lvl>
    <w:lvl w:ilvl="8" w:tplc="ECA891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114E1"/>
    <w:multiLevelType w:val="hybridMultilevel"/>
    <w:tmpl w:val="5E9036F4"/>
    <w:lvl w:ilvl="0" w:tplc="BDC232AE">
      <w:start w:val="1"/>
      <w:numFmt w:val="upperLetter"/>
      <w:lvlText w:val="%1."/>
      <w:lvlJc w:val="left"/>
      <w:pPr>
        <w:ind w:left="720" w:hanging="360"/>
      </w:pPr>
    </w:lvl>
    <w:lvl w:ilvl="1" w:tplc="C28866CC">
      <w:start w:val="1"/>
      <w:numFmt w:val="lowerLetter"/>
      <w:lvlText w:val="%2."/>
      <w:lvlJc w:val="left"/>
      <w:pPr>
        <w:ind w:left="1440" w:hanging="360"/>
      </w:pPr>
    </w:lvl>
    <w:lvl w:ilvl="2" w:tplc="0DF6EC84">
      <w:start w:val="1"/>
      <w:numFmt w:val="lowerRoman"/>
      <w:lvlText w:val="%3."/>
      <w:lvlJc w:val="right"/>
      <w:pPr>
        <w:ind w:left="2160" w:hanging="180"/>
      </w:pPr>
    </w:lvl>
    <w:lvl w:ilvl="3" w:tplc="3210E318">
      <w:start w:val="1"/>
      <w:numFmt w:val="decimal"/>
      <w:lvlText w:val="%4."/>
      <w:lvlJc w:val="left"/>
      <w:pPr>
        <w:ind w:left="2880" w:hanging="360"/>
      </w:pPr>
    </w:lvl>
    <w:lvl w:ilvl="4" w:tplc="97BEE472">
      <w:start w:val="1"/>
      <w:numFmt w:val="lowerLetter"/>
      <w:lvlText w:val="%5."/>
      <w:lvlJc w:val="left"/>
      <w:pPr>
        <w:ind w:left="3600" w:hanging="360"/>
      </w:pPr>
    </w:lvl>
    <w:lvl w:ilvl="5" w:tplc="8C6CAF1E">
      <w:start w:val="1"/>
      <w:numFmt w:val="lowerRoman"/>
      <w:lvlText w:val="%6."/>
      <w:lvlJc w:val="right"/>
      <w:pPr>
        <w:ind w:left="4320" w:hanging="180"/>
      </w:pPr>
    </w:lvl>
    <w:lvl w:ilvl="6" w:tplc="8C96F6BE">
      <w:start w:val="1"/>
      <w:numFmt w:val="decimal"/>
      <w:lvlText w:val="%7."/>
      <w:lvlJc w:val="left"/>
      <w:pPr>
        <w:ind w:left="5040" w:hanging="360"/>
      </w:pPr>
    </w:lvl>
    <w:lvl w:ilvl="7" w:tplc="73B2F32E">
      <w:start w:val="1"/>
      <w:numFmt w:val="lowerLetter"/>
      <w:lvlText w:val="%8."/>
      <w:lvlJc w:val="left"/>
      <w:pPr>
        <w:ind w:left="5760" w:hanging="360"/>
      </w:pPr>
    </w:lvl>
    <w:lvl w:ilvl="8" w:tplc="E796E2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05A2B"/>
    <w:multiLevelType w:val="hybridMultilevel"/>
    <w:tmpl w:val="EEBE97D2"/>
    <w:lvl w:ilvl="0" w:tplc="C97E9660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0BF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E73A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2021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8620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9E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0C5F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2A96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E6A46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F145A5A"/>
    <w:multiLevelType w:val="hybridMultilevel"/>
    <w:tmpl w:val="059A1E92"/>
    <w:lvl w:ilvl="0" w:tplc="11EE31B8">
      <w:start w:val="1"/>
      <w:numFmt w:val="upperLetter"/>
      <w:lvlText w:val="%1."/>
      <w:lvlJc w:val="left"/>
      <w:pPr>
        <w:ind w:left="720" w:hanging="360"/>
      </w:pPr>
    </w:lvl>
    <w:lvl w:ilvl="1" w:tplc="B3ECF39A">
      <w:start w:val="1"/>
      <w:numFmt w:val="lowerLetter"/>
      <w:lvlText w:val="%2."/>
      <w:lvlJc w:val="left"/>
      <w:pPr>
        <w:ind w:left="1440" w:hanging="360"/>
      </w:pPr>
    </w:lvl>
    <w:lvl w:ilvl="2" w:tplc="EEC82112">
      <w:start w:val="1"/>
      <w:numFmt w:val="lowerRoman"/>
      <w:lvlText w:val="%3."/>
      <w:lvlJc w:val="right"/>
      <w:pPr>
        <w:ind w:left="2160" w:hanging="180"/>
      </w:pPr>
    </w:lvl>
    <w:lvl w:ilvl="3" w:tplc="FE8E37EC">
      <w:start w:val="1"/>
      <w:numFmt w:val="decimal"/>
      <w:lvlText w:val="%4."/>
      <w:lvlJc w:val="left"/>
      <w:pPr>
        <w:ind w:left="2880" w:hanging="360"/>
      </w:pPr>
    </w:lvl>
    <w:lvl w:ilvl="4" w:tplc="CC2090E6">
      <w:start w:val="1"/>
      <w:numFmt w:val="lowerLetter"/>
      <w:lvlText w:val="%5."/>
      <w:lvlJc w:val="left"/>
      <w:pPr>
        <w:ind w:left="3600" w:hanging="360"/>
      </w:pPr>
    </w:lvl>
    <w:lvl w:ilvl="5" w:tplc="512C99EA">
      <w:start w:val="1"/>
      <w:numFmt w:val="lowerRoman"/>
      <w:lvlText w:val="%6."/>
      <w:lvlJc w:val="right"/>
      <w:pPr>
        <w:ind w:left="4320" w:hanging="180"/>
      </w:pPr>
    </w:lvl>
    <w:lvl w:ilvl="6" w:tplc="1C86BC68">
      <w:start w:val="1"/>
      <w:numFmt w:val="decimal"/>
      <w:lvlText w:val="%7."/>
      <w:lvlJc w:val="left"/>
      <w:pPr>
        <w:ind w:left="5040" w:hanging="360"/>
      </w:pPr>
    </w:lvl>
    <w:lvl w:ilvl="7" w:tplc="751AEEAC">
      <w:start w:val="1"/>
      <w:numFmt w:val="lowerLetter"/>
      <w:lvlText w:val="%8."/>
      <w:lvlJc w:val="left"/>
      <w:pPr>
        <w:ind w:left="5760" w:hanging="360"/>
      </w:pPr>
    </w:lvl>
    <w:lvl w:ilvl="8" w:tplc="BAA291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1D0"/>
    <w:multiLevelType w:val="hybridMultilevel"/>
    <w:tmpl w:val="11600A88"/>
    <w:lvl w:ilvl="0" w:tplc="4104AC9C">
      <w:start w:val="1"/>
      <w:numFmt w:val="upperLetter"/>
      <w:lvlText w:val="%1."/>
      <w:lvlJc w:val="left"/>
      <w:pPr>
        <w:ind w:left="720" w:hanging="360"/>
      </w:pPr>
    </w:lvl>
    <w:lvl w:ilvl="1" w:tplc="68562E3E">
      <w:start w:val="1"/>
      <w:numFmt w:val="lowerLetter"/>
      <w:lvlText w:val="%2."/>
      <w:lvlJc w:val="left"/>
      <w:pPr>
        <w:ind w:left="1440" w:hanging="360"/>
      </w:pPr>
    </w:lvl>
    <w:lvl w:ilvl="2" w:tplc="8F66C9E8">
      <w:start w:val="1"/>
      <w:numFmt w:val="lowerRoman"/>
      <w:lvlText w:val="%3."/>
      <w:lvlJc w:val="right"/>
      <w:pPr>
        <w:ind w:left="2160" w:hanging="180"/>
      </w:pPr>
    </w:lvl>
    <w:lvl w:ilvl="3" w:tplc="61800382">
      <w:start w:val="1"/>
      <w:numFmt w:val="decimal"/>
      <w:lvlText w:val="%4."/>
      <w:lvlJc w:val="left"/>
      <w:pPr>
        <w:ind w:left="2880" w:hanging="360"/>
      </w:pPr>
    </w:lvl>
    <w:lvl w:ilvl="4" w:tplc="EF762F94">
      <w:start w:val="1"/>
      <w:numFmt w:val="lowerLetter"/>
      <w:lvlText w:val="%5."/>
      <w:lvlJc w:val="left"/>
      <w:pPr>
        <w:ind w:left="3600" w:hanging="360"/>
      </w:pPr>
    </w:lvl>
    <w:lvl w:ilvl="5" w:tplc="C6625440">
      <w:start w:val="1"/>
      <w:numFmt w:val="lowerRoman"/>
      <w:lvlText w:val="%6."/>
      <w:lvlJc w:val="right"/>
      <w:pPr>
        <w:ind w:left="4320" w:hanging="180"/>
      </w:pPr>
    </w:lvl>
    <w:lvl w:ilvl="6" w:tplc="7AD6D580">
      <w:start w:val="1"/>
      <w:numFmt w:val="decimal"/>
      <w:lvlText w:val="%7."/>
      <w:lvlJc w:val="left"/>
      <w:pPr>
        <w:ind w:left="5040" w:hanging="360"/>
      </w:pPr>
    </w:lvl>
    <w:lvl w:ilvl="7" w:tplc="1138F470">
      <w:start w:val="1"/>
      <w:numFmt w:val="lowerLetter"/>
      <w:lvlText w:val="%8."/>
      <w:lvlJc w:val="left"/>
      <w:pPr>
        <w:ind w:left="5760" w:hanging="360"/>
      </w:pPr>
    </w:lvl>
    <w:lvl w:ilvl="8" w:tplc="FE3AAD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236C1"/>
    <w:multiLevelType w:val="hybridMultilevel"/>
    <w:tmpl w:val="FFFFFFFF"/>
    <w:lvl w:ilvl="0" w:tplc="7D2CA3B8">
      <w:start w:val="1"/>
      <w:numFmt w:val="upperLetter"/>
      <w:lvlText w:val="%1."/>
      <w:lvlJc w:val="left"/>
      <w:pPr>
        <w:ind w:left="720" w:hanging="360"/>
      </w:pPr>
    </w:lvl>
    <w:lvl w:ilvl="1" w:tplc="312A6E40">
      <w:start w:val="1"/>
      <w:numFmt w:val="lowerLetter"/>
      <w:lvlText w:val="%2."/>
      <w:lvlJc w:val="left"/>
      <w:pPr>
        <w:ind w:left="1440" w:hanging="360"/>
      </w:pPr>
    </w:lvl>
    <w:lvl w:ilvl="2" w:tplc="19A66786">
      <w:start w:val="1"/>
      <w:numFmt w:val="lowerRoman"/>
      <w:lvlText w:val="%3."/>
      <w:lvlJc w:val="right"/>
      <w:pPr>
        <w:ind w:left="2160" w:hanging="180"/>
      </w:pPr>
    </w:lvl>
    <w:lvl w:ilvl="3" w:tplc="E8E2C042">
      <w:start w:val="1"/>
      <w:numFmt w:val="decimal"/>
      <w:lvlText w:val="%4."/>
      <w:lvlJc w:val="left"/>
      <w:pPr>
        <w:ind w:left="2880" w:hanging="360"/>
      </w:pPr>
    </w:lvl>
    <w:lvl w:ilvl="4" w:tplc="30826BE6">
      <w:start w:val="1"/>
      <w:numFmt w:val="lowerLetter"/>
      <w:lvlText w:val="%5."/>
      <w:lvlJc w:val="left"/>
      <w:pPr>
        <w:ind w:left="3600" w:hanging="360"/>
      </w:pPr>
    </w:lvl>
    <w:lvl w:ilvl="5" w:tplc="EC7AAA30">
      <w:start w:val="1"/>
      <w:numFmt w:val="lowerRoman"/>
      <w:lvlText w:val="%6."/>
      <w:lvlJc w:val="right"/>
      <w:pPr>
        <w:ind w:left="4320" w:hanging="180"/>
      </w:pPr>
    </w:lvl>
    <w:lvl w:ilvl="6" w:tplc="9DD6B33E">
      <w:start w:val="1"/>
      <w:numFmt w:val="decimal"/>
      <w:lvlText w:val="%7."/>
      <w:lvlJc w:val="left"/>
      <w:pPr>
        <w:ind w:left="5040" w:hanging="360"/>
      </w:pPr>
    </w:lvl>
    <w:lvl w:ilvl="7" w:tplc="BFDABC1E">
      <w:start w:val="1"/>
      <w:numFmt w:val="lowerLetter"/>
      <w:lvlText w:val="%8."/>
      <w:lvlJc w:val="left"/>
      <w:pPr>
        <w:ind w:left="5760" w:hanging="360"/>
      </w:pPr>
    </w:lvl>
    <w:lvl w:ilvl="8" w:tplc="5B74E9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D6E4A"/>
    <w:multiLevelType w:val="hybridMultilevel"/>
    <w:tmpl w:val="ACF4B730"/>
    <w:lvl w:ilvl="0" w:tplc="1CCC34D0">
      <w:start w:val="1"/>
      <w:numFmt w:val="upperLetter"/>
      <w:lvlText w:val="%1."/>
      <w:lvlJc w:val="left"/>
      <w:pPr>
        <w:ind w:left="720" w:hanging="360"/>
      </w:pPr>
    </w:lvl>
    <w:lvl w:ilvl="1" w:tplc="6EE6D7D0">
      <w:start w:val="1"/>
      <w:numFmt w:val="lowerLetter"/>
      <w:lvlText w:val="%2."/>
      <w:lvlJc w:val="left"/>
      <w:pPr>
        <w:ind w:left="1440" w:hanging="360"/>
      </w:pPr>
    </w:lvl>
    <w:lvl w:ilvl="2" w:tplc="F0988DFE">
      <w:start w:val="1"/>
      <w:numFmt w:val="lowerRoman"/>
      <w:lvlText w:val="%3."/>
      <w:lvlJc w:val="right"/>
      <w:pPr>
        <w:ind w:left="2160" w:hanging="180"/>
      </w:pPr>
    </w:lvl>
    <w:lvl w:ilvl="3" w:tplc="CD90878C">
      <w:start w:val="1"/>
      <w:numFmt w:val="decimal"/>
      <w:lvlText w:val="%4."/>
      <w:lvlJc w:val="left"/>
      <w:pPr>
        <w:ind w:left="2880" w:hanging="360"/>
      </w:pPr>
    </w:lvl>
    <w:lvl w:ilvl="4" w:tplc="A1248F96">
      <w:start w:val="1"/>
      <w:numFmt w:val="lowerLetter"/>
      <w:lvlText w:val="%5."/>
      <w:lvlJc w:val="left"/>
      <w:pPr>
        <w:ind w:left="3600" w:hanging="360"/>
      </w:pPr>
    </w:lvl>
    <w:lvl w:ilvl="5" w:tplc="0832CB3C">
      <w:start w:val="1"/>
      <w:numFmt w:val="lowerRoman"/>
      <w:lvlText w:val="%6."/>
      <w:lvlJc w:val="right"/>
      <w:pPr>
        <w:ind w:left="4320" w:hanging="180"/>
      </w:pPr>
    </w:lvl>
    <w:lvl w:ilvl="6" w:tplc="5F6ACA9E">
      <w:start w:val="1"/>
      <w:numFmt w:val="decimal"/>
      <w:lvlText w:val="%7."/>
      <w:lvlJc w:val="left"/>
      <w:pPr>
        <w:ind w:left="5040" w:hanging="360"/>
      </w:pPr>
    </w:lvl>
    <w:lvl w:ilvl="7" w:tplc="CA3E3DC0">
      <w:start w:val="1"/>
      <w:numFmt w:val="lowerLetter"/>
      <w:lvlText w:val="%8."/>
      <w:lvlJc w:val="left"/>
      <w:pPr>
        <w:ind w:left="5760" w:hanging="360"/>
      </w:pPr>
    </w:lvl>
    <w:lvl w:ilvl="8" w:tplc="7F1A9A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E517C"/>
    <w:multiLevelType w:val="hybridMultilevel"/>
    <w:tmpl w:val="9508DF30"/>
    <w:lvl w:ilvl="0" w:tplc="C49C08E4">
      <w:start w:val="1"/>
      <w:numFmt w:val="decimal"/>
      <w:lvlText w:val="%1."/>
      <w:lvlJc w:val="left"/>
      <w:pPr>
        <w:ind w:left="106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3AFB42">
      <w:start w:val="1"/>
      <w:numFmt w:val="lowerLetter"/>
      <w:lvlText w:val="%2."/>
      <w:lvlJc w:val="left"/>
      <w:pPr>
        <w:ind w:left="142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285D52">
      <w:start w:val="1"/>
      <w:numFmt w:val="lowerRoman"/>
      <w:lvlText w:val="%3."/>
      <w:lvlJc w:val="left"/>
      <w:pPr>
        <w:ind w:left="2142" w:hanging="6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165E48">
      <w:start w:val="1"/>
      <w:numFmt w:val="decimal"/>
      <w:lvlText w:val="%4."/>
      <w:lvlJc w:val="left"/>
      <w:pPr>
        <w:ind w:left="286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10544A">
      <w:start w:val="1"/>
      <w:numFmt w:val="lowerLetter"/>
      <w:lvlText w:val="%5."/>
      <w:lvlJc w:val="left"/>
      <w:pPr>
        <w:ind w:left="358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1056A8">
      <w:start w:val="1"/>
      <w:numFmt w:val="lowerRoman"/>
      <w:lvlText w:val="%6."/>
      <w:lvlJc w:val="left"/>
      <w:pPr>
        <w:ind w:left="4302" w:hanging="6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ECDD6">
      <w:start w:val="1"/>
      <w:numFmt w:val="decimal"/>
      <w:lvlText w:val="%7."/>
      <w:lvlJc w:val="left"/>
      <w:pPr>
        <w:ind w:left="502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F6CFF2">
      <w:start w:val="1"/>
      <w:numFmt w:val="lowerLetter"/>
      <w:lvlText w:val="%8."/>
      <w:lvlJc w:val="left"/>
      <w:pPr>
        <w:ind w:left="574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F66AB2">
      <w:start w:val="1"/>
      <w:numFmt w:val="lowerRoman"/>
      <w:lvlText w:val="%9."/>
      <w:lvlJc w:val="left"/>
      <w:pPr>
        <w:ind w:left="6462" w:hanging="6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EC235A8"/>
    <w:multiLevelType w:val="hybridMultilevel"/>
    <w:tmpl w:val="539026A2"/>
    <w:lvl w:ilvl="0" w:tplc="966C516C">
      <w:start w:val="1"/>
      <w:numFmt w:val="bullet"/>
      <w:lvlText w:val="•"/>
      <w:lvlJc w:val="left"/>
      <w:pPr>
        <w:ind w:left="522" w:hanging="162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F2A3F2">
      <w:start w:val="1"/>
      <w:numFmt w:val="bullet"/>
      <w:lvlText w:val="o"/>
      <w:lvlJc w:val="left"/>
      <w:pPr>
        <w:ind w:left="882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7471E8">
      <w:start w:val="1"/>
      <w:numFmt w:val="bullet"/>
      <w:lvlText w:val="▪"/>
      <w:lvlJc w:val="left"/>
      <w:pPr>
        <w:ind w:left="1602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AA15B6">
      <w:start w:val="1"/>
      <w:numFmt w:val="bullet"/>
      <w:lvlText w:val="•"/>
      <w:lvlJc w:val="left"/>
      <w:pPr>
        <w:ind w:left="2322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B87FCE">
      <w:start w:val="1"/>
      <w:numFmt w:val="bullet"/>
      <w:lvlText w:val="o"/>
      <w:lvlJc w:val="left"/>
      <w:pPr>
        <w:ind w:left="3042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D87C3C">
      <w:start w:val="1"/>
      <w:numFmt w:val="bullet"/>
      <w:lvlText w:val="▪"/>
      <w:lvlJc w:val="left"/>
      <w:pPr>
        <w:ind w:left="3762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922062">
      <w:start w:val="1"/>
      <w:numFmt w:val="bullet"/>
      <w:lvlText w:val="•"/>
      <w:lvlJc w:val="left"/>
      <w:pPr>
        <w:ind w:left="4482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48F384">
      <w:start w:val="1"/>
      <w:numFmt w:val="bullet"/>
      <w:lvlText w:val="o"/>
      <w:lvlJc w:val="left"/>
      <w:pPr>
        <w:ind w:left="5202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FE4AB4">
      <w:start w:val="1"/>
      <w:numFmt w:val="bullet"/>
      <w:lvlText w:val="▪"/>
      <w:lvlJc w:val="left"/>
      <w:pPr>
        <w:ind w:left="5922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6FD36A6"/>
    <w:multiLevelType w:val="hybridMultilevel"/>
    <w:tmpl w:val="FFFFFFFF"/>
    <w:lvl w:ilvl="0" w:tplc="9CCA6394">
      <w:start w:val="1"/>
      <w:numFmt w:val="decimal"/>
      <w:lvlText w:val="%1."/>
      <w:lvlJc w:val="left"/>
      <w:pPr>
        <w:ind w:left="720" w:hanging="360"/>
      </w:pPr>
    </w:lvl>
    <w:lvl w:ilvl="1" w:tplc="86B68BB0">
      <w:start w:val="1"/>
      <w:numFmt w:val="lowerLetter"/>
      <w:lvlText w:val="%2."/>
      <w:lvlJc w:val="left"/>
      <w:pPr>
        <w:ind w:left="1440" w:hanging="360"/>
      </w:pPr>
    </w:lvl>
    <w:lvl w:ilvl="2" w:tplc="4F4EC270">
      <w:start w:val="1"/>
      <w:numFmt w:val="lowerRoman"/>
      <w:lvlText w:val="%3."/>
      <w:lvlJc w:val="right"/>
      <w:pPr>
        <w:ind w:left="2160" w:hanging="180"/>
      </w:pPr>
    </w:lvl>
    <w:lvl w:ilvl="3" w:tplc="F2F2CAEA">
      <w:start w:val="1"/>
      <w:numFmt w:val="decimal"/>
      <w:lvlText w:val="%4."/>
      <w:lvlJc w:val="left"/>
      <w:pPr>
        <w:ind w:left="2880" w:hanging="360"/>
      </w:pPr>
    </w:lvl>
    <w:lvl w:ilvl="4" w:tplc="302690C0">
      <w:start w:val="1"/>
      <w:numFmt w:val="lowerLetter"/>
      <w:lvlText w:val="%5."/>
      <w:lvlJc w:val="left"/>
      <w:pPr>
        <w:ind w:left="3600" w:hanging="360"/>
      </w:pPr>
    </w:lvl>
    <w:lvl w:ilvl="5" w:tplc="AC20EF46">
      <w:start w:val="1"/>
      <w:numFmt w:val="lowerRoman"/>
      <w:lvlText w:val="%6."/>
      <w:lvlJc w:val="right"/>
      <w:pPr>
        <w:ind w:left="4320" w:hanging="180"/>
      </w:pPr>
    </w:lvl>
    <w:lvl w:ilvl="6" w:tplc="DC507A9E">
      <w:start w:val="1"/>
      <w:numFmt w:val="decimal"/>
      <w:lvlText w:val="%7."/>
      <w:lvlJc w:val="left"/>
      <w:pPr>
        <w:ind w:left="5040" w:hanging="360"/>
      </w:pPr>
    </w:lvl>
    <w:lvl w:ilvl="7" w:tplc="9F261CDA">
      <w:start w:val="1"/>
      <w:numFmt w:val="lowerLetter"/>
      <w:lvlText w:val="%8."/>
      <w:lvlJc w:val="left"/>
      <w:pPr>
        <w:ind w:left="5760" w:hanging="360"/>
      </w:pPr>
    </w:lvl>
    <w:lvl w:ilvl="8" w:tplc="404E5C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B6ED4"/>
    <w:multiLevelType w:val="hybridMultilevel"/>
    <w:tmpl w:val="7D546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57060"/>
    <w:multiLevelType w:val="hybridMultilevel"/>
    <w:tmpl w:val="DAFC734E"/>
    <w:lvl w:ilvl="0" w:tplc="0414D63E">
      <w:start w:val="1"/>
      <w:numFmt w:val="upperLetter"/>
      <w:lvlText w:val="%1."/>
      <w:lvlJc w:val="left"/>
      <w:pPr>
        <w:ind w:left="720" w:hanging="360"/>
      </w:pPr>
    </w:lvl>
    <w:lvl w:ilvl="1" w:tplc="B6B280DA">
      <w:start w:val="1"/>
      <w:numFmt w:val="lowerLetter"/>
      <w:lvlText w:val="%2."/>
      <w:lvlJc w:val="left"/>
      <w:pPr>
        <w:ind w:left="1440" w:hanging="360"/>
      </w:pPr>
    </w:lvl>
    <w:lvl w:ilvl="2" w:tplc="ADF40E9C">
      <w:start w:val="1"/>
      <w:numFmt w:val="lowerRoman"/>
      <w:lvlText w:val="%3."/>
      <w:lvlJc w:val="right"/>
      <w:pPr>
        <w:ind w:left="2160" w:hanging="180"/>
      </w:pPr>
    </w:lvl>
    <w:lvl w:ilvl="3" w:tplc="D542CFA8">
      <w:start w:val="1"/>
      <w:numFmt w:val="decimal"/>
      <w:lvlText w:val="%4."/>
      <w:lvlJc w:val="left"/>
      <w:pPr>
        <w:ind w:left="2880" w:hanging="360"/>
      </w:pPr>
    </w:lvl>
    <w:lvl w:ilvl="4" w:tplc="F44A6D38">
      <w:start w:val="1"/>
      <w:numFmt w:val="lowerLetter"/>
      <w:lvlText w:val="%5."/>
      <w:lvlJc w:val="left"/>
      <w:pPr>
        <w:ind w:left="3600" w:hanging="360"/>
      </w:pPr>
    </w:lvl>
    <w:lvl w:ilvl="5" w:tplc="599E5D16">
      <w:start w:val="1"/>
      <w:numFmt w:val="lowerRoman"/>
      <w:lvlText w:val="%6."/>
      <w:lvlJc w:val="right"/>
      <w:pPr>
        <w:ind w:left="4320" w:hanging="180"/>
      </w:pPr>
    </w:lvl>
    <w:lvl w:ilvl="6" w:tplc="77547386">
      <w:start w:val="1"/>
      <w:numFmt w:val="decimal"/>
      <w:lvlText w:val="%7."/>
      <w:lvlJc w:val="left"/>
      <w:pPr>
        <w:ind w:left="5040" w:hanging="360"/>
      </w:pPr>
    </w:lvl>
    <w:lvl w:ilvl="7" w:tplc="79566B3E">
      <w:start w:val="1"/>
      <w:numFmt w:val="lowerLetter"/>
      <w:lvlText w:val="%8."/>
      <w:lvlJc w:val="left"/>
      <w:pPr>
        <w:ind w:left="5760" w:hanging="360"/>
      </w:pPr>
    </w:lvl>
    <w:lvl w:ilvl="8" w:tplc="A8E4CB12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3"/>
  </w: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4"/>
  </w:num>
  <w:num w:numId="8">
    <w:abstractNumId w:val="12"/>
  </w:num>
  <w:num w:numId="9">
    <w:abstractNumId w:val="0"/>
  </w:num>
  <w:num w:numId="10">
    <w:abstractNumId w:val="8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60"/>
  <w:displayBackgroundShape/>
  <w:activeWritingStyle w:lang="fr-FR" w:vendorID="64" w:dllVersion="6" w:nlCheck="1" w:checkStyle="0" w:appName="MSWord"/>
  <w:activeWritingStyle w:lang="en-US" w:vendorID="64" w:dllVersion="6" w:nlCheck="1" w:checkStyle="1" w:appName="MSWord"/>
  <w:activeWritingStyle w:lang="en-US" w:vendorID="64" w:dllVersion="0" w:nlCheck="1" w:checkStyle="0" w:appName="MSWord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9A"/>
    <w:rsid w:val="000241BB"/>
    <w:rsid w:val="00063896"/>
    <w:rsid w:val="00084FFB"/>
    <w:rsid w:val="000A6E16"/>
    <w:rsid w:val="000E7AF4"/>
    <w:rsid w:val="001163D2"/>
    <w:rsid w:val="00131692"/>
    <w:rsid w:val="00200424"/>
    <w:rsid w:val="00252FE1"/>
    <w:rsid w:val="002559B2"/>
    <w:rsid w:val="002804A4"/>
    <w:rsid w:val="0029431D"/>
    <w:rsid w:val="002A632D"/>
    <w:rsid w:val="002F1BBE"/>
    <w:rsid w:val="00306DFB"/>
    <w:rsid w:val="00355C58"/>
    <w:rsid w:val="003570AE"/>
    <w:rsid w:val="00366A9C"/>
    <w:rsid w:val="003F5C15"/>
    <w:rsid w:val="00403FD8"/>
    <w:rsid w:val="004636C5"/>
    <w:rsid w:val="00472652"/>
    <w:rsid w:val="0047442A"/>
    <w:rsid w:val="00492C9B"/>
    <w:rsid w:val="0052035F"/>
    <w:rsid w:val="00533E23"/>
    <w:rsid w:val="005364AF"/>
    <w:rsid w:val="00544F61"/>
    <w:rsid w:val="0060799A"/>
    <w:rsid w:val="006137C0"/>
    <w:rsid w:val="00623265"/>
    <w:rsid w:val="006288E7"/>
    <w:rsid w:val="0066559D"/>
    <w:rsid w:val="00686D03"/>
    <w:rsid w:val="006A35F6"/>
    <w:rsid w:val="006C7E29"/>
    <w:rsid w:val="006D1ACD"/>
    <w:rsid w:val="007241F5"/>
    <w:rsid w:val="00780CB5"/>
    <w:rsid w:val="007A0F64"/>
    <w:rsid w:val="007C4D81"/>
    <w:rsid w:val="007F5D7F"/>
    <w:rsid w:val="008D0F7A"/>
    <w:rsid w:val="00911DE4"/>
    <w:rsid w:val="009174F8"/>
    <w:rsid w:val="009620D4"/>
    <w:rsid w:val="00964F36"/>
    <w:rsid w:val="009D3228"/>
    <w:rsid w:val="00A06913"/>
    <w:rsid w:val="00A41BB5"/>
    <w:rsid w:val="00A507C2"/>
    <w:rsid w:val="00AC2D80"/>
    <w:rsid w:val="00BB46C4"/>
    <w:rsid w:val="00C00533"/>
    <w:rsid w:val="00C46FFE"/>
    <w:rsid w:val="00C47304"/>
    <w:rsid w:val="00C54413"/>
    <w:rsid w:val="00C80258"/>
    <w:rsid w:val="00CA61F6"/>
    <w:rsid w:val="00CC64C4"/>
    <w:rsid w:val="00DA57E8"/>
    <w:rsid w:val="00DE7A3D"/>
    <w:rsid w:val="00E63E2D"/>
    <w:rsid w:val="00E818E3"/>
    <w:rsid w:val="00EE35FC"/>
    <w:rsid w:val="00F11847"/>
    <w:rsid w:val="00F30879"/>
    <w:rsid w:val="00F33CDE"/>
    <w:rsid w:val="00FA0F3D"/>
    <w:rsid w:val="00FD1542"/>
    <w:rsid w:val="0141A674"/>
    <w:rsid w:val="015FBD1B"/>
    <w:rsid w:val="018AFF5A"/>
    <w:rsid w:val="019C9E93"/>
    <w:rsid w:val="01A577BC"/>
    <w:rsid w:val="024C12B2"/>
    <w:rsid w:val="026AD751"/>
    <w:rsid w:val="02A58E2A"/>
    <w:rsid w:val="02A8CB6D"/>
    <w:rsid w:val="02AC6557"/>
    <w:rsid w:val="02AE6FE7"/>
    <w:rsid w:val="02BAA6C5"/>
    <w:rsid w:val="02E33C2E"/>
    <w:rsid w:val="030E1B43"/>
    <w:rsid w:val="03224C95"/>
    <w:rsid w:val="032969C8"/>
    <w:rsid w:val="033137BA"/>
    <w:rsid w:val="0342AA67"/>
    <w:rsid w:val="03484017"/>
    <w:rsid w:val="03589C10"/>
    <w:rsid w:val="03A1D3E5"/>
    <w:rsid w:val="04123AAE"/>
    <w:rsid w:val="04395118"/>
    <w:rsid w:val="046057D2"/>
    <w:rsid w:val="048AF75D"/>
    <w:rsid w:val="053BDB72"/>
    <w:rsid w:val="05D4734D"/>
    <w:rsid w:val="05EDEFD1"/>
    <w:rsid w:val="0652E776"/>
    <w:rsid w:val="067DCD45"/>
    <w:rsid w:val="069692CB"/>
    <w:rsid w:val="06D8868A"/>
    <w:rsid w:val="0736A943"/>
    <w:rsid w:val="07603D72"/>
    <w:rsid w:val="077D3ED1"/>
    <w:rsid w:val="07A08106"/>
    <w:rsid w:val="080D8BDB"/>
    <w:rsid w:val="08229339"/>
    <w:rsid w:val="082B3C02"/>
    <w:rsid w:val="082BCF84"/>
    <w:rsid w:val="086F057E"/>
    <w:rsid w:val="0887A920"/>
    <w:rsid w:val="08923E84"/>
    <w:rsid w:val="08BDAD45"/>
    <w:rsid w:val="08DFE3CA"/>
    <w:rsid w:val="0926F912"/>
    <w:rsid w:val="093EE9E9"/>
    <w:rsid w:val="094A8686"/>
    <w:rsid w:val="0957A450"/>
    <w:rsid w:val="09622872"/>
    <w:rsid w:val="09E76B0F"/>
    <w:rsid w:val="0A51126B"/>
    <w:rsid w:val="0A8B96B9"/>
    <w:rsid w:val="0AD86854"/>
    <w:rsid w:val="0ADEDC32"/>
    <w:rsid w:val="0B171494"/>
    <w:rsid w:val="0B3DEB70"/>
    <w:rsid w:val="0B68BB6C"/>
    <w:rsid w:val="0B918B97"/>
    <w:rsid w:val="0BB69850"/>
    <w:rsid w:val="0BBF1602"/>
    <w:rsid w:val="0BF90FA6"/>
    <w:rsid w:val="0C1EB39C"/>
    <w:rsid w:val="0C3D9B71"/>
    <w:rsid w:val="0C5F8943"/>
    <w:rsid w:val="0C818396"/>
    <w:rsid w:val="0C8977AB"/>
    <w:rsid w:val="0C90600A"/>
    <w:rsid w:val="0CA1DC59"/>
    <w:rsid w:val="0CB6868B"/>
    <w:rsid w:val="0D7E9B3C"/>
    <w:rsid w:val="0DAFE4C8"/>
    <w:rsid w:val="0DE115DE"/>
    <w:rsid w:val="0E03FBC9"/>
    <w:rsid w:val="0E199C55"/>
    <w:rsid w:val="0E3AA37B"/>
    <w:rsid w:val="0E52A806"/>
    <w:rsid w:val="0E60B117"/>
    <w:rsid w:val="0E60D356"/>
    <w:rsid w:val="0E6B7604"/>
    <w:rsid w:val="0E8F0C51"/>
    <w:rsid w:val="0F1FC294"/>
    <w:rsid w:val="0F28CC7A"/>
    <w:rsid w:val="0F3B2D7B"/>
    <w:rsid w:val="0F4C9595"/>
    <w:rsid w:val="0F4D539B"/>
    <w:rsid w:val="0FABB048"/>
    <w:rsid w:val="0FC6A74A"/>
    <w:rsid w:val="0FEA67C2"/>
    <w:rsid w:val="0FED1702"/>
    <w:rsid w:val="1015A589"/>
    <w:rsid w:val="104CFBBB"/>
    <w:rsid w:val="1061C1CA"/>
    <w:rsid w:val="119C20C3"/>
    <w:rsid w:val="11E3F42E"/>
    <w:rsid w:val="1258BBA2"/>
    <w:rsid w:val="128AA15C"/>
    <w:rsid w:val="1299F5A4"/>
    <w:rsid w:val="12AAB61B"/>
    <w:rsid w:val="12B88B12"/>
    <w:rsid w:val="131119FD"/>
    <w:rsid w:val="13240A21"/>
    <w:rsid w:val="14043DBF"/>
    <w:rsid w:val="140D8927"/>
    <w:rsid w:val="1430C8A8"/>
    <w:rsid w:val="14647C42"/>
    <w:rsid w:val="1498F30B"/>
    <w:rsid w:val="14C8E9A6"/>
    <w:rsid w:val="14D8CEA5"/>
    <w:rsid w:val="14EAC65F"/>
    <w:rsid w:val="15643038"/>
    <w:rsid w:val="15D37821"/>
    <w:rsid w:val="160E55CF"/>
    <w:rsid w:val="162C7C76"/>
    <w:rsid w:val="16420FF2"/>
    <w:rsid w:val="16A0BEBB"/>
    <w:rsid w:val="16BBB7BF"/>
    <w:rsid w:val="171C375D"/>
    <w:rsid w:val="172A9538"/>
    <w:rsid w:val="1771B3D2"/>
    <w:rsid w:val="17948588"/>
    <w:rsid w:val="1804C13F"/>
    <w:rsid w:val="180ECE56"/>
    <w:rsid w:val="181B1C36"/>
    <w:rsid w:val="18430757"/>
    <w:rsid w:val="18D29191"/>
    <w:rsid w:val="18EC386A"/>
    <w:rsid w:val="18EFA9B7"/>
    <w:rsid w:val="1954F960"/>
    <w:rsid w:val="1980C913"/>
    <w:rsid w:val="1986B1EA"/>
    <w:rsid w:val="198B1F56"/>
    <w:rsid w:val="19BA9BBB"/>
    <w:rsid w:val="1A350783"/>
    <w:rsid w:val="1A41D358"/>
    <w:rsid w:val="1AA6C05C"/>
    <w:rsid w:val="1AB4AEB3"/>
    <w:rsid w:val="1AC05A56"/>
    <w:rsid w:val="1B027016"/>
    <w:rsid w:val="1B5A78FE"/>
    <w:rsid w:val="1B60F17C"/>
    <w:rsid w:val="1B9B85D0"/>
    <w:rsid w:val="1BC0A013"/>
    <w:rsid w:val="1BD39413"/>
    <w:rsid w:val="1BEBFF46"/>
    <w:rsid w:val="1C0C6FF3"/>
    <w:rsid w:val="1C20420A"/>
    <w:rsid w:val="1C525447"/>
    <w:rsid w:val="1C8ED1CE"/>
    <w:rsid w:val="1CCE8A47"/>
    <w:rsid w:val="1CE7CC0E"/>
    <w:rsid w:val="1D04C909"/>
    <w:rsid w:val="1D283E2F"/>
    <w:rsid w:val="1D64C9E2"/>
    <w:rsid w:val="1DBBBAE4"/>
    <w:rsid w:val="1DD90691"/>
    <w:rsid w:val="1E027398"/>
    <w:rsid w:val="1E2AF81E"/>
    <w:rsid w:val="1E3D2D98"/>
    <w:rsid w:val="1E579357"/>
    <w:rsid w:val="1ED4EAB1"/>
    <w:rsid w:val="1EDC43A2"/>
    <w:rsid w:val="1EDEAE91"/>
    <w:rsid w:val="1EF7F160"/>
    <w:rsid w:val="1F11D2A8"/>
    <w:rsid w:val="1F2CD88C"/>
    <w:rsid w:val="1F880C38"/>
    <w:rsid w:val="1FFDD754"/>
    <w:rsid w:val="201118DC"/>
    <w:rsid w:val="2027E111"/>
    <w:rsid w:val="2060E6C2"/>
    <w:rsid w:val="20758490"/>
    <w:rsid w:val="20B86F77"/>
    <w:rsid w:val="20CEFFAD"/>
    <w:rsid w:val="20EFBE09"/>
    <w:rsid w:val="20F4F032"/>
    <w:rsid w:val="2133276C"/>
    <w:rsid w:val="214AE722"/>
    <w:rsid w:val="216DE43D"/>
    <w:rsid w:val="22011AB5"/>
    <w:rsid w:val="220668D2"/>
    <w:rsid w:val="223020EC"/>
    <w:rsid w:val="2236D83D"/>
    <w:rsid w:val="22B1C6C7"/>
    <w:rsid w:val="22DC544A"/>
    <w:rsid w:val="22DCEFB2"/>
    <w:rsid w:val="232B1130"/>
    <w:rsid w:val="233E7445"/>
    <w:rsid w:val="24652FAF"/>
    <w:rsid w:val="24AAE5F3"/>
    <w:rsid w:val="24AE20D5"/>
    <w:rsid w:val="24AE4611"/>
    <w:rsid w:val="2515D66E"/>
    <w:rsid w:val="2534A560"/>
    <w:rsid w:val="255F8CF2"/>
    <w:rsid w:val="257902F6"/>
    <w:rsid w:val="25BEEA93"/>
    <w:rsid w:val="25CF43F2"/>
    <w:rsid w:val="2648B40C"/>
    <w:rsid w:val="2670D0D2"/>
    <w:rsid w:val="267F4BC3"/>
    <w:rsid w:val="26A375CB"/>
    <w:rsid w:val="26AAD092"/>
    <w:rsid w:val="26EF7285"/>
    <w:rsid w:val="270E405A"/>
    <w:rsid w:val="271C34B7"/>
    <w:rsid w:val="27213DA6"/>
    <w:rsid w:val="2726EDCF"/>
    <w:rsid w:val="278BBCB5"/>
    <w:rsid w:val="27B0A896"/>
    <w:rsid w:val="27C378D9"/>
    <w:rsid w:val="2811D71A"/>
    <w:rsid w:val="28307ECA"/>
    <w:rsid w:val="283E3699"/>
    <w:rsid w:val="285C2DAB"/>
    <w:rsid w:val="285CFD85"/>
    <w:rsid w:val="28B1DB04"/>
    <w:rsid w:val="28B4DEF8"/>
    <w:rsid w:val="28C46984"/>
    <w:rsid w:val="28CEA9AB"/>
    <w:rsid w:val="28E487CD"/>
    <w:rsid w:val="28F0D061"/>
    <w:rsid w:val="298B18B1"/>
    <w:rsid w:val="29A364FA"/>
    <w:rsid w:val="29AE0DED"/>
    <w:rsid w:val="29B50093"/>
    <w:rsid w:val="29E09DC8"/>
    <w:rsid w:val="29E78E53"/>
    <w:rsid w:val="2A663C74"/>
    <w:rsid w:val="2A87DA5F"/>
    <w:rsid w:val="2A893887"/>
    <w:rsid w:val="2AC4D37F"/>
    <w:rsid w:val="2AE2691B"/>
    <w:rsid w:val="2AEE0D75"/>
    <w:rsid w:val="2B3965D7"/>
    <w:rsid w:val="2B866D81"/>
    <w:rsid w:val="2B97F7D2"/>
    <w:rsid w:val="2BA3664B"/>
    <w:rsid w:val="2BB96B76"/>
    <w:rsid w:val="2BD465FF"/>
    <w:rsid w:val="2BEFAFC0"/>
    <w:rsid w:val="2BF77C6B"/>
    <w:rsid w:val="2C33154D"/>
    <w:rsid w:val="2C346DD9"/>
    <w:rsid w:val="2C3E4D7C"/>
    <w:rsid w:val="2C676A60"/>
    <w:rsid w:val="2C75F65D"/>
    <w:rsid w:val="2C9976CE"/>
    <w:rsid w:val="2CBB2AB5"/>
    <w:rsid w:val="2CDD7937"/>
    <w:rsid w:val="2D01A58E"/>
    <w:rsid w:val="2D31EEE0"/>
    <w:rsid w:val="2D630B92"/>
    <w:rsid w:val="2D977336"/>
    <w:rsid w:val="2DA34C7F"/>
    <w:rsid w:val="2DD41421"/>
    <w:rsid w:val="2E4DE983"/>
    <w:rsid w:val="2E4E450B"/>
    <w:rsid w:val="2E528AB3"/>
    <w:rsid w:val="2E80138D"/>
    <w:rsid w:val="2E9C4A24"/>
    <w:rsid w:val="2EA54E2F"/>
    <w:rsid w:val="2EBCD828"/>
    <w:rsid w:val="2F0ADB68"/>
    <w:rsid w:val="2F22AECD"/>
    <w:rsid w:val="2F56E035"/>
    <w:rsid w:val="2F86DE70"/>
    <w:rsid w:val="2FAAA9B4"/>
    <w:rsid w:val="303C359A"/>
    <w:rsid w:val="30459A51"/>
    <w:rsid w:val="30466B6C"/>
    <w:rsid w:val="3057C493"/>
    <w:rsid w:val="306AC534"/>
    <w:rsid w:val="30B4E9BA"/>
    <w:rsid w:val="30D81EF3"/>
    <w:rsid w:val="30E1D798"/>
    <w:rsid w:val="30EEA106"/>
    <w:rsid w:val="31276B55"/>
    <w:rsid w:val="317141A2"/>
    <w:rsid w:val="3185C590"/>
    <w:rsid w:val="31CABC3F"/>
    <w:rsid w:val="31F8EF9C"/>
    <w:rsid w:val="320B5A09"/>
    <w:rsid w:val="320FC464"/>
    <w:rsid w:val="3210F007"/>
    <w:rsid w:val="32208B6B"/>
    <w:rsid w:val="322C9D85"/>
    <w:rsid w:val="32734BF3"/>
    <w:rsid w:val="32A0000B"/>
    <w:rsid w:val="32A10BA5"/>
    <w:rsid w:val="32E617AB"/>
    <w:rsid w:val="3302E8D1"/>
    <w:rsid w:val="33138BF0"/>
    <w:rsid w:val="3349B2DC"/>
    <w:rsid w:val="3368758B"/>
    <w:rsid w:val="33717ECD"/>
    <w:rsid w:val="337F8C0D"/>
    <w:rsid w:val="33BC6295"/>
    <w:rsid w:val="33C26D10"/>
    <w:rsid w:val="34679112"/>
    <w:rsid w:val="34A972DC"/>
    <w:rsid w:val="353A1A97"/>
    <w:rsid w:val="35581BBF"/>
    <w:rsid w:val="3593AD9D"/>
    <w:rsid w:val="35A39164"/>
    <w:rsid w:val="35D742E0"/>
    <w:rsid w:val="35E1C268"/>
    <w:rsid w:val="363B102E"/>
    <w:rsid w:val="368E60BC"/>
    <w:rsid w:val="36EDA2C3"/>
    <w:rsid w:val="3780F72E"/>
    <w:rsid w:val="37A0A05F"/>
    <w:rsid w:val="37CC2DB2"/>
    <w:rsid w:val="37DE6A82"/>
    <w:rsid w:val="38982AF7"/>
    <w:rsid w:val="38B247AA"/>
    <w:rsid w:val="38B62882"/>
    <w:rsid w:val="38BD1D4A"/>
    <w:rsid w:val="38D7DCB9"/>
    <w:rsid w:val="38E42719"/>
    <w:rsid w:val="3938C7A6"/>
    <w:rsid w:val="395414A1"/>
    <w:rsid w:val="3954B608"/>
    <w:rsid w:val="399981DF"/>
    <w:rsid w:val="39C2FD98"/>
    <w:rsid w:val="39F140C1"/>
    <w:rsid w:val="3A142BBB"/>
    <w:rsid w:val="3A4D208F"/>
    <w:rsid w:val="3A76591A"/>
    <w:rsid w:val="3A8BD6E4"/>
    <w:rsid w:val="3ABA10A5"/>
    <w:rsid w:val="3AC42032"/>
    <w:rsid w:val="3B15EDE9"/>
    <w:rsid w:val="3B1940CB"/>
    <w:rsid w:val="3B32F64E"/>
    <w:rsid w:val="3B489E02"/>
    <w:rsid w:val="3B928688"/>
    <w:rsid w:val="3B9BE8AA"/>
    <w:rsid w:val="3BF4CFE9"/>
    <w:rsid w:val="3C932C94"/>
    <w:rsid w:val="3D1BC210"/>
    <w:rsid w:val="3D63B2BA"/>
    <w:rsid w:val="3D71B7C2"/>
    <w:rsid w:val="3D7B6373"/>
    <w:rsid w:val="3D7BE151"/>
    <w:rsid w:val="3D8B2ABE"/>
    <w:rsid w:val="3DA7C14E"/>
    <w:rsid w:val="3DEB2764"/>
    <w:rsid w:val="3E3965FB"/>
    <w:rsid w:val="3F602849"/>
    <w:rsid w:val="3F800AD7"/>
    <w:rsid w:val="3FA898AB"/>
    <w:rsid w:val="3FACB8FB"/>
    <w:rsid w:val="3FFCA14C"/>
    <w:rsid w:val="3FFEF55C"/>
    <w:rsid w:val="4013FD08"/>
    <w:rsid w:val="402E8EAA"/>
    <w:rsid w:val="4073E329"/>
    <w:rsid w:val="4091B9A9"/>
    <w:rsid w:val="40D331F1"/>
    <w:rsid w:val="4157D021"/>
    <w:rsid w:val="41C5351E"/>
    <w:rsid w:val="41F5D9E2"/>
    <w:rsid w:val="41F82539"/>
    <w:rsid w:val="42644424"/>
    <w:rsid w:val="42EBDEA6"/>
    <w:rsid w:val="43055136"/>
    <w:rsid w:val="432FEAE8"/>
    <w:rsid w:val="43482366"/>
    <w:rsid w:val="43B3A612"/>
    <w:rsid w:val="43C3D427"/>
    <w:rsid w:val="43E3243C"/>
    <w:rsid w:val="43E5FD3B"/>
    <w:rsid w:val="4457EF5A"/>
    <w:rsid w:val="44700AED"/>
    <w:rsid w:val="44A8B8B8"/>
    <w:rsid w:val="44B153AF"/>
    <w:rsid w:val="44BA281E"/>
    <w:rsid w:val="44EC9534"/>
    <w:rsid w:val="4507E539"/>
    <w:rsid w:val="4541CAB4"/>
    <w:rsid w:val="456FDE57"/>
    <w:rsid w:val="45774858"/>
    <w:rsid w:val="459629A2"/>
    <w:rsid w:val="45CF180C"/>
    <w:rsid w:val="462FDADD"/>
    <w:rsid w:val="4634A5EC"/>
    <w:rsid w:val="4666103F"/>
    <w:rsid w:val="472BBFFA"/>
    <w:rsid w:val="4740EF27"/>
    <w:rsid w:val="474F050D"/>
    <w:rsid w:val="477F4C09"/>
    <w:rsid w:val="478EF8A4"/>
    <w:rsid w:val="47C597C4"/>
    <w:rsid w:val="47E0F7DD"/>
    <w:rsid w:val="48424717"/>
    <w:rsid w:val="4861A3BD"/>
    <w:rsid w:val="4891EE3A"/>
    <w:rsid w:val="4917B264"/>
    <w:rsid w:val="49200279"/>
    <w:rsid w:val="4922E81E"/>
    <w:rsid w:val="4936E3F4"/>
    <w:rsid w:val="496FC765"/>
    <w:rsid w:val="49770109"/>
    <w:rsid w:val="49BAC0BF"/>
    <w:rsid w:val="4A6152BD"/>
    <w:rsid w:val="4A6C8FAA"/>
    <w:rsid w:val="4A7956C8"/>
    <w:rsid w:val="4AAABAE1"/>
    <w:rsid w:val="4B07C950"/>
    <w:rsid w:val="4B461BBD"/>
    <w:rsid w:val="4B53C0DA"/>
    <w:rsid w:val="4B5CCD87"/>
    <w:rsid w:val="4B6984BD"/>
    <w:rsid w:val="4B938696"/>
    <w:rsid w:val="4BBC77B8"/>
    <w:rsid w:val="4BD50467"/>
    <w:rsid w:val="4C0EBEC5"/>
    <w:rsid w:val="4C23F9E1"/>
    <w:rsid w:val="4C6954C7"/>
    <w:rsid w:val="4CDB2FBC"/>
    <w:rsid w:val="4D00B2D3"/>
    <w:rsid w:val="4D350FD9"/>
    <w:rsid w:val="4D6406D7"/>
    <w:rsid w:val="4D86D307"/>
    <w:rsid w:val="4DA92AB0"/>
    <w:rsid w:val="4E39C589"/>
    <w:rsid w:val="4E9D69E2"/>
    <w:rsid w:val="4EDE4D0E"/>
    <w:rsid w:val="4F0DE10F"/>
    <w:rsid w:val="4F3697BB"/>
    <w:rsid w:val="4F95CC49"/>
    <w:rsid w:val="4FA15653"/>
    <w:rsid w:val="4FC24088"/>
    <w:rsid w:val="4FF8949B"/>
    <w:rsid w:val="502EE446"/>
    <w:rsid w:val="5064C410"/>
    <w:rsid w:val="50D95D6B"/>
    <w:rsid w:val="50DE9F14"/>
    <w:rsid w:val="50E4B4CC"/>
    <w:rsid w:val="50F3A400"/>
    <w:rsid w:val="513362C5"/>
    <w:rsid w:val="5145B489"/>
    <w:rsid w:val="5172A905"/>
    <w:rsid w:val="518D7904"/>
    <w:rsid w:val="51C69722"/>
    <w:rsid w:val="51EB60F5"/>
    <w:rsid w:val="523BAD18"/>
    <w:rsid w:val="52455C69"/>
    <w:rsid w:val="5277DBE5"/>
    <w:rsid w:val="527ACD61"/>
    <w:rsid w:val="52A099FA"/>
    <w:rsid w:val="52D9A8B3"/>
    <w:rsid w:val="530AEC3F"/>
    <w:rsid w:val="533D0A01"/>
    <w:rsid w:val="534BF531"/>
    <w:rsid w:val="5372FCC7"/>
    <w:rsid w:val="539BBB7B"/>
    <w:rsid w:val="54485A30"/>
    <w:rsid w:val="544A0BE1"/>
    <w:rsid w:val="546BAD4D"/>
    <w:rsid w:val="54881341"/>
    <w:rsid w:val="54A89DEA"/>
    <w:rsid w:val="54B63545"/>
    <w:rsid w:val="55038295"/>
    <w:rsid w:val="55715CEE"/>
    <w:rsid w:val="55ABEF91"/>
    <w:rsid w:val="55B1145B"/>
    <w:rsid w:val="55CD1AA7"/>
    <w:rsid w:val="5616C67F"/>
    <w:rsid w:val="563B5166"/>
    <w:rsid w:val="566E0AEC"/>
    <w:rsid w:val="56D2B841"/>
    <w:rsid w:val="56E1278E"/>
    <w:rsid w:val="5724BF74"/>
    <w:rsid w:val="5738D2F7"/>
    <w:rsid w:val="578E4153"/>
    <w:rsid w:val="5797F375"/>
    <w:rsid w:val="57983243"/>
    <w:rsid w:val="57D1BEBF"/>
    <w:rsid w:val="57E5BA84"/>
    <w:rsid w:val="5854C77D"/>
    <w:rsid w:val="58B95BD6"/>
    <w:rsid w:val="58BE032A"/>
    <w:rsid w:val="58E4F2A3"/>
    <w:rsid w:val="593184B7"/>
    <w:rsid w:val="59A01696"/>
    <w:rsid w:val="59D64C36"/>
    <w:rsid w:val="5A0DEA15"/>
    <w:rsid w:val="5A154E95"/>
    <w:rsid w:val="5A5C1538"/>
    <w:rsid w:val="5A9D8A77"/>
    <w:rsid w:val="5AA74CBE"/>
    <w:rsid w:val="5ABF4966"/>
    <w:rsid w:val="5B0DBE8E"/>
    <w:rsid w:val="5B73B4A7"/>
    <w:rsid w:val="5B8E72B6"/>
    <w:rsid w:val="5BF8D760"/>
    <w:rsid w:val="5C06CA9D"/>
    <w:rsid w:val="5C091326"/>
    <w:rsid w:val="5C10E725"/>
    <w:rsid w:val="5C12609B"/>
    <w:rsid w:val="5C1FDB6C"/>
    <w:rsid w:val="5C2F1D0A"/>
    <w:rsid w:val="5C53C269"/>
    <w:rsid w:val="5C862C01"/>
    <w:rsid w:val="5CE74519"/>
    <w:rsid w:val="5CFB0D7A"/>
    <w:rsid w:val="5D52E242"/>
    <w:rsid w:val="5D6A637B"/>
    <w:rsid w:val="5DC8D682"/>
    <w:rsid w:val="5E0AE1ED"/>
    <w:rsid w:val="5E989FDE"/>
    <w:rsid w:val="5F33D41B"/>
    <w:rsid w:val="5F469D62"/>
    <w:rsid w:val="5F59FFD7"/>
    <w:rsid w:val="5FA612DD"/>
    <w:rsid w:val="5FB2795C"/>
    <w:rsid w:val="5FEABAD8"/>
    <w:rsid w:val="600B2D2D"/>
    <w:rsid w:val="60548E8D"/>
    <w:rsid w:val="60757109"/>
    <w:rsid w:val="608AEDC9"/>
    <w:rsid w:val="60B29CF3"/>
    <w:rsid w:val="60C01D98"/>
    <w:rsid w:val="61087388"/>
    <w:rsid w:val="6180D834"/>
    <w:rsid w:val="6192BF30"/>
    <w:rsid w:val="61A80407"/>
    <w:rsid w:val="61B19B04"/>
    <w:rsid w:val="61F83DE7"/>
    <w:rsid w:val="620AD229"/>
    <w:rsid w:val="62BF7508"/>
    <w:rsid w:val="62F8A840"/>
    <w:rsid w:val="632220E4"/>
    <w:rsid w:val="634D4DB0"/>
    <w:rsid w:val="63ADD638"/>
    <w:rsid w:val="63C54F3A"/>
    <w:rsid w:val="63E07DF5"/>
    <w:rsid w:val="63E9B370"/>
    <w:rsid w:val="6425E1D7"/>
    <w:rsid w:val="643B69C6"/>
    <w:rsid w:val="6473DB50"/>
    <w:rsid w:val="648F6FCD"/>
    <w:rsid w:val="64F48DD8"/>
    <w:rsid w:val="64F716EA"/>
    <w:rsid w:val="654AFA6E"/>
    <w:rsid w:val="66871DB7"/>
    <w:rsid w:val="669B47D2"/>
    <w:rsid w:val="66AA77DD"/>
    <w:rsid w:val="66ED1671"/>
    <w:rsid w:val="670AC01D"/>
    <w:rsid w:val="67491D13"/>
    <w:rsid w:val="676C2563"/>
    <w:rsid w:val="676C5CA0"/>
    <w:rsid w:val="677C605B"/>
    <w:rsid w:val="67989F43"/>
    <w:rsid w:val="67AB49DA"/>
    <w:rsid w:val="67B3564C"/>
    <w:rsid w:val="67D2D9A7"/>
    <w:rsid w:val="67ECB0EE"/>
    <w:rsid w:val="6827E689"/>
    <w:rsid w:val="68300F0E"/>
    <w:rsid w:val="687A8308"/>
    <w:rsid w:val="688567F6"/>
    <w:rsid w:val="688EA248"/>
    <w:rsid w:val="68D5D5E2"/>
    <w:rsid w:val="68F5AC16"/>
    <w:rsid w:val="68FCD603"/>
    <w:rsid w:val="6904B54A"/>
    <w:rsid w:val="698F8638"/>
    <w:rsid w:val="69A1CDEA"/>
    <w:rsid w:val="69BFC870"/>
    <w:rsid w:val="69C90F5F"/>
    <w:rsid w:val="6A38F944"/>
    <w:rsid w:val="6A7C26CD"/>
    <w:rsid w:val="6A7DEA3B"/>
    <w:rsid w:val="6AFB1D99"/>
    <w:rsid w:val="6B0A7391"/>
    <w:rsid w:val="6B3B5B2B"/>
    <w:rsid w:val="6B3ED9C4"/>
    <w:rsid w:val="6B625318"/>
    <w:rsid w:val="6B957074"/>
    <w:rsid w:val="6BD9EFCA"/>
    <w:rsid w:val="6C38DED0"/>
    <w:rsid w:val="6C3BC326"/>
    <w:rsid w:val="6C690A68"/>
    <w:rsid w:val="6CD06B61"/>
    <w:rsid w:val="6CF5B14C"/>
    <w:rsid w:val="6D06E97D"/>
    <w:rsid w:val="6D1E197D"/>
    <w:rsid w:val="6D2C132E"/>
    <w:rsid w:val="6D344350"/>
    <w:rsid w:val="6D40F14D"/>
    <w:rsid w:val="6D5FA996"/>
    <w:rsid w:val="6D5FDA14"/>
    <w:rsid w:val="6DC48A3B"/>
    <w:rsid w:val="6DDA385A"/>
    <w:rsid w:val="6DED83D9"/>
    <w:rsid w:val="6E4145D2"/>
    <w:rsid w:val="6E7B571D"/>
    <w:rsid w:val="6E89387E"/>
    <w:rsid w:val="6EA9F659"/>
    <w:rsid w:val="6EFB398B"/>
    <w:rsid w:val="6F15CC64"/>
    <w:rsid w:val="6F1BE33B"/>
    <w:rsid w:val="6F2E0D61"/>
    <w:rsid w:val="6F3A7FFD"/>
    <w:rsid w:val="6F43689E"/>
    <w:rsid w:val="6F6DC034"/>
    <w:rsid w:val="6F7AC058"/>
    <w:rsid w:val="6FD0A532"/>
    <w:rsid w:val="6FD33DD5"/>
    <w:rsid w:val="6FDD5472"/>
    <w:rsid w:val="704F4666"/>
    <w:rsid w:val="7060B423"/>
    <w:rsid w:val="7094F31A"/>
    <w:rsid w:val="70E67C33"/>
    <w:rsid w:val="70F38364"/>
    <w:rsid w:val="70F62AD7"/>
    <w:rsid w:val="712C57BA"/>
    <w:rsid w:val="71354A81"/>
    <w:rsid w:val="71C8DCF6"/>
    <w:rsid w:val="723C0698"/>
    <w:rsid w:val="7242EAB0"/>
    <w:rsid w:val="725EDB3D"/>
    <w:rsid w:val="72808513"/>
    <w:rsid w:val="728915E5"/>
    <w:rsid w:val="72CC732C"/>
    <w:rsid w:val="72F0B523"/>
    <w:rsid w:val="735B58F5"/>
    <w:rsid w:val="736BDB4E"/>
    <w:rsid w:val="73814FEC"/>
    <w:rsid w:val="7394D163"/>
    <w:rsid w:val="741B6B07"/>
    <w:rsid w:val="74225756"/>
    <w:rsid w:val="752D7C65"/>
    <w:rsid w:val="757AB5EC"/>
    <w:rsid w:val="7582E36D"/>
    <w:rsid w:val="758BD9D0"/>
    <w:rsid w:val="7600E772"/>
    <w:rsid w:val="7616C0A3"/>
    <w:rsid w:val="7626C1EC"/>
    <w:rsid w:val="764275F3"/>
    <w:rsid w:val="76505BA9"/>
    <w:rsid w:val="766B2DAF"/>
    <w:rsid w:val="76BF6E21"/>
    <w:rsid w:val="7700F979"/>
    <w:rsid w:val="777424E7"/>
    <w:rsid w:val="77A0EE1C"/>
    <w:rsid w:val="77A68CD3"/>
    <w:rsid w:val="77D342CB"/>
    <w:rsid w:val="781EB09C"/>
    <w:rsid w:val="7895591F"/>
    <w:rsid w:val="789CCDB4"/>
    <w:rsid w:val="78E77B3C"/>
    <w:rsid w:val="78EB7E7B"/>
    <w:rsid w:val="78F2AAB6"/>
    <w:rsid w:val="78F99A2C"/>
    <w:rsid w:val="78FF7A5F"/>
    <w:rsid w:val="792E044B"/>
    <w:rsid w:val="79392084"/>
    <w:rsid w:val="79538AFE"/>
    <w:rsid w:val="799F6667"/>
    <w:rsid w:val="79CCEAAB"/>
    <w:rsid w:val="79E2BAE2"/>
    <w:rsid w:val="7AB274D2"/>
    <w:rsid w:val="7B008DA1"/>
    <w:rsid w:val="7B0F7B88"/>
    <w:rsid w:val="7B559D40"/>
    <w:rsid w:val="7B7C0B7F"/>
    <w:rsid w:val="7BAE23B1"/>
    <w:rsid w:val="7BD82642"/>
    <w:rsid w:val="7BDE4027"/>
    <w:rsid w:val="7BF37FA3"/>
    <w:rsid w:val="7C07601D"/>
    <w:rsid w:val="7C0B9183"/>
    <w:rsid w:val="7C1E68F4"/>
    <w:rsid w:val="7C5010D8"/>
    <w:rsid w:val="7C539DA8"/>
    <w:rsid w:val="7CA58A23"/>
    <w:rsid w:val="7CA5DFDD"/>
    <w:rsid w:val="7CA6E268"/>
    <w:rsid w:val="7CCD8C4D"/>
    <w:rsid w:val="7CFA730D"/>
    <w:rsid w:val="7D06A68C"/>
    <w:rsid w:val="7D8FEEC3"/>
    <w:rsid w:val="7D99A563"/>
    <w:rsid w:val="7DFEFFB7"/>
    <w:rsid w:val="7E43D4F2"/>
    <w:rsid w:val="7E6D9C30"/>
    <w:rsid w:val="7E8CF4DC"/>
    <w:rsid w:val="7EF8D0A9"/>
    <w:rsid w:val="7F045F99"/>
    <w:rsid w:val="7F16189F"/>
    <w:rsid w:val="7F2E5FAB"/>
    <w:rsid w:val="7F60CA0D"/>
    <w:rsid w:val="7F7C0C00"/>
    <w:rsid w:val="7FFB9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CD12"/>
  <w15:docId w15:val="{B8060FFF-1777-4199-86C4-B69BE654F4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andard1" w:customStyle="1">
    <w:name w:val="Standard1"/>
    <w:pPr>
      <w:spacing w:before="60" w:after="60"/>
    </w:pPr>
    <w:rPr>
      <w:rFonts w:cs="Arial Unicode MS"/>
      <w:color w:val="000000"/>
      <w:u w:color="000000"/>
    </w:rPr>
  </w:style>
  <w:style w:type="paragraph" w:styleId="BodyA" w:customStyle="1">
    <w:name w:val="Body A"/>
    <w:pPr>
      <w:spacing w:after="200" w:line="276" w:lineRule="auto"/>
    </w:pPr>
    <w:rPr>
      <w:rFonts w:ascii="Calibri" w:hAnsi="Calibri" w:eastAsia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eastAsia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paragraph" w:styleId="TableParagraph" w:customStyle="1">
    <w:name w:val="Table Paragraph"/>
    <w:pPr>
      <w:widowControl w:val="0"/>
      <w:ind w:left="107"/>
    </w:pPr>
    <w:rPr>
      <w:rFonts w:ascii="Arial" w:hAnsi="Arial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cccconfer.zoom.us/j/428332200" TargetMode="External" Id="R3785b0a6686248b1" /><Relationship Type="http://schemas.openxmlformats.org/officeDocument/2006/relationships/hyperlink" Target="https://cccconfer.zoom.us/u/adJn4VFg9f" TargetMode="External" Id="R5632809831d841a4" /><Relationship Type="http://schemas.openxmlformats.org/officeDocument/2006/relationships/hyperlink" Target="mailto:SIP:428332200@lync.zoom.us" TargetMode="External" Id="Rdefcaad15cae4513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EA0C09BBFAD49B54C68C7D1C19EA0" ma:contentTypeVersion="6" ma:contentTypeDescription="Create a new document." ma:contentTypeScope="" ma:versionID="18e64228723780b8c4bae01d92b4b5b7">
  <xsd:schema xmlns:xsd="http://www.w3.org/2001/XMLSchema" xmlns:xs="http://www.w3.org/2001/XMLSchema" xmlns:p="http://schemas.microsoft.com/office/2006/metadata/properties" xmlns:ns2="a0b6642d-917e-43b6-9cb0-5c6a64981449" xmlns:ns3="920686e3-27c2-486b-8276-046137189351" targetNamespace="http://schemas.microsoft.com/office/2006/metadata/properties" ma:root="true" ma:fieldsID="1ab114fc7ef6266e7ccc491737f8c543" ns2:_="" ns3:_="">
    <xsd:import namespace="a0b6642d-917e-43b6-9cb0-5c6a64981449"/>
    <xsd:import namespace="920686e3-27c2-486b-8276-046137189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642d-917e-43b6-9cb0-5c6a64981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686e3-27c2-486b-8276-046137189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F1225-D4F1-410B-9EBB-A683F42EE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17E452-D452-48CF-9249-A28404E12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E066C-B17E-4569-B552-A26F7F189D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McLaren, Meridyth S.</dc:creator>
  <keywords/>
  <lastModifiedBy>McLaren, Meridyth S.</lastModifiedBy>
  <revision>61</revision>
  <dcterms:created xsi:type="dcterms:W3CDTF">2020-02-27T00:58:00.0000000Z</dcterms:created>
  <dcterms:modified xsi:type="dcterms:W3CDTF">2020-05-04T16:46:16.9952749Z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0x010100680EA0C09BBFAD49B54C68C7D1C19EA0</vt:lpwstr>
  </property>
</Properties>
</file>