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78F4" w14:textId="77777777" w:rsidR="008C25CC" w:rsidRDefault="00AA3713" w:rsidP="00AA3713">
      <w:pPr>
        <w:pStyle w:val="BodyText"/>
        <w:spacing w:before="6"/>
        <w:jc w:val="center"/>
        <w:rPr>
          <w:rFonts w:ascii="Times New Roman"/>
        </w:rPr>
      </w:pPr>
      <w:r>
        <w:rPr>
          <w:rFonts w:ascii="Times New Roman"/>
          <w:noProof/>
          <w:sz w:val="20"/>
        </w:rPr>
        <w:drawing>
          <wp:inline distT="0" distB="0" distL="0" distR="0" wp14:anchorId="6EB6ABD5" wp14:editId="70EAF97F">
            <wp:extent cx="5588000" cy="1445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 Logo 8-15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8000" cy="1445895"/>
                    </a:xfrm>
                    <a:prstGeom prst="rect">
                      <a:avLst/>
                    </a:prstGeom>
                  </pic:spPr>
                </pic:pic>
              </a:graphicData>
            </a:graphic>
          </wp:inline>
        </w:drawing>
      </w:r>
    </w:p>
    <w:p w14:paraId="28A1F3B8" w14:textId="77777777" w:rsidR="008C25CC" w:rsidRDefault="008C25CC">
      <w:pPr>
        <w:pStyle w:val="BodyText"/>
        <w:ind w:left="3680"/>
        <w:rPr>
          <w:rFonts w:ascii="Times New Roman"/>
          <w:sz w:val="20"/>
        </w:rPr>
      </w:pPr>
    </w:p>
    <w:p w14:paraId="680FB3D5" w14:textId="77777777" w:rsidR="008C25CC" w:rsidRDefault="008C25CC">
      <w:pPr>
        <w:pStyle w:val="BodyText"/>
        <w:spacing w:before="9"/>
        <w:rPr>
          <w:rFonts w:ascii="Times New Roman"/>
        </w:rPr>
      </w:pPr>
    </w:p>
    <w:p w14:paraId="3D72D1FD" w14:textId="77777777" w:rsidR="008C25CC" w:rsidRDefault="00AA3713">
      <w:pPr>
        <w:pStyle w:val="Heading1"/>
        <w:spacing w:before="43"/>
        <w:ind w:left="648" w:right="648"/>
        <w:jc w:val="center"/>
      </w:pPr>
      <w:r>
        <w:t xml:space="preserve">Crafton Hills College </w:t>
      </w:r>
    </w:p>
    <w:p w14:paraId="78EEA80E" w14:textId="77777777" w:rsidR="008C25CC" w:rsidRDefault="00153DB2">
      <w:pPr>
        <w:ind w:left="651" w:right="648"/>
        <w:jc w:val="center"/>
        <w:rPr>
          <w:b/>
          <w:sz w:val="28"/>
        </w:rPr>
      </w:pPr>
      <w:r>
        <w:rPr>
          <w:b/>
          <w:sz w:val="28"/>
        </w:rPr>
        <w:t>Carl D. Perkins Career &amp; Technical Education Act (Perkins IV) and Strong Workforce Program (SWP)</w:t>
      </w:r>
    </w:p>
    <w:p w14:paraId="76B2166C" w14:textId="3660F265" w:rsidR="008C25CC" w:rsidRDefault="00C84CE1">
      <w:pPr>
        <w:pStyle w:val="BodyText"/>
        <w:spacing w:before="10"/>
        <w:rPr>
          <w:b/>
        </w:rPr>
      </w:pPr>
      <w:r>
        <w:rPr>
          <w:noProof/>
        </w:rPr>
        <mc:AlternateContent>
          <mc:Choice Requires="wps">
            <w:drawing>
              <wp:anchor distT="0" distB="0" distL="0" distR="0" simplePos="0" relativeHeight="251655168" behindDoc="0" locked="0" layoutInCell="1" allowOverlap="1" wp14:anchorId="0172655E" wp14:editId="58405099">
                <wp:simplePos x="0" y="0"/>
                <wp:positionH relativeFrom="page">
                  <wp:posOffset>2402840</wp:posOffset>
                </wp:positionH>
                <wp:positionV relativeFrom="paragraph">
                  <wp:posOffset>220345</wp:posOffset>
                </wp:positionV>
                <wp:extent cx="2967355" cy="912495"/>
                <wp:effectExtent l="12065" t="8255" r="11430" b="1270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912495"/>
                        </a:xfrm>
                        <a:prstGeom prst="rect">
                          <a:avLst/>
                        </a:prstGeom>
                        <a:solidFill>
                          <a:srgbClr val="0B0B0B"/>
                        </a:solidFill>
                        <a:ln w="6096">
                          <a:solidFill>
                            <a:srgbClr val="000000"/>
                          </a:solidFill>
                          <a:miter lim="800000"/>
                          <a:headEnd/>
                          <a:tailEnd/>
                        </a:ln>
                      </wps:spPr>
                      <wps:txbx>
                        <w:txbxContent>
                          <w:p w14:paraId="403421F0" w14:textId="77777777" w:rsidR="00BB4DF7" w:rsidRDefault="00BB4DF7">
                            <w:pPr>
                              <w:spacing w:before="119"/>
                              <w:ind w:left="239" w:right="239"/>
                              <w:jc w:val="center"/>
                              <w:rPr>
                                <w:sz w:val="28"/>
                              </w:rPr>
                            </w:pPr>
                            <w:r>
                              <w:rPr>
                                <w:color w:val="FFFFFF"/>
                                <w:sz w:val="28"/>
                              </w:rPr>
                              <w:t>COMBINED FUNDING OPPORTUNITY</w:t>
                            </w:r>
                          </w:p>
                          <w:p w14:paraId="2B06D260" w14:textId="77777777" w:rsidR="00BB4DF7" w:rsidRDefault="00BB4DF7">
                            <w:pPr>
                              <w:spacing w:before="120"/>
                              <w:ind w:left="238" w:right="239"/>
                              <w:jc w:val="center"/>
                              <w:rPr>
                                <w:sz w:val="28"/>
                              </w:rPr>
                            </w:pPr>
                            <w:r>
                              <w:rPr>
                                <w:color w:val="FFFFFF"/>
                                <w:sz w:val="28"/>
                              </w:rPr>
                              <w:t>Request for Proposals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2655E" id="_x0000_t202" coordsize="21600,21600" o:spt="202" path="m,l,21600r21600,l21600,xe">
                <v:stroke joinstyle="miter"/>
                <v:path gradientshapeok="t" o:connecttype="rect"/>
              </v:shapetype>
              <v:shape id="Text Box 12" o:spid="_x0000_s1026" type="#_x0000_t202" style="position:absolute;margin-left:189.2pt;margin-top:17.35pt;width:233.65pt;height:71.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oMIgIAAEIEAAAOAAAAZHJzL2Uyb0RvYy54bWysU9tu2zAMfR+wfxD0vtjJmqwx4hRtug4D&#10;ugvQ7gNkWbaFSaImKbGzry8lO1l3exlmAwIlkUfkOeTmatCKHITzEkxJ57OcEmE41NK0Jf3yePfq&#10;khIfmKmZAiNKehSeXm1fvtj0thAL6EDVwhEEMb7obUm7EGyRZZ53QjM/AysMXjbgNAu4dW1WO9Yj&#10;ulbZIs9XWQ+utg648B5Pb8dLuk34TSN4+NQ0XgSiSoq5hbS6tFZxzbYbVrSO2U7yKQ32D1loJg0+&#10;eoa6ZYGRvZO/QWnJHXhowoyDzqBpJBepBqxmnv9SzUPHrEi1IDnenmny/w+Wfzx8dkTWqN0FJYZp&#10;1OhRDIHcwEDmi8hPb32Bbg8WHcOA5+ibavX2HvhXTwzsOmZace0c9J1gNeY3j5HZs9ARx0eQqv8A&#10;Nb7D9gES0NA4HclDOgiio07HszYxF46Hi/XqzevlkhKOd+v54mK9TE+w4hRtnQ/vBGgSjZI61D6h&#10;s8O9DzEbVpxc4mMelKzvpFJp49pqpxw5sNgnN/Gf0H9yU4b0JV3l69VIwN8h8vj9CULLgA2vpC7p&#10;5dmJFZG2t6ZO7RiYVKONKSsz8RipG0kMQzVMulRQH5FRB2Nj4yCi0YH7TkmPTV1S/23PnKBEvTeo&#10;SpyAk+FORnUymOEYWtJAyWjuwjgpe+tk2yHyqLuBa1SukYnUKPGYxZQnNmriehqqOAnP98nrx+hv&#10;nwAAAP//AwBQSwMEFAAGAAgAAAAhAPnLgc7bAAAACgEAAA8AAABkcnMvZG93bnJldi54bWxMj8FO&#10;wzAQRO9I/IO1SNyo0zbQKI1TIQQ3QGrhAzbxkkSN11HstOnfsz3BbVbzNDtT7GbXqxONofNsYLlI&#10;QBHX3nbcGPj+envIQIWIbLH3TAYuFGBX3t4UmFt/5j2dDrFREsIhRwNtjEOudahbchgWfiAW78eP&#10;DqOcY6PtiGcJd71eJcmTdtixfGhxoJeW6uNhcgbe8dIcPz/Gao2eVx1X0yu3ZMz93fy8BRVpjn8w&#10;XOtLdSilU+UntkH1BtabLBVURLoBJUCWPoqohLw6uiz0/wnlLwAAAP//AwBQSwECLQAUAAYACAAA&#10;ACEAtoM4kv4AAADhAQAAEwAAAAAAAAAAAAAAAAAAAAAAW0NvbnRlbnRfVHlwZXNdLnhtbFBLAQIt&#10;ABQABgAIAAAAIQA4/SH/1gAAAJQBAAALAAAAAAAAAAAAAAAAAC8BAABfcmVscy8ucmVsc1BLAQIt&#10;ABQABgAIAAAAIQASH6oMIgIAAEIEAAAOAAAAAAAAAAAAAAAAAC4CAABkcnMvZTJvRG9jLnhtbFBL&#10;AQItABQABgAIAAAAIQD5y4HO2wAAAAoBAAAPAAAAAAAAAAAAAAAAAHwEAABkcnMvZG93bnJldi54&#10;bWxQSwUGAAAAAAQABADzAAAAhAUAAAAA&#10;" fillcolor="#0b0b0b" strokeweight=".48pt">
                <v:textbox inset="0,0,0,0">
                  <w:txbxContent>
                    <w:p w14:paraId="403421F0" w14:textId="77777777" w:rsidR="00BB4DF7" w:rsidRDefault="00BB4DF7">
                      <w:pPr>
                        <w:spacing w:before="119"/>
                        <w:ind w:left="239" w:right="239"/>
                        <w:jc w:val="center"/>
                        <w:rPr>
                          <w:sz w:val="28"/>
                        </w:rPr>
                      </w:pPr>
                      <w:r>
                        <w:rPr>
                          <w:color w:val="FFFFFF"/>
                          <w:sz w:val="28"/>
                        </w:rPr>
                        <w:t>COMBINED FUNDING OPPORTUNITY</w:t>
                      </w:r>
                    </w:p>
                    <w:p w14:paraId="2B06D260" w14:textId="77777777" w:rsidR="00BB4DF7" w:rsidRDefault="00BB4DF7">
                      <w:pPr>
                        <w:spacing w:before="120"/>
                        <w:ind w:left="238" w:right="239"/>
                        <w:jc w:val="center"/>
                        <w:rPr>
                          <w:sz w:val="28"/>
                        </w:rPr>
                      </w:pPr>
                      <w:r>
                        <w:rPr>
                          <w:color w:val="FFFFFF"/>
                          <w:sz w:val="28"/>
                        </w:rPr>
                        <w:t>Request for Proposals 2019‐2020</w:t>
                      </w:r>
                    </w:p>
                  </w:txbxContent>
                </v:textbox>
                <w10:wrap type="topAndBottom" anchorx="page"/>
              </v:shape>
            </w:pict>
          </mc:Fallback>
        </mc:AlternateContent>
      </w:r>
    </w:p>
    <w:p w14:paraId="29131875" w14:textId="77777777" w:rsidR="008C25CC" w:rsidRDefault="008C25CC">
      <w:pPr>
        <w:pStyle w:val="BodyText"/>
        <w:rPr>
          <w:b/>
          <w:sz w:val="20"/>
        </w:rPr>
      </w:pPr>
    </w:p>
    <w:p w14:paraId="4009ED42" w14:textId="2D96F076" w:rsidR="00BB4DF7" w:rsidRDefault="00BB4DF7">
      <w:pPr>
        <w:pStyle w:val="Heading1"/>
        <w:spacing w:before="0"/>
        <w:ind w:left="647" w:right="648"/>
        <w:jc w:val="center"/>
      </w:pPr>
      <w:r>
        <w:t xml:space="preserve">Proposals due: 4:00 p.m. on Friday, March 8, 2019 to Crafton Center (CCR) 240.1 </w:t>
      </w:r>
    </w:p>
    <w:p w14:paraId="252B4FE8" w14:textId="1953D473" w:rsidR="008C25CC" w:rsidRDefault="00153DB2">
      <w:pPr>
        <w:pStyle w:val="Heading1"/>
        <w:spacing w:before="0"/>
        <w:ind w:left="647" w:right="648"/>
        <w:jc w:val="center"/>
      </w:pPr>
      <w:r>
        <w:t>***Late Proposals Will Not Be Accepted***</w:t>
      </w:r>
    </w:p>
    <w:p w14:paraId="09A53806" w14:textId="77777777" w:rsidR="008C25CC" w:rsidRDefault="008C25CC">
      <w:pPr>
        <w:pStyle w:val="BodyText"/>
        <w:spacing w:before="4"/>
        <w:rPr>
          <w:b/>
          <w:sz w:val="39"/>
        </w:rPr>
      </w:pPr>
    </w:p>
    <w:p w14:paraId="2262EF43" w14:textId="77777777" w:rsidR="008C25CC" w:rsidRDefault="00153DB2">
      <w:pPr>
        <w:ind w:left="647" w:right="648"/>
        <w:jc w:val="center"/>
        <w:rPr>
          <w:sz w:val="28"/>
        </w:rPr>
      </w:pPr>
      <w:r>
        <w:rPr>
          <w:sz w:val="28"/>
        </w:rPr>
        <w:t>For questions contact:</w:t>
      </w:r>
    </w:p>
    <w:p w14:paraId="48818FD7" w14:textId="77777777" w:rsidR="008C25CC" w:rsidRDefault="005F5996">
      <w:pPr>
        <w:spacing w:before="120" w:line="324" w:lineRule="auto"/>
        <w:ind w:left="651" w:right="648"/>
        <w:jc w:val="center"/>
        <w:rPr>
          <w:sz w:val="28"/>
        </w:rPr>
      </w:pPr>
      <w:r>
        <w:rPr>
          <w:sz w:val="28"/>
        </w:rPr>
        <w:t>Dan Word, Dean of Career Education and Human Development</w:t>
      </w:r>
    </w:p>
    <w:p w14:paraId="72D52D64" w14:textId="21D59981" w:rsidR="008C25CC" w:rsidRDefault="0066776F" w:rsidP="00F0403B">
      <w:pPr>
        <w:spacing w:before="120" w:line="324" w:lineRule="auto"/>
        <w:ind w:left="651" w:right="648"/>
        <w:jc w:val="center"/>
        <w:rPr>
          <w:sz w:val="28"/>
        </w:rPr>
      </w:pPr>
      <w:hyperlink r:id="rId9" w:history="1">
        <w:r w:rsidR="005F5996" w:rsidRPr="007C176B">
          <w:rPr>
            <w:rStyle w:val="Hyperlink"/>
            <w:sz w:val="28"/>
          </w:rPr>
          <w:t>dword@craftonhills.edu</w:t>
        </w:r>
      </w:hyperlink>
      <w:r w:rsidR="00F0403B">
        <w:rPr>
          <w:sz w:val="28"/>
        </w:rPr>
        <w:t>, (909) 389-3214</w:t>
      </w:r>
    </w:p>
    <w:p w14:paraId="773B450B" w14:textId="77777777" w:rsidR="005F5996" w:rsidRPr="005F5996" w:rsidRDefault="005F5996" w:rsidP="005F5996">
      <w:pPr>
        <w:ind w:left="648" w:right="648"/>
        <w:jc w:val="center"/>
        <w:rPr>
          <w:sz w:val="28"/>
        </w:rPr>
      </w:pPr>
      <w:r>
        <w:rPr>
          <w:sz w:val="28"/>
        </w:rPr>
        <w:t>Mary Bender</w:t>
      </w:r>
      <w:r w:rsidRPr="005F5996">
        <w:rPr>
          <w:sz w:val="28"/>
        </w:rPr>
        <w:t xml:space="preserve">, </w:t>
      </w:r>
      <w:r>
        <w:rPr>
          <w:sz w:val="28"/>
        </w:rPr>
        <w:t>Administrative Secretary</w:t>
      </w:r>
      <w:r w:rsidRPr="005F5996">
        <w:rPr>
          <w:sz w:val="28"/>
        </w:rPr>
        <w:t xml:space="preserve"> of Career Education and Human Development</w:t>
      </w:r>
    </w:p>
    <w:p w14:paraId="030B55C6" w14:textId="77777777" w:rsidR="00F0403B" w:rsidRDefault="0066776F" w:rsidP="00F0403B">
      <w:pPr>
        <w:spacing w:before="120" w:line="324" w:lineRule="auto"/>
        <w:ind w:left="1756" w:right="1754"/>
        <w:jc w:val="center"/>
        <w:rPr>
          <w:sz w:val="28"/>
        </w:rPr>
      </w:pPr>
      <w:hyperlink r:id="rId10" w:history="1">
        <w:r w:rsidR="005F5996" w:rsidRPr="007C176B">
          <w:rPr>
            <w:rStyle w:val="Hyperlink"/>
            <w:sz w:val="28"/>
            <w:u w:color="0000FF"/>
          </w:rPr>
          <w:t>mbender@craftonhills.edu</w:t>
        </w:r>
        <w:r w:rsidR="005F5996" w:rsidRPr="007C176B">
          <w:rPr>
            <w:rStyle w:val="Hyperlink"/>
            <w:sz w:val="28"/>
          </w:rPr>
          <w:t>,</w:t>
        </w:r>
      </w:hyperlink>
      <w:r w:rsidR="005F5996">
        <w:rPr>
          <w:sz w:val="28"/>
        </w:rPr>
        <w:t xml:space="preserve"> (909) 389‐3344</w:t>
      </w:r>
    </w:p>
    <w:p w14:paraId="7DE5BC09" w14:textId="6A02A89C" w:rsidR="00F0403B" w:rsidRDefault="00F0403B" w:rsidP="00F0403B">
      <w:pPr>
        <w:spacing w:before="120" w:line="324" w:lineRule="auto"/>
        <w:ind w:left="1756" w:right="1754"/>
        <w:jc w:val="center"/>
        <w:rPr>
          <w:sz w:val="28"/>
        </w:rPr>
      </w:pPr>
      <w:r>
        <w:rPr>
          <w:sz w:val="28"/>
        </w:rPr>
        <w:t>or</w:t>
      </w:r>
    </w:p>
    <w:p w14:paraId="76928755" w14:textId="61541E45" w:rsidR="00F0403B" w:rsidRDefault="00F0403B" w:rsidP="00F0403B">
      <w:pPr>
        <w:spacing w:line="324" w:lineRule="auto"/>
        <w:jc w:val="center"/>
        <w:rPr>
          <w:sz w:val="28"/>
        </w:rPr>
      </w:pPr>
      <w:r>
        <w:rPr>
          <w:sz w:val="28"/>
        </w:rPr>
        <w:t>Veronica Smith, Grant Program Assistant</w:t>
      </w:r>
    </w:p>
    <w:p w14:paraId="4544BFB9" w14:textId="34843069" w:rsidR="00F0403B" w:rsidRDefault="0066776F" w:rsidP="00F0403B">
      <w:pPr>
        <w:spacing w:line="324" w:lineRule="auto"/>
        <w:jc w:val="center"/>
        <w:rPr>
          <w:sz w:val="28"/>
        </w:rPr>
      </w:pPr>
      <w:hyperlink r:id="rId11" w:history="1">
        <w:r w:rsidR="00F0403B" w:rsidRPr="003B386E">
          <w:rPr>
            <w:rStyle w:val="Hyperlink"/>
            <w:sz w:val="28"/>
          </w:rPr>
          <w:t>vsmith@craftonhills.edu</w:t>
        </w:r>
      </w:hyperlink>
      <w:r w:rsidR="00F0403B">
        <w:rPr>
          <w:sz w:val="28"/>
        </w:rPr>
        <w:t>, (909) 389- 2356</w:t>
      </w:r>
    </w:p>
    <w:p w14:paraId="5F935D36" w14:textId="77777777" w:rsidR="00F0403B" w:rsidRDefault="00F0403B" w:rsidP="00F0403B">
      <w:pPr>
        <w:spacing w:line="324" w:lineRule="auto"/>
        <w:ind w:left="2880" w:firstLine="720"/>
        <w:rPr>
          <w:sz w:val="28"/>
        </w:rPr>
      </w:pPr>
    </w:p>
    <w:p w14:paraId="218BC61C" w14:textId="4EBA0F47" w:rsidR="00F0403B" w:rsidRDefault="00F0403B" w:rsidP="00F0403B">
      <w:pPr>
        <w:spacing w:line="324" w:lineRule="auto"/>
        <w:ind w:left="2880" w:firstLine="720"/>
        <w:rPr>
          <w:sz w:val="28"/>
        </w:rPr>
      </w:pPr>
    </w:p>
    <w:p w14:paraId="52E8FD38" w14:textId="77777777" w:rsidR="00F0403B" w:rsidRDefault="00F0403B" w:rsidP="00F0403B">
      <w:pPr>
        <w:spacing w:line="324" w:lineRule="auto"/>
        <w:ind w:left="2880" w:firstLine="720"/>
        <w:rPr>
          <w:sz w:val="28"/>
        </w:rPr>
      </w:pPr>
    </w:p>
    <w:p w14:paraId="49AE4B4F" w14:textId="1CA912BD" w:rsidR="00F0403B" w:rsidRDefault="00F0403B" w:rsidP="00F0403B">
      <w:pPr>
        <w:spacing w:line="324" w:lineRule="auto"/>
        <w:ind w:left="2880" w:firstLine="720"/>
        <w:rPr>
          <w:sz w:val="28"/>
        </w:rPr>
      </w:pPr>
    </w:p>
    <w:p w14:paraId="7CF48468" w14:textId="77777777" w:rsidR="008C25CC" w:rsidRPr="00AA3713" w:rsidRDefault="00153DB2">
      <w:pPr>
        <w:pStyle w:val="Heading3"/>
        <w:spacing w:before="39"/>
        <w:ind w:left="3782" w:right="4142"/>
        <w:jc w:val="center"/>
        <w:rPr>
          <w:rFonts w:ascii="Times New Roman" w:hAnsi="Times New Roman" w:cs="Times New Roman"/>
        </w:rPr>
      </w:pPr>
      <w:r w:rsidRPr="00AA3713">
        <w:rPr>
          <w:rFonts w:ascii="Times New Roman" w:hAnsi="Times New Roman" w:cs="Times New Roman"/>
        </w:rPr>
        <w:t>Table of Contents</w:t>
      </w:r>
    </w:p>
    <w:p w14:paraId="4B887FCB" w14:textId="77777777" w:rsidR="008C25CC" w:rsidRPr="00AA3713" w:rsidRDefault="008C25CC">
      <w:pPr>
        <w:pStyle w:val="BodyText"/>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6"/>
        <w:gridCol w:w="7984"/>
      </w:tblGrid>
      <w:tr w:rsidR="008C25CC" w:rsidRPr="00AA3713" w14:paraId="15AB3F74" w14:textId="77777777">
        <w:trPr>
          <w:trHeight w:hRule="exact" w:val="664"/>
        </w:trPr>
        <w:tc>
          <w:tcPr>
            <w:tcW w:w="1496" w:type="dxa"/>
          </w:tcPr>
          <w:p w14:paraId="4E9B6BE2" w14:textId="77777777" w:rsidR="008C25CC" w:rsidRPr="00AA3713" w:rsidRDefault="008C25CC">
            <w:pPr>
              <w:pStyle w:val="TableParagraph"/>
              <w:spacing w:before="6"/>
              <w:ind w:left="0"/>
              <w:rPr>
                <w:rFonts w:ascii="Times New Roman" w:hAnsi="Times New Roman" w:cs="Times New Roman"/>
                <w:b/>
                <w:sz w:val="24"/>
                <w:szCs w:val="24"/>
              </w:rPr>
            </w:pPr>
          </w:p>
          <w:p w14:paraId="3B868E79" w14:textId="77777777" w:rsidR="008C25CC" w:rsidRPr="00AA3713" w:rsidRDefault="00153DB2">
            <w:pPr>
              <w:pStyle w:val="TableParagraph"/>
              <w:ind w:left="103"/>
              <w:rPr>
                <w:rFonts w:ascii="Times New Roman" w:hAnsi="Times New Roman" w:cs="Times New Roman"/>
                <w:b/>
                <w:sz w:val="24"/>
                <w:szCs w:val="24"/>
              </w:rPr>
            </w:pPr>
            <w:r w:rsidRPr="00AA3713">
              <w:rPr>
                <w:rFonts w:ascii="Times New Roman" w:hAnsi="Times New Roman" w:cs="Times New Roman"/>
                <w:b/>
                <w:sz w:val="24"/>
                <w:szCs w:val="24"/>
              </w:rPr>
              <w:t>Section</w:t>
            </w:r>
          </w:p>
        </w:tc>
        <w:tc>
          <w:tcPr>
            <w:tcW w:w="7984" w:type="dxa"/>
          </w:tcPr>
          <w:p w14:paraId="34149BD6" w14:textId="77777777" w:rsidR="008C25CC" w:rsidRPr="00AA3713" w:rsidRDefault="008C25CC">
            <w:pPr>
              <w:rPr>
                <w:rFonts w:ascii="Times New Roman" w:hAnsi="Times New Roman" w:cs="Times New Roman"/>
                <w:sz w:val="24"/>
                <w:szCs w:val="24"/>
              </w:rPr>
            </w:pPr>
          </w:p>
        </w:tc>
      </w:tr>
      <w:tr w:rsidR="008C25CC" w:rsidRPr="00AA3713" w14:paraId="342399DE" w14:textId="77777777">
        <w:trPr>
          <w:trHeight w:hRule="exact" w:val="662"/>
        </w:trPr>
        <w:tc>
          <w:tcPr>
            <w:tcW w:w="1496" w:type="dxa"/>
          </w:tcPr>
          <w:p w14:paraId="65AE0F65" w14:textId="77777777" w:rsidR="008C25CC" w:rsidRPr="00AA3713" w:rsidRDefault="008C25CC">
            <w:pPr>
              <w:pStyle w:val="TableParagraph"/>
              <w:spacing w:before="5"/>
              <w:ind w:left="0"/>
              <w:rPr>
                <w:rFonts w:ascii="Times New Roman" w:hAnsi="Times New Roman" w:cs="Times New Roman"/>
                <w:b/>
                <w:sz w:val="24"/>
                <w:szCs w:val="24"/>
              </w:rPr>
            </w:pPr>
          </w:p>
          <w:p w14:paraId="61916FC1"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I:</w:t>
            </w:r>
          </w:p>
        </w:tc>
        <w:tc>
          <w:tcPr>
            <w:tcW w:w="7984" w:type="dxa"/>
          </w:tcPr>
          <w:p w14:paraId="237925B1" w14:textId="77777777" w:rsidR="008C25CC" w:rsidRPr="00AA3713" w:rsidRDefault="008C25CC">
            <w:pPr>
              <w:pStyle w:val="TableParagraph"/>
              <w:spacing w:before="5"/>
              <w:ind w:left="0"/>
              <w:rPr>
                <w:rFonts w:ascii="Times New Roman" w:hAnsi="Times New Roman" w:cs="Times New Roman"/>
                <w:b/>
                <w:sz w:val="24"/>
                <w:szCs w:val="24"/>
              </w:rPr>
            </w:pPr>
          </w:p>
          <w:p w14:paraId="79A7C453" w14:textId="0FE86168" w:rsidR="008C25CC" w:rsidRPr="00AA3713" w:rsidRDefault="00153DB2">
            <w:pPr>
              <w:pStyle w:val="TableParagraph"/>
              <w:ind w:left="102"/>
              <w:rPr>
                <w:rFonts w:ascii="Times New Roman" w:hAnsi="Times New Roman" w:cs="Times New Roman"/>
                <w:sz w:val="24"/>
                <w:szCs w:val="24"/>
              </w:rPr>
            </w:pPr>
            <w:r w:rsidRPr="00AA3713">
              <w:rPr>
                <w:rFonts w:ascii="Times New Roman" w:hAnsi="Times New Roman" w:cs="Times New Roman"/>
                <w:sz w:val="24"/>
                <w:szCs w:val="24"/>
              </w:rPr>
              <w:t>Announcement</w:t>
            </w:r>
            <w:r w:rsidR="00BB4DF7">
              <w:rPr>
                <w:rFonts w:ascii="Times New Roman" w:hAnsi="Times New Roman" w:cs="Times New Roman"/>
                <w:sz w:val="24"/>
                <w:szCs w:val="24"/>
              </w:rPr>
              <w:t xml:space="preserve"> of Funding Opportunity – Page 2</w:t>
            </w:r>
          </w:p>
        </w:tc>
      </w:tr>
      <w:tr w:rsidR="008C25CC" w:rsidRPr="00AA3713" w14:paraId="0E9C31B9" w14:textId="77777777">
        <w:trPr>
          <w:trHeight w:hRule="exact" w:val="664"/>
        </w:trPr>
        <w:tc>
          <w:tcPr>
            <w:tcW w:w="1496" w:type="dxa"/>
          </w:tcPr>
          <w:p w14:paraId="54D29AE9" w14:textId="77777777" w:rsidR="008C25CC" w:rsidRPr="00AA3713" w:rsidRDefault="008C25CC">
            <w:pPr>
              <w:pStyle w:val="TableParagraph"/>
              <w:spacing w:before="6"/>
              <w:ind w:left="0"/>
              <w:rPr>
                <w:rFonts w:ascii="Times New Roman" w:hAnsi="Times New Roman" w:cs="Times New Roman"/>
                <w:b/>
                <w:sz w:val="24"/>
                <w:szCs w:val="24"/>
              </w:rPr>
            </w:pPr>
          </w:p>
          <w:p w14:paraId="2E8DBE81"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II:</w:t>
            </w:r>
          </w:p>
        </w:tc>
        <w:tc>
          <w:tcPr>
            <w:tcW w:w="7984" w:type="dxa"/>
          </w:tcPr>
          <w:p w14:paraId="0ED216E2" w14:textId="77777777" w:rsidR="008C25CC" w:rsidRPr="00AA3713" w:rsidRDefault="008C25CC">
            <w:pPr>
              <w:pStyle w:val="TableParagraph"/>
              <w:spacing w:before="6"/>
              <w:ind w:left="0"/>
              <w:rPr>
                <w:rFonts w:ascii="Times New Roman" w:hAnsi="Times New Roman" w:cs="Times New Roman"/>
                <w:b/>
                <w:sz w:val="24"/>
                <w:szCs w:val="24"/>
              </w:rPr>
            </w:pPr>
          </w:p>
          <w:p w14:paraId="2CC4A289" w14:textId="77777777" w:rsidR="008C25CC" w:rsidRPr="00AA3713" w:rsidRDefault="00153DB2">
            <w:pPr>
              <w:pStyle w:val="TableParagraph"/>
              <w:ind w:left="102"/>
              <w:rPr>
                <w:rFonts w:ascii="Times New Roman" w:hAnsi="Times New Roman" w:cs="Times New Roman"/>
                <w:sz w:val="24"/>
                <w:szCs w:val="24"/>
              </w:rPr>
            </w:pPr>
            <w:r w:rsidRPr="00AA3713">
              <w:rPr>
                <w:rFonts w:ascii="Times New Roman" w:hAnsi="Times New Roman" w:cs="Times New Roman"/>
                <w:sz w:val="24"/>
                <w:szCs w:val="24"/>
              </w:rPr>
              <w:t>Background Information – Page 4</w:t>
            </w:r>
          </w:p>
        </w:tc>
      </w:tr>
      <w:tr w:rsidR="008C25CC" w:rsidRPr="00AA3713" w14:paraId="6B1334D9" w14:textId="77777777">
        <w:trPr>
          <w:trHeight w:hRule="exact" w:val="662"/>
        </w:trPr>
        <w:tc>
          <w:tcPr>
            <w:tcW w:w="1496" w:type="dxa"/>
          </w:tcPr>
          <w:p w14:paraId="192C326B" w14:textId="77777777" w:rsidR="008C25CC" w:rsidRPr="00AA3713" w:rsidRDefault="008C25CC">
            <w:pPr>
              <w:pStyle w:val="TableParagraph"/>
              <w:spacing w:before="5"/>
              <w:ind w:left="0"/>
              <w:rPr>
                <w:rFonts w:ascii="Times New Roman" w:hAnsi="Times New Roman" w:cs="Times New Roman"/>
                <w:b/>
                <w:sz w:val="24"/>
                <w:szCs w:val="24"/>
              </w:rPr>
            </w:pPr>
          </w:p>
          <w:p w14:paraId="4F96ECCA"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III:</w:t>
            </w:r>
          </w:p>
        </w:tc>
        <w:tc>
          <w:tcPr>
            <w:tcW w:w="7984" w:type="dxa"/>
          </w:tcPr>
          <w:p w14:paraId="6C06EAE1" w14:textId="77777777" w:rsidR="008C25CC" w:rsidRPr="00AA3713" w:rsidRDefault="008C25CC">
            <w:pPr>
              <w:pStyle w:val="TableParagraph"/>
              <w:spacing w:before="5"/>
              <w:ind w:left="0"/>
              <w:rPr>
                <w:rFonts w:ascii="Times New Roman" w:hAnsi="Times New Roman" w:cs="Times New Roman"/>
                <w:b/>
                <w:sz w:val="24"/>
                <w:szCs w:val="24"/>
              </w:rPr>
            </w:pPr>
          </w:p>
          <w:p w14:paraId="606DB059" w14:textId="7349D882"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 xml:space="preserve">Priorities and Eligibility Requirements for Fiscal Year </w:t>
            </w:r>
            <w:r w:rsidR="003279CF">
              <w:rPr>
                <w:rFonts w:ascii="Times New Roman" w:hAnsi="Times New Roman" w:cs="Times New Roman"/>
                <w:sz w:val="24"/>
                <w:szCs w:val="24"/>
              </w:rPr>
              <w:t>2019</w:t>
            </w:r>
            <w:r w:rsidRPr="00AA3713">
              <w:rPr>
                <w:rFonts w:ascii="Times New Roman" w:hAnsi="Times New Roman" w:cs="Times New Roman"/>
                <w:sz w:val="24"/>
                <w:szCs w:val="24"/>
              </w:rPr>
              <w:t>‐19 – Page 4</w:t>
            </w:r>
          </w:p>
        </w:tc>
      </w:tr>
      <w:tr w:rsidR="008C25CC" w:rsidRPr="00AA3713" w14:paraId="2871D053" w14:textId="77777777">
        <w:trPr>
          <w:trHeight w:hRule="exact" w:val="664"/>
        </w:trPr>
        <w:tc>
          <w:tcPr>
            <w:tcW w:w="1496" w:type="dxa"/>
          </w:tcPr>
          <w:p w14:paraId="5ADF65F6" w14:textId="77777777" w:rsidR="008C25CC" w:rsidRPr="00AA3713" w:rsidRDefault="008C25CC">
            <w:pPr>
              <w:pStyle w:val="TableParagraph"/>
              <w:spacing w:before="6"/>
              <w:ind w:left="0"/>
              <w:rPr>
                <w:rFonts w:ascii="Times New Roman" w:hAnsi="Times New Roman" w:cs="Times New Roman"/>
                <w:b/>
                <w:sz w:val="24"/>
                <w:szCs w:val="24"/>
              </w:rPr>
            </w:pPr>
          </w:p>
          <w:p w14:paraId="47577565"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IV:</w:t>
            </w:r>
          </w:p>
        </w:tc>
        <w:tc>
          <w:tcPr>
            <w:tcW w:w="7984" w:type="dxa"/>
          </w:tcPr>
          <w:p w14:paraId="013F742B" w14:textId="77777777" w:rsidR="008C25CC" w:rsidRPr="00AA3713" w:rsidRDefault="008C25CC">
            <w:pPr>
              <w:pStyle w:val="TableParagraph"/>
              <w:spacing w:before="6"/>
              <w:ind w:left="0"/>
              <w:rPr>
                <w:rFonts w:ascii="Times New Roman" w:hAnsi="Times New Roman" w:cs="Times New Roman"/>
                <w:b/>
                <w:sz w:val="24"/>
                <w:szCs w:val="24"/>
              </w:rPr>
            </w:pPr>
          </w:p>
          <w:p w14:paraId="7A584C3E" w14:textId="77777777" w:rsidR="008C25CC" w:rsidRPr="00AA3713" w:rsidRDefault="00153DB2">
            <w:pPr>
              <w:pStyle w:val="TableParagraph"/>
              <w:ind w:left="102"/>
              <w:rPr>
                <w:rFonts w:ascii="Times New Roman" w:hAnsi="Times New Roman" w:cs="Times New Roman"/>
                <w:sz w:val="24"/>
                <w:szCs w:val="24"/>
              </w:rPr>
            </w:pPr>
            <w:r w:rsidRPr="00AA3713">
              <w:rPr>
                <w:rFonts w:ascii="Times New Roman" w:hAnsi="Times New Roman" w:cs="Times New Roman"/>
                <w:sz w:val="24"/>
                <w:szCs w:val="24"/>
              </w:rPr>
              <w:t>Accountability – Page 11</w:t>
            </w:r>
          </w:p>
        </w:tc>
      </w:tr>
      <w:tr w:rsidR="008C25CC" w:rsidRPr="00AA3713" w14:paraId="6DFC9126" w14:textId="77777777">
        <w:trPr>
          <w:trHeight w:hRule="exact" w:val="662"/>
        </w:trPr>
        <w:tc>
          <w:tcPr>
            <w:tcW w:w="1496" w:type="dxa"/>
          </w:tcPr>
          <w:p w14:paraId="3151D173" w14:textId="77777777" w:rsidR="008C25CC" w:rsidRPr="00AA3713" w:rsidRDefault="008C25CC">
            <w:pPr>
              <w:pStyle w:val="TableParagraph"/>
              <w:spacing w:before="5"/>
              <w:ind w:left="0"/>
              <w:rPr>
                <w:rFonts w:ascii="Times New Roman" w:hAnsi="Times New Roman" w:cs="Times New Roman"/>
                <w:b/>
                <w:sz w:val="24"/>
                <w:szCs w:val="24"/>
              </w:rPr>
            </w:pPr>
          </w:p>
          <w:p w14:paraId="2ADD05B1"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V:</w:t>
            </w:r>
          </w:p>
        </w:tc>
        <w:tc>
          <w:tcPr>
            <w:tcW w:w="7984" w:type="dxa"/>
          </w:tcPr>
          <w:p w14:paraId="7C3013C4" w14:textId="77777777" w:rsidR="008C25CC" w:rsidRPr="00AA3713" w:rsidRDefault="00153DB2">
            <w:pPr>
              <w:pStyle w:val="TableParagraph"/>
              <w:spacing w:before="33"/>
              <w:ind w:left="103"/>
              <w:rPr>
                <w:rFonts w:ascii="Times New Roman" w:hAnsi="Times New Roman" w:cs="Times New Roman"/>
                <w:sz w:val="24"/>
                <w:szCs w:val="24"/>
              </w:rPr>
            </w:pPr>
            <w:r w:rsidRPr="00AA3713">
              <w:rPr>
                <w:rFonts w:ascii="Times New Roman" w:hAnsi="Times New Roman" w:cs="Times New Roman"/>
                <w:sz w:val="24"/>
                <w:szCs w:val="24"/>
              </w:rPr>
              <w:t>Procedure for Applying for Funds – Page 14</w:t>
            </w:r>
          </w:p>
          <w:p w14:paraId="5B733672"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Department and Collaborative Proposal Checklists– Page 15</w:t>
            </w:r>
          </w:p>
        </w:tc>
      </w:tr>
      <w:tr w:rsidR="008C25CC" w:rsidRPr="00AA3713" w14:paraId="1700E272" w14:textId="77777777">
        <w:trPr>
          <w:trHeight w:hRule="exact" w:val="1475"/>
        </w:trPr>
        <w:tc>
          <w:tcPr>
            <w:tcW w:w="1496" w:type="dxa"/>
          </w:tcPr>
          <w:p w14:paraId="0D594190" w14:textId="77777777" w:rsidR="008C25CC" w:rsidRPr="00AA3713" w:rsidRDefault="008C25CC">
            <w:pPr>
              <w:pStyle w:val="TableParagraph"/>
              <w:spacing w:before="5"/>
              <w:ind w:left="0"/>
              <w:rPr>
                <w:rFonts w:ascii="Times New Roman" w:hAnsi="Times New Roman" w:cs="Times New Roman"/>
                <w:b/>
                <w:sz w:val="24"/>
                <w:szCs w:val="24"/>
              </w:rPr>
            </w:pPr>
          </w:p>
          <w:p w14:paraId="3434F460"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VI:</w:t>
            </w:r>
          </w:p>
        </w:tc>
        <w:tc>
          <w:tcPr>
            <w:tcW w:w="7984" w:type="dxa"/>
          </w:tcPr>
          <w:p w14:paraId="6E8FD027" w14:textId="2E75F20D" w:rsidR="008C25CC" w:rsidRPr="00AA3713" w:rsidRDefault="00153DB2">
            <w:pPr>
              <w:pStyle w:val="TableParagraph"/>
              <w:spacing w:line="292" w:lineRule="exact"/>
              <w:ind w:left="103"/>
              <w:rPr>
                <w:rFonts w:ascii="Times New Roman" w:hAnsi="Times New Roman" w:cs="Times New Roman"/>
                <w:sz w:val="24"/>
                <w:szCs w:val="24"/>
              </w:rPr>
            </w:pPr>
            <w:r w:rsidRPr="00AA3713">
              <w:rPr>
                <w:rFonts w:ascii="Times New Roman" w:hAnsi="Times New Roman" w:cs="Times New Roman"/>
                <w:sz w:val="24"/>
                <w:szCs w:val="24"/>
              </w:rPr>
              <w:t>Directions for Completing Forms:</w:t>
            </w:r>
            <w:r w:rsidR="00BB4DF7">
              <w:rPr>
                <w:rFonts w:ascii="Times New Roman" w:hAnsi="Times New Roman" w:cs="Times New Roman"/>
                <w:sz w:val="24"/>
                <w:szCs w:val="24"/>
              </w:rPr>
              <w:t xml:space="preserve"> 15</w:t>
            </w:r>
          </w:p>
          <w:p w14:paraId="1E315ABC" w14:textId="77777777" w:rsidR="008C25CC" w:rsidRPr="00AA3713" w:rsidRDefault="00153DB2">
            <w:pPr>
              <w:pStyle w:val="TableParagraph"/>
              <w:numPr>
                <w:ilvl w:val="0"/>
                <w:numId w:val="28"/>
              </w:numPr>
              <w:tabs>
                <w:tab w:val="left" w:pos="231"/>
              </w:tabs>
              <w:spacing w:before="1"/>
              <w:ind w:hanging="127"/>
              <w:rPr>
                <w:rFonts w:ascii="Times New Roman" w:hAnsi="Times New Roman" w:cs="Times New Roman"/>
                <w:sz w:val="24"/>
                <w:szCs w:val="24"/>
              </w:rPr>
            </w:pPr>
            <w:r w:rsidRPr="00AA3713">
              <w:rPr>
                <w:rFonts w:ascii="Times New Roman" w:hAnsi="Times New Roman" w:cs="Times New Roman"/>
                <w:sz w:val="24"/>
                <w:szCs w:val="24"/>
              </w:rPr>
              <w:t>Technology Sign Off Procedure ‐ Page</w:t>
            </w:r>
            <w:r w:rsidRPr="00AA3713">
              <w:rPr>
                <w:rFonts w:ascii="Times New Roman" w:hAnsi="Times New Roman" w:cs="Times New Roman"/>
                <w:spacing w:val="-28"/>
                <w:sz w:val="24"/>
                <w:szCs w:val="24"/>
              </w:rPr>
              <w:t xml:space="preserve"> </w:t>
            </w:r>
            <w:r w:rsidRPr="00AA3713">
              <w:rPr>
                <w:rFonts w:ascii="Times New Roman" w:hAnsi="Times New Roman" w:cs="Times New Roman"/>
                <w:sz w:val="24"/>
                <w:szCs w:val="24"/>
              </w:rPr>
              <w:t>16</w:t>
            </w:r>
          </w:p>
          <w:p w14:paraId="6672ADCB" w14:textId="77777777" w:rsidR="008C25CC" w:rsidRPr="00AA3713" w:rsidRDefault="00153DB2">
            <w:pPr>
              <w:pStyle w:val="TableParagraph"/>
              <w:numPr>
                <w:ilvl w:val="0"/>
                <w:numId w:val="28"/>
              </w:numPr>
              <w:tabs>
                <w:tab w:val="left" w:pos="231"/>
              </w:tabs>
              <w:ind w:hanging="127"/>
              <w:rPr>
                <w:rFonts w:ascii="Times New Roman" w:hAnsi="Times New Roman" w:cs="Times New Roman"/>
                <w:sz w:val="24"/>
                <w:szCs w:val="24"/>
              </w:rPr>
            </w:pPr>
            <w:r w:rsidRPr="00AA3713">
              <w:rPr>
                <w:rFonts w:ascii="Times New Roman" w:hAnsi="Times New Roman" w:cs="Times New Roman"/>
                <w:sz w:val="24"/>
                <w:szCs w:val="24"/>
              </w:rPr>
              <w:t>Departmental Proposals ‐ Page 17</w:t>
            </w:r>
          </w:p>
          <w:p w14:paraId="58823A3C" w14:textId="77777777" w:rsidR="008C25CC" w:rsidRPr="00AA3713" w:rsidRDefault="00153DB2">
            <w:pPr>
              <w:pStyle w:val="TableParagraph"/>
              <w:numPr>
                <w:ilvl w:val="0"/>
                <w:numId w:val="28"/>
              </w:numPr>
              <w:tabs>
                <w:tab w:val="left" w:pos="231"/>
              </w:tabs>
              <w:ind w:hanging="127"/>
              <w:rPr>
                <w:rFonts w:ascii="Times New Roman" w:hAnsi="Times New Roman" w:cs="Times New Roman"/>
                <w:sz w:val="24"/>
                <w:szCs w:val="24"/>
              </w:rPr>
            </w:pPr>
            <w:r w:rsidRPr="00AA3713">
              <w:rPr>
                <w:rFonts w:ascii="Times New Roman" w:hAnsi="Times New Roman" w:cs="Times New Roman"/>
                <w:sz w:val="24"/>
                <w:szCs w:val="24"/>
              </w:rPr>
              <w:t>Collaborative Proposals ‐  Page</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19</w:t>
            </w:r>
          </w:p>
        </w:tc>
      </w:tr>
      <w:tr w:rsidR="008C25CC" w:rsidRPr="00AA3713" w14:paraId="5E38DDF6" w14:textId="77777777">
        <w:trPr>
          <w:trHeight w:hRule="exact" w:val="664"/>
        </w:trPr>
        <w:tc>
          <w:tcPr>
            <w:tcW w:w="1496" w:type="dxa"/>
          </w:tcPr>
          <w:p w14:paraId="17FBF04E" w14:textId="77777777" w:rsidR="008C25CC" w:rsidRPr="00AA3713" w:rsidRDefault="008C25CC">
            <w:pPr>
              <w:pStyle w:val="TableParagraph"/>
              <w:spacing w:before="5"/>
              <w:ind w:left="0"/>
              <w:rPr>
                <w:rFonts w:ascii="Times New Roman" w:hAnsi="Times New Roman" w:cs="Times New Roman"/>
                <w:b/>
                <w:sz w:val="24"/>
                <w:szCs w:val="24"/>
              </w:rPr>
            </w:pPr>
          </w:p>
          <w:p w14:paraId="373E9F5A"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Section VII:</w:t>
            </w:r>
          </w:p>
        </w:tc>
        <w:tc>
          <w:tcPr>
            <w:tcW w:w="7984" w:type="dxa"/>
          </w:tcPr>
          <w:p w14:paraId="78741051" w14:textId="77777777" w:rsidR="008C25CC" w:rsidRPr="00AA3713" w:rsidRDefault="008C25CC">
            <w:pPr>
              <w:pStyle w:val="TableParagraph"/>
              <w:spacing w:before="5"/>
              <w:ind w:left="0"/>
              <w:rPr>
                <w:rFonts w:ascii="Times New Roman" w:hAnsi="Times New Roman" w:cs="Times New Roman"/>
                <w:b/>
                <w:sz w:val="24"/>
                <w:szCs w:val="24"/>
              </w:rPr>
            </w:pPr>
          </w:p>
          <w:p w14:paraId="17A2DE5A" w14:textId="5CD80F54" w:rsidR="008C25CC" w:rsidRPr="00AA3713" w:rsidRDefault="00153DB2" w:rsidP="00BB4DF7">
            <w:pPr>
              <w:pStyle w:val="TableParagraph"/>
              <w:ind w:left="102"/>
              <w:rPr>
                <w:rFonts w:ascii="Times New Roman" w:hAnsi="Times New Roman" w:cs="Times New Roman"/>
                <w:sz w:val="24"/>
                <w:szCs w:val="24"/>
              </w:rPr>
            </w:pPr>
            <w:r w:rsidRPr="00AA3713">
              <w:rPr>
                <w:rFonts w:ascii="Times New Roman" w:hAnsi="Times New Roman" w:cs="Times New Roman"/>
                <w:sz w:val="24"/>
                <w:szCs w:val="24"/>
              </w:rPr>
              <w:t xml:space="preserve">Timeline ‐ Page </w:t>
            </w:r>
            <w:r w:rsidR="00BB4DF7">
              <w:rPr>
                <w:rFonts w:ascii="Times New Roman" w:hAnsi="Times New Roman" w:cs="Times New Roman"/>
                <w:sz w:val="24"/>
                <w:szCs w:val="24"/>
              </w:rPr>
              <w:t>19</w:t>
            </w:r>
          </w:p>
        </w:tc>
      </w:tr>
      <w:tr w:rsidR="008C25CC" w:rsidRPr="00AA3713" w14:paraId="11F8ED82" w14:textId="77777777">
        <w:trPr>
          <w:trHeight w:hRule="exact" w:val="2167"/>
        </w:trPr>
        <w:tc>
          <w:tcPr>
            <w:tcW w:w="1496" w:type="dxa"/>
          </w:tcPr>
          <w:p w14:paraId="46A81A35" w14:textId="77777777" w:rsidR="008C25CC" w:rsidRPr="00AA3713" w:rsidRDefault="008C25CC">
            <w:pPr>
              <w:pStyle w:val="TableParagraph"/>
              <w:spacing w:before="5"/>
              <w:ind w:left="0"/>
              <w:rPr>
                <w:rFonts w:ascii="Times New Roman" w:hAnsi="Times New Roman" w:cs="Times New Roman"/>
                <w:b/>
                <w:sz w:val="24"/>
                <w:szCs w:val="24"/>
              </w:rPr>
            </w:pPr>
          </w:p>
          <w:p w14:paraId="3A02360D" w14:textId="77777777" w:rsidR="008C25CC" w:rsidRPr="00AA3713" w:rsidRDefault="00153DB2">
            <w:pPr>
              <w:pStyle w:val="TableParagraph"/>
              <w:ind w:left="103"/>
              <w:rPr>
                <w:rFonts w:ascii="Times New Roman" w:hAnsi="Times New Roman" w:cs="Times New Roman"/>
                <w:sz w:val="24"/>
                <w:szCs w:val="24"/>
              </w:rPr>
            </w:pPr>
            <w:r w:rsidRPr="00AA3713">
              <w:rPr>
                <w:rFonts w:ascii="Times New Roman" w:hAnsi="Times New Roman" w:cs="Times New Roman"/>
                <w:sz w:val="24"/>
                <w:szCs w:val="24"/>
              </w:rPr>
              <w:t>Appendix:</w:t>
            </w:r>
          </w:p>
        </w:tc>
        <w:tc>
          <w:tcPr>
            <w:tcW w:w="7984" w:type="dxa"/>
            <w:tcBorders>
              <w:bottom w:val="single" w:sz="8" w:space="0" w:color="000000"/>
            </w:tcBorders>
          </w:tcPr>
          <w:p w14:paraId="01E05F8D" w14:textId="77777777" w:rsidR="008C25CC" w:rsidRPr="00AA3713" w:rsidRDefault="008C25CC">
            <w:pPr>
              <w:pStyle w:val="TableParagraph"/>
              <w:spacing w:before="5"/>
              <w:ind w:left="0"/>
              <w:rPr>
                <w:rFonts w:ascii="Times New Roman" w:hAnsi="Times New Roman" w:cs="Times New Roman"/>
                <w:b/>
                <w:sz w:val="24"/>
                <w:szCs w:val="24"/>
              </w:rPr>
            </w:pPr>
          </w:p>
          <w:p w14:paraId="17BE5AFF" w14:textId="2DCDCD45" w:rsidR="008C25CC" w:rsidRPr="00AA3713" w:rsidRDefault="00BB4DF7">
            <w:pPr>
              <w:pStyle w:val="TableParagraph"/>
              <w:ind w:left="103"/>
              <w:rPr>
                <w:rFonts w:ascii="Times New Roman" w:hAnsi="Times New Roman" w:cs="Times New Roman"/>
                <w:sz w:val="24"/>
                <w:szCs w:val="24"/>
              </w:rPr>
            </w:pPr>
            <w:r>
              <w:rPr>
                <w:rFonts w:ascii="Times New Roman" w:hAnsi="Times New Roman" w:cs="Times New Roman"/>
                <w:sz w:val="24"/>
                <w:szCs w:val="24"/>
              </w:rPr>
              <w:t>Resources – Page 20</w:t>
            </w:r>
          </w:p>
          <w:p w14:paraId="7CB5BA02" w14:textId="39E503C9" w:rsidR="008C25CC" w:rsidRPr="00AA3713" w:rsidRDefault="00153DB2">
            <w:pPr>
              <w:pStyle w:val="TableParagraph"/>
              <w:numPr>
                <w:ilvl w:val="0"/>
                <w:numId w:val="27"/>
              </w:numPr>
              <w:tabs>
                <w:tab w:val="left" w:pos="231"/>
              </w:tabs>
              <w:ind w:hanging="127"/>
              <w:rPr>
                <w:rFonts w:ascii="Times New Roman" w:hAnsi="Times New Roman" w:cs="Times New Roman"/>
                <w:sz w:val="24"/>
                <w:szCs w:val="24"/>
              </w:rPr>
            </w:pPr>
            <w:r w:rsidRPr="00AA3713">
              <w:rPr>
                <w:rFonts w:ascii="Times New Roman" w:hAnsi="Times New Roman" w:cs="Times New Roman"/>
                <w:sz w:val="24"/>
                <w:szCs w:val="24"/>
              </w:rPr>
              <w:t>Budget—Object of Expenditures/Classifications – Page</w:t>
            </w:r>
            <w:r w:rsidRPr="00AA3713">
              <w:rPr>
                <w:rFonts w:ascii="Times New Roman" w:hAnsi="Times New Roman" w:cs="Times New Roman"/>
                <w:spacing w:val="-25"/>
                <w:sz w:val="24"/>
                <w:szCs w:val="24"/>
              </w:rPr>
              <w:t xml:space="preserve"> </w:t>
            </w:r>
            <w:r w:rsidR="00BB4DF7">
              <w:rPr>
                <w:rFonts w:ascii="Times New Roman" w:hAnsi="Times New Roman" w:cs="Times New Roman"/>
                <w:sz w:val="24"/>
                <w:szCs w:val="24"/>
              </w:rPr>
              <w:t>20</w:t>
            </w:r>
          </w:p>
          <w:p w14:paraId="62ADD99B" w14:textId="240E3949" w:rsidR="008C25CC" w:rsidRPr="00AA3713" w:rsidRDefault="00153DB2">
            <w:pPr>
              <w:pStyle w:val="TableParagraph"/>
              <w:numPr>
                <w:ilvl w:val="0"/>
                <w:numId w:val="27"/>
              </w:numPr>
              <w:tabs>
                <w:tab w:val="left" w:pos="231"/>
              </w:tabs>
              <w:ind w:hanging="127"/>
              <w:rPr>
                <w:rFonts w:ascii="Times New Roman" w:hAnsi="Times New Roman" w:cs="Times New Roman"/>
                <w:sz w:val="24"/>
                <w:szCs w:val="24"/>
              </w:rPr>
            </w:pPr>
            <w:r w:rsidRPr="00AA3713">
              <w:rPr>
                <w:rFonts w:ascii="Times New Roman" w:hAnsi="Times New Roman" w:cs="Times New Roman"/>
                <w:sz w:val="24"/>
                <w:szCs w:val="24"/>
              </w:rPr>
              <w:t>Perkins Definition of Requirements – Page</w:t>
            </w:r>
            <w:r w:rsidRPr="00AA3713">
              <w:rPr>
                <w:rFonts w:ascii="Times New Roman" w:hAnsi="Times New Roman" w:cs="Times New Roman"/>
                <w:spacing w:val="-37"/>
                <w:sz w:val="24"/>
                <w:szCs w:val="24"/>
              </w:rPr>
              <w:t xml:space="preserve"> </w:t>
            </w:r>
            <w:r w:rsidR="00BB4DF7">
              <w:rPr>
                <w:rFonts w:ascii="Times New Roman" w:hAnsi="Times New Roman" w:cs="Times New Roman"/>
                <w:sz w:val="24"/>
                <w:szCs w:val="24"/>
              </w:rPr>
              <w:t>21</w:t>
            </w:r>
          </w:p>
          <w:p w14:paraId="42820B51" w14:textId="52B4BE16" w:rsidR="008C25CC" w:rsidRPr="00AA3713" w:rsidRDefault="00153DB2">
            <w:pPr>
              <w:pStyle w:val="TableParagraph"/>
              <w:numPr>
                <w:ilvl w:val="0"/>
                <w:numId w:val="27"/>
              </w:numPr>
              <w:tabs>
                <w:tab w:val="left" w:pos="231"/>
              </w:tabs>
              <w:spacing w:before="1"/>
              <w:ind w:hanging="127"/>
              <w:rPr>
                <w:rFonts w:ascii="Times New Roman" w:hAnsi="Times New Roman" w:cs="Times New Roman"/>
                <w:sz w:val="24"/>
                <w:szCs w:val="24"/>
              </w:rPr>
            </w:pPr>
            <w:r w:rsidRPr="00AA3713">
              <w:rPr>
                <w:rFonts w:ascii="Times New Roman" w:hAnsi="Times New Roman" w:cs="Times New Roman"/>
                <w:sz w:val="24"/>
                <w:szCs w:val="24"/>
              </w:rPr>
              <w:t>Sample Responses to Application Questions – Page</w:t>
            </w:r>
            <w:r w:rsidRPr="00AA3713">
              <w:rPr>
                <w:rFonts w:ascii="Times New Roman" w:hAnsi="Times New Roman" w:cs="Times New Roman"/>
                <w:spacing w:val="-1"/>
                <w:sz w:val="24"/>
                <w:szCs w:val="24"/>
              </w:rPr>
              <w:t xml:space="preserve"> </w:t>
            </w:r>
            <w:r w:rsidR="00BB4DF7">
              <w:rPr>
                <w:rFonts w:ascii="Times New Roman" w:hAnsi="Times New Roman" w:cs="Times New Roman"/>
                <w:sz w:val="24"/>
                <w:szCs w:val="24"/>
              </w:rPr>
              <w:t>23</w:t>
            </w:r>
          </w:p>
        </w:tc>
      </w:tr>
    </w:tbl>
    <w:p w14:paraId="15BC47DB" w14:textId="77777777" w:rsidR="008C25CC" w:rsidRPr="00AA3713" w:rsidRDefault="008C25CC">
      <w:pPr>
        <w:rPr>
          <w:rFonts w:ascii="Times New Roman" w:hAnsi="Times New Roman" w:cs="Times New Roman"/>
          <w:sz w:val="24"/>
          <w:szCs w:val="24"/>
        </w:rPr>
        <w:sectPr w:rsidR="008C25CC" w:rsidRPr="00AA3713" w:rsidSect="00BB4DF7">
          <w:headerReference w:type="default" r:id="rId12"/>
          <w:footerReference w:type="default" r:id="rId13"/>
          <w:pgSz w:w="12240" w:h="15840"/>
          <w:pgMar w:top="1400" w:right="1080" w:bottom="1200" w:left="1440" w:header="0" w:footer="1001" w:gutter="0"/>
          <w:pgNumType w:start="1"/>
          <w:cols w:space="720"/>
        </w:sectPr>
      </w:pPr>
    </w:p>
    <w:p w14:paraId="731D55CD" w14:textId="77777777" w:rsidR="008C25CC" w:rsidRPr="00AA3713" w:rsidRDefault="00153DB2">
      <w:pPr>
        <w:pStyle w:val="ListParagraph"/>
        <w:numPr>
          <w:ilvl w:val="0"/>
          <w:numId w:val="26"/>
        </w:numPr>
        <w:tabs>
          <w:tab w:val="left" w:pos="460"/>
        </w:tabs>
        <w:spacing w:before="19"/>
        <w:rPr>
          <w:rFonts w:ascii="Times New Roman" w:hAnsi="Times New Roman" w:cs="Times New Roman"/>
          <w:b/>
          <w:sz w:val="24"/>
          <w:szCs w:val="24"/>
        </w:rPr>
      </w:pPr>
      <w:r w:rsidRPr="00AA3713">
        <w:rPr>
          <w:rFonts w:ascii="Times New Roman" w:hAnsi="Times New Roman" w:cs="Times New Roman"/>
          <w:b/>
          <w:sz w:val="24"/>
          <w:szCs w:val="24"/>
          <w:u w:val="single"/>
        </w:rPr>
        <w:lastRenderedPageBreak/>
        <w:t>Announcement of Funding</w:t>
      </w:r>
      <w:r w:rsidRPr="00AA3713">
        <w:rPr>
          <w:rFonts w:ascii="Times New Roman" w:hAnsi="Times New Roman" w:cs="Times New Roman"/>
          <w:b/>
          <w:spacing w:val="-8"/>
          <w:sz w:val="24"/>
          <w:szCs w:val="24"/>
          <w:u w:val="single"/>
        </w:rPr>
        <w:t xml:space="preserve"> </w:t>
      </w:r>
      <w:r w:rsidRPr="00AA3713">
        <w:rPr>
          <w:rFonts w:ascii="Times New Roman" w:hAnsi="Times New Roman" w:cs="Times New Roman"/>
          <w:b/>
          <w:sz w:val="24"/>
          <w:szCs w:val="24"/>
          <w:u w:val="single"/>
        </w:rPr>
        <w:t>Opportunity</w:t>
      </w:r>
    </w:p>
    <w:p w14:paraId="477190FC" w14:textId="77777777" w:rsidR="008C25CC" w:rsidRPr="00AA3713" w:rsidRDefault="008C25CC">
      <w:pPr>
        <w:pStyle w:val="BodyText"/>
        <w:spacing w:before="9"/>
        <w:rPr>
          <w:rFonts w:ascii="Times New Roman" w:hAnsi="Times New Roman" w:cs="Times New Roman"/>
          <w:b/>
        </w:rPr>
      </w:pPr>
    </w:p>
    <w:p w14:paraId="6AD3E298" w14:textId="77777777" w:rsidR="008C25CC" w:rsidRPr="00AA3713" w:rsidRDefault="00153DB2">
      <w:pPr>
        <w:pStyle w:val="BodyText"/>
        <w:tabs>
          <w:tab w:val="left" w:pos="7975"/>
        </w:tabs>
        <w:spacing w:before="51"/>
        <w:ind w:left="100" w:right="165"/>
        <w:rPr>
          <w:rFonts w:ascii="Times New Roman" w:hAnsi="Times New Roman" w:cs="Times New Roman"/>
        </w:rPr>
      </w:pPr>
      <w:r w:rsidRPr="00AA3713">
        <w:rPr>
          <w:rFonts w:ascii="Times New Roman" w:hAnsi="Times New Roman" w:cs="Times New Roman"/>
        </w:rPr>
        <w:t>The CHC Career Education and Human Development department is issuing this Request for Proposals (RFP)</w:t>
      </w:r>
      <w:r w:rsidRPr="00AA3713">
        <w:rPr>
          <w:rFonts w:ascii="Times New Roman" w:hAnsi="Times New Roman" w:cs="Times New Roman"/>
          <w:spacing w:val="-5"/>
        </w:rPr>
        <w:t xml:space="preserve"> </w:t>
      </w:r>
      <w:r w:rsidRPr="00AA3713">
        <w:rPr>
          <w:rFonts w:ascii="Times New Roman" w:hAnsi="Times New Roman" w:cs="Times New Roman"/>
        </w:rPr>
        <w:t>to</w:t>
      </w:r>
      <w:r w:rsidRPr="00AA3713">
        <w:rPr>
          <w:rFonts w:ascii="Times New Roman" w:hAnsi="Times New Roman" w:cs="Times New Roman"/>
          <w:spacing w:val="-5"/>
        </w:rPr>
        <w:t xml:space="preserve"> </w:t>
      </w:r>
      <w:r w:rsidRPr="00AA3713">
        <w:rPr>
          <w:rFonts w:ascii="Times New Roman" w:hAnsi="Times New Roman" w:cs="Times New Roman"/>
        </w:rPr>
        <w:t>support</w:t>
      </w:r>
      <w:r w:rsidRPr="00AA3713">
        <w:rPr>
          <w:rFonts w:ascii="Times New Roman" w:hAnsi="Times New Roman" w:cs="Times New Roman"/>
          <w:spacing w:val="-5"/>
        </w:rPr>
        <w:t xml:space="preserve"> </w:t>
      </w:r>
      <w:r w:rsidRPr="00AA3713">
        <w:rPr>
          <w:rFonts w:ascii="Times New Roman" w:hAnsi="Times New Roman" w:cs="Times New Roman"/>
        </w:rPr>
        <w:t>and</w:t>
      </w:r>
      <w:r w:rsidRPr="00AA3713">
        <w:rPr>
          <w:rFonts w:ascii="Times New Roman" w:hAnsi="Times New Roman" w:cs="Times New Roman"/>
          <w:spacing w:val="-5"/>
        </w:rPr>
        <w:t xml:space="preserve"> </w:t>
      </w:r>
      <w:r w:rsidRPr="00AA3713">
        <w:rPr>
          <w:rFonts w:ascii="Times New Roman" w:hAnsi="Times New Roman" w:cs="Times New Roman"/>
        </w:rPr>
        <w:t>strengthen</w:t>
      </w:r>
      <w:r w:rsidRPr="00AA3713">
        <w:rPr>
          <w:rFonts w:ascii="Times New Roman" w:hAnsi="Times New Roman" w:cs="Times New Roman"/>
          <w:spacing w:val="-5"/>
        </w:rPr>
        <w:t xml:space="preserve"> </w:t>
      </w:r>
      <w:r w:rsidRPr="00AA3713">
        <w:rPr>
          <w:rFonts w:ascii="Times New Roman" w:hAnsi="Times New Roman" w:cs="Times New Roman"/>
        </w:rPr>
        <w:t>Career</w:t>
      </w:r>
      <w:r w:rsidRPr="00AA3713">
        <w:rPr>
          <w:rFonts w:ascii="Times New Roman" w:hAnsi="Times New Roman" w:cs="Times New Roman"/>
          <w:spacing w:val="-5"/>
        </w:rPr>
        <w:t xml:space="preserve"> </w:t>
      </w:r>
      <w:r w:rsidRPr="00AA3713">
        <w:rPr>
          <w:rFonts w:ascii="Times New Roman" w:hAnsi="Times New Roman" w:cs="Times New Roman"/>
        </w:rPr>
        <w:t>and</w:t>
      </w:r>
      <w:r w:rsidRPr="00AA3713">
        <w:rPr>
          <w:rFonts w:ascii="Times New Roman" w:hAnsi="Times New Roman" w:cs="Times New Roman"/>
          <w:spacing w:val="-5"/>
        </w:rPr>
        <w:t xml:space="preserve"> </w:t>
      </w:r>
      <w:r w:rsidRPr="00AA3713">
        <w:rPr>
          <w:rFonts w:ascii="Times New Roman" w:hAnsi="Times New Roman" w:cs="Times New Roman"/>
        </w:rPr>
        <w:t>Technical</w:t>
      </w:r>
      <w:r w:rsidRPr="00AA3713">
        <w:rPr>
          <w:rFonts w:ascii="Times New Roman" w:hAnsi="Times New Roman" w:cs="Times New Roman"/>
          <w:spacing w:val="-5"/>
        </w:rPr>
        <w:t xml:space="preserve"> </w:t>
      </w:r>
      <w:r w:rsidRPr="00AA3713">
        <w:rPr>
          <w:rFonts w:ascii="Times New Roman" w:hAnsi="Times New Roman" w:cs="Times New Roman"/>
        </w:rPr>
        <w:t>Education</w:t>
      </w:r>
      <w:r w:rsidRPr="00AA3713">
        <w:rPr>
          <w:rFonts w:ascii="Times New Roman" w:hAnsi="Times New Roman" w:cs="Times New Roman"/>
          <w:spacing w:val="-4"/>
        </w:rPr>
        <w:t xml:space="preserve"> </w:t>
      </w:r>
      <w:r w:rsidRPr="00AA3713">
        <w:rPr>
          <w:rFonts w:ascii="Times New Roman" w:hAnsi="Times New Roman" w:cs="Times New Roman"/>
        </w:rPr>
        <w:t>(CTE)</w:t>
      </w:r>
      <w:r w:rsidRPr="00AA3713">
        <w:rPr>
          <w:rFonts w:ascii="Times New Roman" w:hAnsi="Times New Roman" w:cs="Times New Roman"/>
          <w:spacing w:val="-4"/>
        </w:rPr>
        <w:t xml:space="preserve"> </w:t>
      </w:r>
      <w:r w:rsidRPr="00AA3713">
        <w:rPr>
          <w:rFonts w:ascii="Times New Roman" w:hAnsi="Times New Roman" w:cs="Times New Roman"/>
        </w:rPr>
        <w:t>at</w:t>
      </w:r>
      <w:r w:rsidRPr="00AA3713">
        <w:rPr>
          <w:rFonts w:ascii="Times New Roman" w:hAnsi="Times New Roman" w:cs="Times New Roman"/>
          <w:spacing w:val="-4"/>
        </w:rPr>
        <w:t xml:space="preserve"> </w:t>
      </w:r>
      <w:r w:rsidRPr="00AA3713">
        <w:rPr>
          <w:rFonts w:ascii="Times New Roman" w:hAnsi="Times New Roman" w:cs="Times New Roman"/>
        </w:rPr>
        <w:t>CHC.</w:t>
      </w:r>
      <w:r w:rsidRPr="00AA3713">
        <w:rPr>
          <w:rFonts w:ascii="Times New Roman" w:hAnsi="Times New Roman" w:cs="Times New Roman"/>
        </w:rPr>
        <w:tab/>
        <w:t>This</w:t>
      </w:r>
      <w:r w:rsidRPr="00AA3713">
        <w:rPr>
          <w:rFonts w:ascii="Times New Roman" w:hAnsi="Times New Roman" w:cs="Times New Roman"/>
          <w:spacing w:val="-1"/>
        </w:rPr>
        <w:t xml:space="preserve"> </w:t>
      </w:r>
      <w:r w:rsidRPr="00AA3713">
        <w:rPr>
          <w:rFonts w:ascii="Times New Roman" w:hAnsi="Times New Roman" w:cs="Times New Roman"/>
        </w:rPr>
        <w:t>RFP provides</w:t>
      </w:r>
      <w:r w:rsidRPr="00AA3713">
        <w:rPr>
          <w:rFonts w:ascii="Times New Roman" w:hAnsi="Times New Roman" w:cs="Times New Roman"/>
          <w:spacing w:val="-5"/>
        </w:rPr>
        <w:t xml:space="preserve"> </w:t>
      </w:r>
      <w:r w:rsidRPr="00AA3713">
        <w:rPr>
          <w:rFonts w:ascii="Times New Roman" w:hAnsi="Times New Roman" w:cs="Times New Roman"/>
        </w:rPr>
        <w:t>the</w:t>
      </w:r>
      <w:r w:rsidRPr="00AA3713">
        <w:rPr>
          <w:rFonts w:ascii="Times New Roman" w:hAnsi="Times New Roman" w:cs="Times New Roman"/>
          <w:spacing w:val="-5"/>
        </w:rPr>
        <w:t xml:space="preserve"> </w:t>
      </w:r>
      <w:r w:rsidRPr="00AA3713">
        <w:rPr>
          <w:rFonts w:ascii="Times New Roman" w:hAnsi="Times New Roman" w:cs="Times New Roman"/>
        </w:rPr>
        <w:t>background</w:t>
      </w:r>
      <w:r w:rsidRPr="00AA3713">
        <w:rPr>
          <w:rFonts w:ascii="Times New Roman" w:hAnsi="Times New Roman" w:cs="Times New Roman"/>
          <w:spacing w:val="-5"/>
        </w:rPr>
        <w:t xml:space="preserve"> </w:t>
      </w:r>
      <w:r w:rsidRPr="00AA3713">
        <w:rPr>
          <w:rFonts w:ascii="Times New Roman" w:hAnsi="Times New Roman" w:cs="Times New Roman"/>
        </w:rPr>
        <w:t>information</w:t>
      </w:r>
      <w:r w:rsidRPr="00AA3713">
        <w:rPr>
          <w:rFonts w:ascii="Times New Roman" w:hAnsi="Times New Roman" w:cs="Times New Roman"/>
          <w:spacing w:val="-5"/>
        </w:rPr>
        <w:t xml:space="preserve"> </w:t>
      </w:r>
      <w:r w:rsidRPr="00AA3713">
        <w:rPr>
          <w:rFonts w:ascii="Times New Roman" w:hAnsi="Times New Roman" w:cs="Times New Roman"/>
        </w:rPr>
        <w:t>and</w:t>
      </w:r>
      <w:r w:rsidRPr="00AA3713">
        <w:rPr>
          <w:rFonts w:ascii="Times New Roman" w:hAnsi="Times New Roman" w:cs="Times New Roman"/>
          <w:spacing w:val="-5"/>
        </w:rPr>
        <w:t xml:space="preserve"> </w:t>
      </w:r>
      <w:r w:rsidRPr="00AA3713">
        <w:rPr>
          <w:rFonts w:ascii="Times New Roman" w:hAnsi="Times New Roman" w:cs="Times New Roman"/>
        </w:rPr>
        <w:t>procedures</w:t>
      </w:r>
      <w:r w:rsidRPr="00AA3713">
        <w:rPr>
          <w:rFonts w:ascii="Times New Roman" w:hAnsi="Times New Roman" w:cs="Times New Roman"/>
          <w:spacing w:val="-5"/>
        </w:rPr>
        <w:t xml:space="preserve"> </w:t>
      </w:r>
      <w:r w:rsidRPr="00AA3713">
        <w:rPr>
          <w:rFonts w:ascii="Times New Roman" w:hAnsi="Times New Roman" w:cs="Times New Roman"/>
        </w:rPr>
        <w:t>for</w:t>
      </w:r>
      <w:r w:rsidRPr="00AA3713">
        <w:rPr>
          <w:rFonts w:ascii="Times New Roman" w:hAnsi="Times New Roman" w:cs="Times New Roman"/>
          <w:spacing w:val="-5"/>
        </w:rPr>
        <w:t xml:space="preserve"> </w:t>
      </w:r>
      <w:r w:rsidRPr="00AA3713">
        <w:rPr>
          <w:rFonts w:ascii="Times New Roman" w:hAnsi="Times New Roman" w:cs="Times New Roman"/>
        </w:rPr>
        <w:t>applying</w:t>
      </w:r>
      <w:r w:rsidRPr="00AA3713">
        <w:rPr>
          <w:rFonts w:ascii="Times New Roman" w:hAnsi="Times New Roman" w:cs="Times New Roman"/>
          <w:spacing w:val="-5"/>
        </w:rPr>
        <w:t xml:space="preserve"> </w:t>
      </w:r>
      <w:r w:rsidRPr="00AA3713">
        <w:rPr>
          <w:rFonts w:ascii="Times New Roman" w:hAnsi="Times New Roman" w:cs="Times New Roman"/>
        </w:rPr>
        <w:t>for</w:t>
      </w:r>
      <w:r w:rsidRPr="00AA3713">
        <w:rPr>
          <w:rFonts w:ascii="Times New Roman" w:hAnsi="Times New Roman" w:cs="Times New Roman"/>
          <w:spacing w:val="-6"/>
        </w:rPr>
        <w:t xml:space="preserve"> </w:t>
      </w:r>
      <w:r w:rsidRPr="00AA3713">
        <w:rPr>
          <w:rFonts w:ascii="Times New Roman" w:hAnsi="Times New Roman" w:cs="Times New Roman"/>
        </w:rPr>
        <w:t>funds</w:t>
      </w:r>
      <w:r w:rsidRPr="00AA3713">
        <w:rPr>
          <w:rFonts w:ascii="Times New Roman" w:hAnsi="Times New Roman" w:cs="Times New Roman"/>
          <w:spacing w:val="-6"/>
        </w:rPr>
        <w:t xml:space="preserve"> </w:t>
      </w:r>
      <w:r w:rsidRPr="00AA3713">
        <w:rPr>
          <w:rFonts w:ascii="Times New Roman" w:hAnsi="Times New Roman" w:cs="Times New Roman"/>
        </w:rPr>
        <w:t>for</w:t>
      </w:r>
      <w:r w:rsidRPr="00AA3713">
        <w:rPr>
          <w:rFonts w:ascii="Times New Roman" w:hAnsi="Times New Roman" w:cs="Times New Roman"/>
          <w:spacing w:val="-6"/>
        </w:rPr>
        <w:t xml:space="preserve"> </w:t>
      </w:r>
      <w:r w:rsidRPr="00AA3713">
        <w:rPr>
          <w:rFonts w:ascii="Times New Roman" w:hAnsi="Times New Roman" w:cs="Times New Roman"/>
        </w:rPr>
        <w:t>the</w:t>
      </w:r>
      <w:r w:rsidRPr="00AA3713">
        <w:rPr>
          <w:rFonts w:ascii="Times New Roman" w:hAnsi="Times New Roman" w:cs="Times New Roman"/>
          <w:spacing w:val="-6"/>
        </w:rPr>
        <w:t xml:space="preserve"> </w:t>
      </w:r>
      <w:r w:rsidRPr="00AA3713">
        <w:rPr>
          <w:rFonts w:ascii="Times New Roman" w:hAnsi="Times New Roman" w:cs="Times New Roman"/>
        </w:rPr>
        <w:t xml:space="preserve">2019‐2020 fiscal year. This RFP combines the application process for two funding streams: </w:t>
      </w:r>
      <w:r w:rsidRPr="00AA3713">
        <w:rPr>
          <w:rFonts w:ascii="Times New Roman" w:hAnsi="Times New Roman" w:cs="Times New Roman"/>
          <w:i/>
        </w:rPr>
        <w:t xml:space="preserve">Perkins Career and Technical Education Act (CTEA) </w:t>
      </w:r>
      <w:r w:rsidRPr="00AA3713">
        <w:rPr>
          <w:rFonts w:ascii="Times New Roman" w:hAnsi="Times New Roman" w:cs="Times New Roman"/>
        </w:rPr>
        <w:t xml:space="preserve">funding and the </w:t>
      </w:r>
      <w:r w:rsidRPr="00AA3713">
        <w:rPr>
          <w:rFonts w:ascii="Times New Roman" w:hAnsi="Times New Roman" w:cs="Times New Roman"/>
          <w:i/>
        </w:rPr>
        <w:t>Strong Workforce</w:t>
      </w:r>
      <w:r w:rsidRPr="00AA3713">
        <w:rPr>
          <w:rFonts w:ascii="Times New Roman" w:hAnsi="Times New Roman" w:cs="Times New Roman"/>
          <w:i/>
          <w:spacing w:val="-6"/>
        </w:rPr>
        <w:t xml:space="preserve"> </w:t>
      </w:r>
      <w:r w:rsidRPr="00AA3713">
        <w:rPr>
          <w:rFonts w:ascii="Times New Roman" w:hAnsi="Times New Roman" w:cs="Times New Roman"/>
          <w:i/>
        </w:rPr>
        <w:t>Program</w:t>
      </w:r>
      <w:r w:rsidRPr="00AA3713">
        <w:rPr>
          <w:rFonts w:ascii="Times New Roman" w:hAnsi="Times New Roman" w:cs="Times New Roman"/>
        </w:rPr>
        <w:t>.</w:t>
      </w:r>
    </w:p>
    <w:p w14:paraId="5DA8D342" w14:textId="77777777" w:rsidR="008C25CC" w:rsidRPr="00AA3713" w:rsidRDefault="008C25CC">
      <w:pPr>
        <w:pStyle w:val="BodyText"/>
        <w:spacing w:before="11"/>
        <w:rPr>
          <w:rFonts w:ascii="Times New Roman" w:hAnsi="Times New Roman" w:cs="Times New Roman"/>
        </w:rPr>
      </w:pPr>
    </w:p>
    <w:p w14:paraId="30BD7680" w14:textId="77777777" w:rsidR="008C25CC" w:rsidRPr="00AA3713" w:rsidRDefault="00153DB2">
      <w:pPr>
        <w:pStyle w:val="BodyText"/>
        <w:spacing w:before="1"/>
        <w:ind w:left="100" w:right="165"/>
        <w:rPr>
          <w:rFonts w:ascii="Times New Roman" w:hAnsi="Times New Roman" w:cs="Times New Roman"/>
        </w:rPr>
      </w:pPr>
      <w:r w:rsidRPr="00AA3713">
        <w:rPr>
          <w:rFonts w:ascii="Times New Roman" w:hAnsi="Times New Roman" w:cs="Times New Roman"/>
        </w:rPr>
        <w:t>This RFP is aligned with the larger movement at CHC toward integrated planning and budgeting. In an effort to streamline processes, the application includes questions based on both SWP and Perkins funding to generate information applicable to each of the funding streams. Departments and collaborations that are interested in applying for funds will submit one application for both funding streams. The Allocation Subcommittee will review applications and make recommendations about utilizing Perkins and/or SWP funds to support quality proposals.</w:t>
      </w:r>
    </w:p>
    <w:p w14:paraId="6F77D913" w14:textId="77777777" w:rsidR="008C25CC" w:rsidRPr="00AA3713" w:rsidRDefault="008C25CC">
      <w:pPr>
        <w:pStyle w:val="BodyText"/>
        <w:spacing w:before="11"/>
        <w:rPr>
          <w:rFonts w:ascii="Times New Roman" w:hAnsi="Times New Roman" w:cs="Times New Roman"/>
        </w:rPr>
      </w:pPr>
    </w:p>
    <w:p w14:paraId="63CFA02B" w14:textId="77777777" w:rsidR="008C25CC" w:rsidRPr="00AA3713" w:rsidRDefault="00153DB2">
      <w:pPr>
        <w:pStyle w:val="BodyText"/>
        <w:spacing w:before="1" w:line="292" w:lineRule="exact"/>
        <w:ind w:left="100" w:right="165"/>
        <w:rPr>
          <w:rFonts w:ascii="Times New Roman" w:hAnsi="Times New Roman" w:cs="Times New Roman"/>
        </w:rPr>
      </w:pPr>
      <w:r w:rsidRPr="00AA3713">
        <w:rPr>
          <w:rFonts w:ascii="Times New Roman" w:hAnsi="Times New Roman" w:cs="Times New Roman"/>
        </w:rPr>
        <w:t>The information provided on the pages that follow includes:</w:t>
      </w:r>
    </w:p>
    <w:p w14:paraId="2F406B9C" w14:textId="77777777" w:rsidR="008C25CC" w:rsidRPr="00AA3713" w:rsidRDefault="00153DB2">
      <w:pPr>
        <w:pStyle w:val="ListParagraph"/>
        <w:numPr>
          <w:ilvl w:val="1"/>
          <w:numId w:val="26"/>
        </w:numPr>
        <w:tabs>
          <w:tab w:val="left" w:pos="930"/>
        </w:tabs>
        <w:spacing w:line="305" w:lineRule="exact"/>
        <w:rPr>
          <w:rFonts w:ascii="Times New Roman" w:hAnsi="Times New Roman" w:cs="Times New Roman"/>
          <w:sz w:val="24"/>
          <w:szCs w:val="24"/>
        </w:rPr>
      </w:pPr>
      <w:r w:rsidRPr="00AA3713">
        <w:rPr>
          <w:rFonts w:ascii="Times New Roman" w:hAnsi="Times New Roman" w:cs="Times New Roman"/>
          <w:sz w:val="24"/>
          <w:szCs w:val="24"/>
        </w:rPr>
        <w:t>Background</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Information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Perkins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SWP</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funding</w:t>
      </w:r>
    </w:p>
    <w:p w14:paraId="556D1F48" w14:textId="77777777" w:rsidR="008C25CC" w:rsidRPr="00AA3713" w:rsidRDefault="00153DB2">
      <w:pPr>
        <w:pStyle w:val="ListParagraph"/>
        <w:numPr>
          <w:ilvl w:val="1"/>
          <w:numId w:val="26"/>
        </w:numPr>
        <w:tabs>
          <w:tab w:val="left" w:pos="930"/>
        </w:tabs>
        <w:spacing w:before="43"/>
        <w:rPr>
          <w:rFonts w:ascii="Times New Roman" w:hAnsi="Times New Roman" w:cs="Times New Roman"/>
          <w:sz w:val="24"/>
          <w:szCs w:val="24"/>
        </w:rPr>
      </w:pPr>
      <w:r w:rsidRPr="00AA3713">
        <w:rPr>
          <w:rFonts w:ascii="Times New Roman" w:hAnsi="Times New Roman" w:cs="Times New Roman"/>
          <w:sz w:val="24"/>
          <w:szCs w:val="24"/>
        </w:rPr>
        <w:t>Priorities</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2019‐20</w:t>
      </w:r>
    </w:p>
    <w:p w14:paraId="5655DE4D" w14:textId="77777777" w:rsidR="008C25CC" w:rsidRPr="00AA3713" w:rsidRDefault="00153DB2">
      <w:pPr>
        <w:pStyle w:val="ListParagraph"/>
        <w:numPr>
          <w:ilvl w:val="1"/>
          <w:numId w:val="26"/>
        </w:numPr>
        <w:tabs>
          <w:tab w:val="left" w:pos="930"/>
        </w:tabs>
        <w:spacing w:before="44"/>
        <w:rPr>
          <w:rFonts w:ascii="Times New Roman" w:hAnsi="Times New Roman" w:cs="Times New Roman"/>
          <w:sz w:val="24"/>
          <w:szCs w:val="24"/>
        </w:rPr>
      </w:pPr>
      <w:r w:rsidRPr="00AA3713">
        <w:rPr>
          <w:rFonts w:ascii="Times New Roman" w:hAnsi="Times New Roman" w:cs="Times New Roman"/>
          <w:sz w:val="24"/>
          <w:szCs w:val="24"/>
        </w:rPr>
        <w:t>Eligibility Requirements, as well as the required uses of both Perkins and SWP</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funding</w:t>
      </w:r>
    </w:p>
    <w:p w14:paraId="373E2550" w14:textId="77777777" w:rsidR="008C25CC" w:rsidRPr="00AA3713" w:rsidRDefault="00153DB2">
      <w:pPr>
        <w:pStyle w:val="ListParagraph"/>
        <w:numPr>
          <w:ilvl w:val="1"/>
          <w:numId w:val="26"/>
        </w:numPr>
        <w:tabs>
          <w:tab w:val="left" w:pos="930"/>
        </w:tabs>
        <w:spacing w:before="43"/>
        <w:rPr>
          <w:rFonts w:ascii="Times New Roman" w:hAnsi="Times New Roman" w:cs="Times New Roman"/>
          <w:sz w:val="24"/>
          <w:szCs w:val="24"/>
        </w:rPr>
      </w:pPr>
      <w:r w:rsidRPr="00AA3713">
        <w:rPr>
          <w:rFonts w:ascii="Times New Roman" w:hAnsi="Times New Roman" w:cs="Times New Roman"/>
          <w:sz w:val="24"/>
          <w:szCs w:val="24"/>
        </w:rPr>
        <w:t>Accountability</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Measures</w:t>
      </w:r>
    </w:p>
    <w:p w14:paraId="662A32C5" w14:textId="77777777" w:rsidR="008C25CC" w:rsidRPr="00AA3713" w:rsidRDefault="00153DB2">
      <w:pPr>
        <w:pStyle w:val="ListParagraph"/>
        <w:numPr>
          <w:ilvl w:val="1"/>
          <w:numId w:val="26"/>
        </w:numPr>
        <w:tabs>
          <w:tab w:val="left" w:pos="930"/>
        </w:tabs>
        <w:spacing w:before="44"/>
        <w:rPr>
          <w:rFonts w:ascii="Times New Roman" w:hAnsi="Times New Roman" w:cs="Times New Roman"/>
          <w:sz w:val="24"/>
          <w:szCs w:val="24"/>
        </w:rPr>
      </w:pPr>
      <w:r w:rsidRPr="00AA3713">
        <w:rPr>
          <w:rFonts w:ascii="Times New Roman" w:hAnsi="Times New Roman" w:cs="Times New Roman"/>
          <w:sz w:val="24"/>
          <w:szCs w:val="24"/>
        </w:rPr>
        <w:t>Procedures for Applying for</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Funds</w:t>
      </w:r>
    </w:p>
    <w:p w14:paraId="7BEA9F0E" w14:textId="77777777" w:rsidR="008C25CC" w:rsidRPr="00AA3713" w:rsidRDefault="00153DB2">
      <w:pPr>
        <w:pStyle w:val="ListParagraph"/>
        <w:numPr>
          <w:ilvl w:val="1"/>
          <w:numId w:val="26"/>
        </w:numPr>
        <w:tabs>
          <w:tab w:val="left" w:pos="930"/>
        </w:tabs>
        <w:spacing w:before="43" w:line="276" w:lineRule="auto"/>
        <w:ind w:right="601"/>
        <w:rPr>
          <w:rFonts w:ascii="Times New Roman" w:hAnsi="Times New Roman" w:cs="Times New Roman"/>
          <w:sz w:val="24"/>
          <w:szCs w:val="24"/>
        </w:rPr>
      </w:pPr>
      <w:r w:rsidRPr="00AA3713">
        <w:rPr>
          <w:rFonts w:ascii="Times New Roman" w:hAnsi="Times New Roman" w:cs="Times New Roman"/>
          <w:sz w:val="24"/>
          <w:szCs w:val="24"/>
        </w:rPr>
        <w:t>Instructions for Completing Forms (both Department Proposals and Collaborative Proposals)</w:t>
      </w:r>
    </w:p>
    <w:p w14:paraId="72E4E713" w14:textId="77777777" w:rsidR="008C25CC" w:rsidRPr="00AA3713" w:rsidRDefault="00153DB2">
      <w:pPr>
        <w:pStyle w:val="ListParagraph"/>
        <w:numPr>
          <w:ilvl w:val="1"/>
          <w:numId w:val="26"/>
        </w:numPr>
        <w:tabs>
          <w:tab w:val="left" w:pos="930"/>
        </w:tabs>
        <w:spacing w:line="304" w:lineRule="exact"/>
        <w:rPr>
          <w:rFonts w:ascii="Times New Roman" w:hAnsi="Times New Roman" w:cs="Times New Roman"/>
          <w:sz w:val="24"/>
          <w:szCs w:val="24"/>
        </w:rPr>
      </w:pPr>
      <w:r w:rsidRPr="00AA3713">
        <w:rPr>
          <w:rFonts w:ascii="Times New Roman" w:hAnsi="Times New Roman" w:cs="Times New Roman"/>
          <w:sz w:val="24"/>
          <w:szCs w:val="24"/>
        </w:rPr>
        <w:t>A Timeline with Due</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Dates</w:t>
      </w:r>
    </w:p>
    <w:p w14:paraId="5281C201" w14:textId="77777777" w:rsidR="008C25CC" w:rsidRPr="00AA3713" w:rsidRDefault="00153DB2">
      <w:pPr>
        <w:pStyle w:val="ListParagraph"/>
        <w:numPr>
          <w:ilvl w:val="1"/>
          <w:numId w:val="26"/>
        </w:numPr>
        <w:tabs>
          <w:tab w:val="left" w:pos="930"/>
        </w:tabs>
        <w:spacing w:before="44"/>
        <w:rPr>
          <w:rFonts w:ascii="Times New Roman" w:hAnsi="Times New Roman" w:cs="Times New Roman"/>
          <w:sz w:val="24"/>
          <w:szCs w:val="24"/>
        </w:rPr>
      </w:pPr>
      <w:r w:rsidRPr="00AA3713">
        <w:rPr>
          <w:rFonts w:ascii="Times New Roman" w:hAnsi="Times New Roman" w:cs="Times New Roman"/>
          <w:sz w:val="24"/>
          <w:szCs w:val="24"/>
        </w:rPr>
        <w:t>An Appendix of additional information and</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resources</w:t>
      </w:r>
    </w:p>
    <w:p w14:paraId="56FC952D" w14:textId="77777777" w:rsidR="008C25CC" w:rsidRPr="00AA3713" w:rsidRDefault="008C25CC">
      <w:pPr>
        <w:pStyle w:val="BodyText"/>
        <w:rPr>
          <w:rFonts w:ascii="Times New Roman" w:hAnsi="Times New Roman" w:cs="Times New Roman"/>
        </w:rPr>
      </w:pPr>
    </w:p>
    <w:p w14:paraId="32F3C002" w14:textId="6BA0CB5B" w:rsidR="008C25CC" w:rsidRPr="00AA3713" w:rsidRDefault="00153DB2">
      <w:pPr>
        <w:pStyle w:val="BodyText"/>
        <w:ind w:left="100" w:right="86"/>
        <w:rPr>
          <w:rFonts w:ascii="Times New Roman" w:hAnsi="Times New Roman" w:cs="Times New Roman"/>
        </w:rPr>
      </w:pPr>
      <w:r w:rsidRPr="00AA3713">
        <w:rPr>
          <w:rFonts w:ascii="Times New Roman" w:hAnsi="Times New Roman" w:cs="Times New Roman"/>
        </w:rPr>
        <w:t>Prospective applicants are encouraged to familiarize themselves with the RFP and the Proposal templates as soon as possible. P</w:t>
      </w:r>
      <w:r w:rsidR="00F0403B">
        <w:rPr>
          <w:rFonts w:ascii="Times New Roman" w:hAnsi="Times New Roman" w:cs="Times New Roman"/>
        </w:rPr>
        <w:t>roposals are due by 4:00 PM on March</w:t>
      </w:r>
      <w:r w:rsidRPr="00AA3713">
        <w:rPr>
          <w:rFonts w:ascii="Times New Roman" w:hAnsi="Times New Roman" w:cs="Times New Roman"/>
        </w:rPr>
        <w:t xml:space="preserve"> 8, </w:t>
      </w:r>
      <w:r w:rsidR="003279CF">
        <w:rPr>
          <w:rFonts w:ascii="Times New Roman" w:hAnsi="Times New Roman" w:cs="Times New Roman"/>
        </w:rPr>
        <w:t>2019</w:t>
      </w:r>
      <w:r w:rsidRPr="00AA3713">
        <w:rPr>
          <w:rFonts w:ascii="Times New Roman" w:hAnsi="Times New Roman" w:cs="Times New Roman"/>
        </w:rPr>
        <w:t>. Proposals received after the deadline will not be considered in the review process or be eligible for funding. The Office of Career Education and Human Development is available to provide technical assistance during the application process. Please contact one of the following administrators if you have any questions:</w:t>
      </w:r>
    </w:p>
    <w:p w14:paraId="4C19CC57" w14:textId="77777777" w:rsidR="008C25CC" w:rsidRPr="00AA3713" w:rsidRDefault="008C25CC">
      <w:pPr>
        <w:pStyle w:val="BodyText"/>
        <w:rPr>
          <w:rFonts w:ascii="Times New Roman" w:hAnsi="Times New Roman" w:cs="Times New Roman"/>
        </w:rPr>
      </w:pPr>
    </w:p>
    <w:p w14:paraId="14C1079D" w14:textId="77777777" w:rsidR="00153DB2" w:rsidRPr="00AA3713" w:rsidRDefault="00153DB2" w:rsidP="00153DB2">
      <w:pPr>
        <w:rPr>
          <w:rFonts w:ascii="Times New Roman" w:hAnsi="Times New Roman" w:cs="Times New Roman"/>
          <w:sz w:val="24"/>
          <w:szCs w:val="24"/>
        </w:rPr>
        <w:sectPr w:rsidR="00153DB2" w:rsidRPr="00AA3713">
          <w:pgSz w:w="12240" w:h="15840"/>
          <w:pgMar w:top="1420" w:right="1440" w:bottom="1240" w:left="1340" w:header="0" w:footer="1001" w:gutter="0"/>
          <w:cols w:space="720"/>
        </w:sectPr>
      </w:pPr>
    </w:p>
    <w:p w14:paraId="4C4DDBFD" w14:textId="2D799732" w:rsidR="008C25CC" w:rsidRPr="00AA3713" w:rsidRDefault="00153DB2" w:rsidP="00153DB2">
      <w:pPr>
        <w:rPr>
          <w:rFonts w:ascii="Times New Roman" w:hAnsi="Times New Roman" w:cs="Times New Roman"/>
          <w:sz w:val="24"/>
          <w:szCs w:val="24"/>
        </w:rPr>
      </w:pPr>
      <w:r w:rsidRPr="00AA3713">
        <w:rPr>
          <w:rFonts w:ascii="Times New Roman" w:hAnsi="Times New Roman" w:cs="Times New Roman"/>
          <w:sz w:val="24"/>
          <w:szCs w:val="24"/>
        </w:rPr>
        <w:lastRenderedPageBreak/>
        <w:t>Dan Word</w:t>
      </w:r>
      <w:r w:rsidRPr="00AA3713">
        <w:rPr>
          <w:rFonts w:ascii="Times New Roman" w:hAnsi="Times New Roman" w:cs="Times New Roman"/>
          <w:sz w:val="24"/>
          <w:szCs w:val="24"/>
        </w:rPr>
        <w:br/>
        <w:t>Dean of Career Education and Human Development</w:t>
      </w:r>
      <w:r w:rsidRPr="00AA3713">
        <w:rPr>
          <w:rFonts w:ascii="Times New Roman" w:hAnsi="Times New Roman" w:cs="Times New Roman"/>
          <w:sz w:val="24"/>
          <w:szCs w:val="24"/>
        </w:rPr>
        <w:br/>
      </w:r>
      <w:hyperlink r:id="rId14" w:history="1">
        <w:r w:rsidRPr="00AA3713">
          <w:rPr>
            <w:rStyle w:val="Hyperlink"/>
            <w:rFonts w:ascii="Times New Roman" w:hAnsi="Times New Roman" w:cs="Times New Roman"/>
            <w:sz w:val="24"/>
            <w:szCs w:val="24"/>
          </w:rPr>
          <w:t>dword@craftonhills.edu</w:t>
        </w:r>
      </w:hyperlink>
      <w:r w:rsidR="00AC3ED5">
        <w:rPr>
          <w:rFonts w:ascii="Times New Roman" w:hAnsi="Times New Roman" w:cs="Times New Roman"/>
          <w:sz w:val="24"/>
          <w:szCs w:val="24"/>
        </w:rPr>
        <w:br/>
        <w:t xml:space="preserve">(909) </w:t>
      </w:r>
      <w:r w:rsidRPr="00AA3713">
        <w:rPr>
          <w:rFonts w:ascii="Times New Roman" w:hAnsi="Times New Roman" w:cs="Times New Roman"/>
          <w:sz w:val="24"/>
          <w:szCs w:val="24"/>
        </w:rPr>
        <w:t>389-3214</w:t>
      </w:r>
    </w:p>
    <w:p w14:paraId="61FD5D76" w14:textId="77777777" w:rsidR="00153DB2" w:rsidRPr="00AA3713" w:rsidRDefault="00153DB2" w:rsidP="00153DB2">
      <w:pPr>
        <w:rPr>
          <w:rFonts w:ascii="Times New Roman" w:hAnsi="Times New Roman" w:cs="Times New Roman"/>
          <w:sz w:val="24"/>
          <w:szCs w:val="24"/>
        </w:rPr>
      </w:pPr>
      <w:r w:rsidRPr="00AA3713">
        <w:rPr>
          <w:rFonts w:ascii="Times New Roman" w:hAnsi="Times New Roman" w:cs="Times New Roman"/>
          <w:sz w:val="24"/>
          <w:szCs w:val="24"/>
        </w:rPr>
        <w:t xml:space="preserve"> </w:t>
      </w:r>
    </w:p>
    <w:p w14:paraId="4FF76EED" w14:textId="77777777" w:rsidR="00153DB2" w:rsidRDefault="00153DB2" w:rsidP="00153DB2">
      <w:pPr>
        <w:rPr>
          <w:rFonts w:ascii="Times New Roman" w:hAnsi="Times New Roman" w:cs="Times New Roman"/>
          <w:sz w:val="24"/>
          <w:szCs w:val="24"/>
        </w:rPr>
      </w:pPr>
    </w:p>
    <w:p w14:paraId="62676BFD" w14:textId="77777777" w:rsidR="005F5996" w:rsidRDefault="005F5996" w:rsidP="00153DB2">
      <w:pPr>
        <w:rPr>
          <w:rFonts w:ascii="Times New Roman" w:hAnsi="Times New Roman" w:cs="Times New Roman"/>
          <w:sz w:val="24"/>
          <w:szCs w:val="24"/>
        </w:rPr>
      </w:pPr>
    </w:p>
    <w:p w14:paraId="34A6A659" w14:textId="77777777" w:rsidR="005F5996" w:rsidRPr="00AA3713" w:rsidRDefault="005F5996" w:rsidP="00153DB2">
      <w:pPr>
        <w:rPr>
          <w:rFonts w:ascii="Times New Roman" w:hAnsi="Times New Roman" w:cs="Times New Roman"/>
          <w:sz w:val="24"/>
          <w:szCs w:val="24"/>
        </w:rPr>
      </w:pPr>
    </w:p>
    <w:p w14:paraId="78486B36" w14:textId="77777777" w:rsidR="00153DB2" w:rsidRPr="00AA3713" w:rsidRDefault="00153DB2" w:rsidP="00153DB2">
      <w:pPr>
        <w:rPr>
          <w:rFonts w:ascii="Times New Roman" w:hAnsi="Times New Roman" w:cs="Times New Roman"/>
          <w:sz w:val="24"/>
          <w:szCs w:val="24"/>
        </w:rPr>
      </w:pPr>
    </w:p>
    <w:p w14:paraId="0D45F061" w14:textId="77777777" w:rsidR="00153DB2" w:rsidRPr="00AA3713" w:rsidRDefault="00153DB2" w:rsidP="00153DB2">
      <w:pPr>
        <w:rPr>
          <w:rFonts w:ascii="Times New Roman" w:hAnsi="Times New Roman" w:cs="Times New Roman"/>
          <w:sz w:val="24"/>
          <w:szCs w:val="24"/>
        </w:rPr>
      </w:pPr>
      <w:r w:rsidRPr="00AA3713">
        <w:rPr>
          <w:rFonts w:ascii="Times New Roman" w:hAnsi="Times New Roman" w:cs="Times New Roman"/>
          <w:sz w:val="24"/>
          <w:szCs w:val="24"/>
        </w:rPr>
        <w:lastRenderedPageBreak/>
        <w:t>Mary Bender</w:t>
      </w:r>
    </w:p>
    <w:p w14:paraId="4F237328" w14:textId="77777777" w:rsidR="00153DB2" w:rsidRPr="00AA3713" w:rsidRDefault="00153DB2" w:rsidP="00153DB2">
      <w:pPr>
        <w:rPr>
          <w:rFonts w:ascii="Times New Roman" w:hAnsi="Times New Roman" w:cs="Times New Roman"/>
          <w:sz w:val="24"/>
          <w:szCs w:val="24"/>
        </w:rPr>
      </w:pPr>
      <w:r w:rsidRPr="00AA3713">
        <w:rPr>
          <w:rFonts w:ascii="Times New Roman" w:hAnsi="Times New Roman" w:cs="Times New Roman"/>
          <w:sz w:val="24"/>
          <w:szCs w:val="24"/>
        </w:rPr>
        <w:t>Administrative Secretary; Career Education and Human Development</w:t>
      </w:r>
    </w:p>
    <w:p w14:paraId="1E05AF08" w14:textId="77777777" w:rsidR="00153DB2" w:rsidRPr="00AA3713" w:rsidRDefault="0066776F" w:rsidP="00153DB2">
      <w:pPr>
        <w:rPr>
          <w:rFonts w:ascii="Times New Roman" w:hAnsi="Times New Roman" w:cs="Times New Roman"/>
          <w:sz w:val="24"/>
          <w:szCs w:val="24"/>
        </w:rPr>
      </w:pPr>
      <w:hyperlink r:id="rId15" w:history="1">
        <w:r w:rsidR="00153DB2" w:rsidRPr="00AA3713">
          <w:rPr>
            <w:rStyle w:val="Hyperlink"/>
            <w:rFonts w:ascii="Times New Roman" w:hAnsi="Times New Roman" w:cs="Times New Roman"/>
            <w:sz w:val="24"/>
            <w:szCs w:val="24"/>
          </w:rPr>
          <w:t>mbender@craftonhills.edu</w:t>
        </w:r>
      </w:hyperlink>
    </w:p>
    <w:p w14:paraId="5B189627" w14:textId="3C562586" w:rsidR="00153DB2" w:rsidRDefault="00AC3ED5" w:rsidP="00153DB2">
      <w:pPr>
        <w:rPr>
          <w:rFonts w:ascii="Times New Roman" w:hAnsi="Times New Roman" w:cs="Times New Roman"/>
          <w:sz w:val="24"/>
          <w:szCs w:val="24"/>
        </w:rPr>
      </w:pPr>
      <w:r>
        <w:rPr>
          <w:rFonts w:ascii="Times New Roman" w:hAnsi="Times New Roman" w:cs="Times New Roman"/>
          <w:sz w:val="24"/>
          <w:szCs w:val="24"/>
        </w:rPr>
        <w:t xml:space="preserve">(909) </w:t>
      </w:r>
      <w:r w:rsidR="00153DB2" w:rsidRPr="00AA3713">
        <w:rPr>
          <w:rFonts w:ascii="Times New Roman" w:hAnsi="Times New Roman" w:cs="Times New Roman"/>
          <w:sz w:val="24"/>
          <w:szCs w:val="24"/>
        </w:rPr>
        <w:t>389-3344</w:t>
      </w:r>
    </w:p>
    <w:p w14:paraId="3ADF7DDA" w14:textId="7DD6E1B6" w:rsidR="00F0403B" w:rsidRDefault="00F0403B" w:rsidP="00153DB2">
      <w:pPr>
        <w:rPr>
          <w:rFonts w:ascii="Times New Roman" w:hAnsi="Times New Roman" w:cs="Times New Roman"/>
          <w:sz w:val="24"/>
          <w:szCs w:val="24"/>
        </w:rPr>
      </w:pPr>
    </w:p>
    <w:p w14:paraId="379E0006" w14:textId="29ABE9D4" w:rsidR="00F0403B" w:rsidRDefault="00F0403B" w:rsidP="00153DB2">
      <w:pPr>
        <w:rPr>
          <w:rFonts w:ascii="Times New Roman" w:hAnsi="Times New Roman" w:cs="Times New Roman"/>
          <w:sz w:val="24"/>
          <w:szCs w:val="24"/>
        </w:rPr>
      </w:pPr>
    </w:p>
    <w:p w14:paraId="43362DFA" w14:textId="15A34A26" w:rsidR="00F0403B" w:rsidRDefault="00F0403B" w:rsidP="00153DB2">
      <w:pPr>
        <w:rPr>
          <w:rFonts w:ascii="Times New Roman" w:hAnsi="Times New Roman" w:cs="Times New Roman"/>
          <w:sz w:val="24"/>
          <w:szCs w:val="24"/>
        </w:rPr>
      </w:pPr>
    </w:p>
    <w:p w14:paraId="34604B67" w14:textId="4C622815" w:rsidR="00F0403B" w:rsidRDefault="00F0403B" w:rsidP="00153DB2">
      <w:pPr>
        <w:rPr>
          <w:rFonts w:ascii="Times New Roman" w:hAnsi="Times New Roman" w:cs="Times New Roman"/>
          <w:sz w:val="24"/>
          <w:szCs w:val="24"/>
        </w:rPr>
      </w:pPr>
    </w:p>
    <w:p w14:paraId="6CA87C87" w14:textId="17230AC7" w:rsidR="00F0403B" w:rsidRDefault="00F0403B" w:rsidP="00153DB2">
      <w:pPr>
        <w:rPr>
          <w:rFonts w:ascii="Times New Roman" w:hAnsi="Times New Roman" w:cs="Times New Roman"/>
          <w:sz w:val="24"/>
          <w:szCs w:val="24"/>
        </w:rPr>
      </w:pPr>
      <w:r>
        <w:rPr>
          <w:rFonts w:ascii="Times New Roman" w:hAnsi="Times New Roman" w:cs="Times New Roman"/>
          <w:sz w:val="24"/>
          <w:szCs w:val="24"/>
        </w:rPr>
        <w:lastRenderedPageBreak/>
        <w:t>Veronica Smith</w:t>
      </w:r>
    </w:p>
    <w:p w14:paraId="36612F6A" w14:textId="31729B9F" w:rsidR="00F0403B" w:rsidRDefault="00F0403B" w:rsidP="00153DB2">
      <w:pPr>
        <w:rPr>
          <w:rFonts w:ascii="Times New Roman" w:hAnsi="Times New Roman" w:cs="Times New Roman"/>
          <w:sz w:val="24"/>
          <w:szCs w:val="24"/>
        </w:rPr>
      </w:pPr>
      <w:r>
        <w:rPr>
          <w:rFonts w:ascii="Times New Roman" w:hAnsi="Times New Roman" w:cs="Times New Roman"/>
          <w:sz w:val="24"/>
          <w:szCs w:val="24"/>
        </w:rPr>
        <w:t>Grant Program Assistant</w:t>
      </w:r>
    </w:p>
    <w:p w14:paraId="14C8E1EE" w14:textId="423D171C" w:rsidR="00F0403B" w:rsidRDefault="0066776F" w:rsidP="00153DB2">
      <w:pPr>
        <w:rPr>
          <w:rFonts w:ascii="Times New Roman" w:hAnsi="Times New Roman" w:cs="Times New Roman"/>
          <w:sz w:val="24"/>
          <w:szCs w:val="24"/>
        </w:rPr>
      </w:pPr>
      <w:hyperlink r:id="rId16" w:history="1">
        <w:r w:rsidR="00AC3ED5" w:rsidRPr="003B386E">
          <w:rPr>
            <w:rStyle w:val="Hyperlink"/>
            <w:rFonts w:ascii="Times New Roman" w:hAnsi="Times New Roman" w:cs="Times New Roman"/>
            <w:sz w:val="24"/>
            <w:szCs w:val="24"/>
          </w:rPr>
          <w:t>vsmith@craftonhills.edu</w:t>
        </w:r>
      </w:hyperlink>
    </w:p>
    <w:p w14:paraId="00ABD8D0" w14:textId="145608EE" w:rsidR="00AC3ED5" w:rsidRPr="00AA3713" w:rsidRDefault="00AC3ED5" w:rsidP="00153DB2">
      <w:pPr>
        <w:rPr>
          <w:rFonts w:ascii="Times New Roman" w:hAnsi="Times New Roman" w:cs="Times New Roman"/>
          <w:sz w:val="24"/>
          <w:szCs w:val="24"/>
        </w:rPr>
      </w:pPr>
      <w:r>
        <w:rPr>
          <w:rFonts w:ascii="Times New Roman" w:hAnsi="Times New Roman" w:cs="Times New Roman"/>
          <w:sz w:val="24"/>
          <w:szCs w:val="24"/>
        </w:rPr>
        <w:t>(909) 389-2356</w:t>
      </w:r>
    </w:p>
    <w:p w14:paraId="5945449C" w14:textId="77777777" w:rsidR="00153DB2" w:rsidRPr="00AA3713" w:rsidRDefault="00153DB2" w:rsidP="00153DB2">
      <w:pPr>
        <w:rPr>
          <w:rFonts w:ascii="Times New Roman" w:hAnsi="Times New Roman" w:cs="Times New Roman"/>
          <w:sz w:val="24"/>
          <w:szCs w:val="24"/>
        </w:rPr>
      </w:pPr>
    </w:p>
    <w:p w14:paraId="51660AD5" w14:textId="77777777" w:rsidR="00153DB2" w:rsidRPr="00AA3713" w:rsidRDefault="00153DB2" w:rsidP="00153DB2">
      <w:pPr>
        <w:rPr>
          <w:rFonts w:ascii="Times New Roman" w:hAnsi="Times New Roman" w:cs="Times New Roman"/>
          <w:sz w:val="24"/>
          <w:szCs w:val="24"/>
        </w:rPr>
        <w:sectPr w:rsidR="00153DB2" w:rsidRPr="00AA3713" w:rsidSect="00F0403B">
          <w:type w:val="continuous"/>
          <w:pgSz w:w="12240" w:h="15840"/>
          <w:pgMar w:top="1420" w:right="1440" w:bottom="1240" w:left="1340" w:header="0" w:footer="1001" w:gutter="0"/>
          <w:cols w:num="3" w:space="720"/>
        </w:sectPr>
      </w:pPr>
    </w:p>
    <w:p w14:paraId="52BA7860" w14:textId="77777777" w:rsidR="00153DB2" w:rsidRPr="00AA3713" w:rsidRDefault="00153DB2">
      <w:pPr>
        <w:pStyle w:val="Heading1"/>
        <w:numPr>
          <w:ilvl w:val="0"/>
          <w:numId w:val="25"/>
        </w:numPr>
        <w:tabs>
          <w:tab w:val="left" w:pos="904"/>
        </w:tabs>
        <w:ind w:hanging="783"/>
        <w:rPr>
          <w:rFonts w:ascii="Times New Roman" w:hAnsi="Times New Roman" w:cs="Times New Roman"/>
          <w:sz w:val="24"/>
          <w:szCs w:val="24"/>
          <w:u w:val="single"/>
        </w:rPr>
        <w:sectPr w:rsidR="00153DB2" w:rsidRPr="00AA3713">
          <w:pgSz w:w="12240" w:h="15840"/>
          <w:pgMar w:top="1420" w:right="1340" w:bottom="1240" w:left="1320" w:header="0" w:footer="1001" w:gutter="0"/>
          <w:cols w:space="720"/>
        </w:sectPr>
      </w:pPr>
    </w:p>
    <w:p w14:paraId="56A8E366" w14:textId="77777777" w:rsidR="008C25CC" w:rsidRPr="00AA3713" w:rsidRDefault="00153DB2">
      <w:pPr>
        <w:pStyle w:val="Heading1"/>
        <w:numPr>
          <w:ilvl w:val="0"/>
          <w:numId w:val="25"/>
        </w:numPr>
        <w:tabs>
          <w:tab w:val="left" w:pos="904"/>
        </w:tabs>
        <w:ind w:hanging="783"/>
        <w:rPr>
          <w:rFonts w:ascii="Times New Roman" w:hAnsi="Times New Roman" w:cs="Times New Roman"/>
          <w:sz w:val="24"/>
          <w:szCs w:val="24"/>
        </w:rPr>
      </w:pPr>
      <w:r w:rsidRPr="00AA3713">
        <w:rPr>
          <w:rFonts w:ascii="Times New Roman" w:hAnsi="Times New Roman" w:cs="Times New Roman"/>
          <w:sz w:val="24"/>
          <w:szCs w:val="24"/>
          <w:u w:val="single"/>
        </w:rPr>
        <w:lastRenderedPageBreak/>
        <w:t>Background</w:t>
      </w:r>
      <w:r w:rsidRPr="00AA3713">
        <w:rPr>
          <w:rFonts w:ascii="Times New Roman" w:hAnsi="Times New Roman" w:cs="Times New Roman"/>
          <w:spacing w:val="-3"/>
          <w:sz w:val="24"/>
          <w:szCs w:val="24"/>
          <w:u w:val="single"/>
        </w:rPr>
        <w:t xml:space="preserve"> </w:t>
      </w:r>
      <w:r w:rsidRPr="00AA3713">
        <w:rPr>
          <w:rFonts w:ascii="Times New Roman" w:hAnsi="Times New Roman" w:cs="Times New Roman"/>
          <w:sz w:val="24"/>
          <w:szCs w:val="24"/>
          <w:u w:val="single"/>
        </w:rPr>
        <w:t>Information</w:t>
      </w:r>
    </w:p>
    <w:p w14:paraId="2828A8CE" w14:textId="77777777" w:rsidR="008C25CC" w:rsidRPr="00AA3713" w:rsidRDefault="008C25CC">
      <w:pPr>
        <w:pStyle w:val="BodyText"/>
        <w:spacing w:before="9"/>
        <w:rPr>
          <w:rFonts w:ascii="Times New Roman" w:hAnsi="Times New Roman" w:cs="Times New Roman"/>
          <w:b/>
        </w:rPr>
      </w:pPr>
    </w:p>
    <w:p w14:paraId="3AE0BE21" w14:textId="77777777" w:rsidR="008C25CC" w:rsidRPr="00AA3713" w:rsidRDefault="00153DB2">
      <w:pPr>
        <w:pStyle w:val="Heading3"/>
        <w:spacing w:before="51"/>
        <w:ind w:left="120" w:right="187"/>
        <w:rPr>
          <w:rFonts w:ascii="Times New Roman" w:hAnsi="Times New Roman" w:cs="Times New Roman"/>
        </w:rPr>
      </w:pPr>
      <w:r w:rsidRPr="00AA3713">
        <w:rPr>
          <w:rFonts w:ascii="Times New Roman" w:hAnsi="Times New Roman" w:cs="Times New Roman"/>
        </w:rPr>
        <w:t>Perkins</w:t>
      </w:r>
    </w:p>
    <w:p w14:paraId="5AEAC2EA" w14:textId="32E6CAD1" w:rsidR="008C25CC" w:rsidRPr="00AA3713" w:rsidRDefault="00153DB2">
      <w:pPr>
        <w:pStyle w:val="BodyText"/>
        <w:ind w:left="120" w:right="187"/>
        <w:rPr>
          <w:rFonts w:ascii="Times New Roman" w:hAnsi="Times New Roman" w:cs="Times New Roman"/>
        </w:rPr>
      </w:pPr>
      <w:r w:rsidRPr="00AA3713">
        <w:rPr>
          <w:rFonts w:ascii="Times New Roman" w:hAnsi="Times New Roman" w:cs="Times New Roman"/>
        </w:rPr>
        <w:t xml:space="preserve">Carl D. Perkins Career and Technical Education Act (CTEA) Title I‐C funding supports the advancement and improvement of Career and Technical Education (CTE) at CHC. Congress reauthorized the Act through 2012 to continue the delivery of high quality, comprehensive CTE programming at community colleges. </w:t>
      </w:r>
    </w:p>
    <w:p w14:paraId="7B447D6C" w14:textId="77777777" w:rsidR="008C25CC" w:rsidRPr="00AA3713" w:rsidRDefault="008C25CC">
      <w:pPr>
        <w:pStyle w:val="BodyText"/>
        <w:spacing w:before="11"/>
        <w:rPr>
          <w:rFonts w:ascii="Times New Roman" w:hAnsi="Times New Roman" w:cs="Times New Roman"/>
        </w:rPr>
      </w:pPr>
    </w:p>
    <w:p w14:paraId="0D8C8017" w14:textId="7974932C" w:rsidR="008C25CC" w:rsidRPr="00AA3713" w:rsidRDefault="00153DB2">
      <w:pPr>
        <w:pStyle w:val="BodyText"/>
        <w:spacing w:before="1"/>
        <w:ind w:left="119" w:right="187"/>
        <w:rPr>
          <w:rFonts w:ascii="Times New Roman" w:hAnsi="Times New Roman" w:cs="Times New Roman"/>
        </w:rPr>
      </w:pPr>
      <w:r w:rsidRPr="00AA3713">
        <w:rPr>
          <w:rFonts w:ascii="Times New Roman" w:hAnsi="Times New Roman" w:cs="Times New Roman"/>
        </w:rPr>
        <w:t xml:space="preserve">Perkins Title I‐C funding is allocated to districts annually based on the economically disadvantaged Career Technical Education (CTE) student </w:t>
      </w:r>
      <w:r w:rsidR="00BB4DF7">
        <w:rPr>
          <w:rFonts w:ascii="Times New Roman" w:hAnsi="Times New Roman" w:cs="Times New Roman"/>
        </w:rPr>
        <w:t>counts for the district. In 2018‐19</w:t>
      </w:r>
      <w:r w:rsidRPr="00AA3713">
        <w:rPr>
          <w:rFonts w:ascii="Times New Roman" w:hAnsi="Times New Roman" w:cs="Times New Roman"/>
        </w:rPr>
        <w:t>, CHC received an allocation of</w:t>
      </w:r>
      <w:r w:rsidR="00BB4DF7">
        <w:rPr>
          <w:rFonts w:ascii="Times New Roman" w:hAnsi="Times New Roman" w:cs="Times New Roman"/>
        </w:rPr>
        <w:t xml:space="preserve"> approximately</w:t>
      </w:r>
      <w:r w:rsidRPr="00AA3713">
        <w:rPr>
          <w:rFonts w:ascii="Times New Roman" w:hAnsi="Times New Roman" w:cs="Times New Roman"/>
        </w:rPr>
        <w:t xml:space="preserve"> $</w:t>
      </w:r>
      <w:r w:rsidR="00BB4DF7">
        <w:rPr>
          <w:rFonts w:ascii="Times New Roman" w:hAnsi="Times New Roman" w:cs="Times New Roman"/>
        </w:rPr>
        <w:t>149,000</w:t>
      </w:r>
      <w:r w:rsidRPr="00AA3713">
        <w:rPr>
          <w:rFonts w:ascii="Times New Roman" w:hAnsi="Times New Roman" w:cs="Times New Roman"/>
        </w:rPr>
        <w:t xml:space="preserve"> in Perkins Title I‐C funding</w:t>
      </w:r>
      <w:r w:rsidR="00BB4DF7">
        <w:rPr>
          <w:rFonts w:ascii="Times New Roman" w:hAnsi="Times New Roman" w:cs="Times New Roman"/>
        </w:rPr>
        <w:t xml:space="preserve"> and approximately $39,000 for CTE transitions</w:t>
      </w:r>
      <w:r w:rsidRPr="00AA3713">
        <w:rPr>
          <w:rFonts w:ascii="Times New Roman" w:hAnsi="Times New Roman" w:cs="Times New Roman"/>
        </w:rPr>
        <w:t xml:space="preserve">. Tentative allocations for </w:t>
      </w:r>
      <w:r w:rsidR="003279CF">
        <w:rPr>
          <w:rFonts w:ascii="Times New Roman" w:hAnsi="Times New Roman" w:cs="Times New Roman"/>
        </w:rPr>
        <w:t>2019</w:t>
      </w:r>
      <w:r w:rsidR="00AC3ED5">
        <w:rPr>
          <w:rFonts w:ascii="Times New Roman" w:hAnsi="Times New Roman" w:cs="Times New Roman"/>
        </w:rPr>
        <w:t>‐20</w:t>
      </w:r>
      <w:r w:rsidRPr="00AA3713">
        <w:rPr>
          <w:rFonts w:ascii="Times New Roman" w:hAnsi="Times New Roman" w:cs="Times New Roman"/>
        </w:rPr>
        <w:t xml:space="preserve"> will become available around M</w:t>
      </w:r>
      <w:r w:rsidR="00BB4DF7">
        <w:rPr>
          <w:rFonts w:ascii="Times New Roman" w:hAnsi="Times New Roman" w:cs="Times New Roman"/>
        </w:rPr>
        <w:t>arch</w:t>
      </w:r>
      <w:r w:rsidRPr="00AA3713">
        <w:rPr>
          <w:rFonts w:ascii="Times New Roman" w:hAnsi="Times New Roman" w:cs="Times New Roman"/>
        </w:rPr>
        <w:t xml:space="preserve"> </w:t>
      </w:r>
      <w:r w:rsidR="003279CF">
        <w:rPr>
          <w:rFonts w:ascii="Times New Roman" w:hAnsi="Times New Roman" w:cs="Times New Roman"/>
        </w:rPr>
        <w:t>2019</w:t>
      </w:r>
      <w:r w:rsidRPr="00AA3713">
        <w:rPr>
          <w:rFonts w:ascii="Times New Roman" w:hAnsi="Times New Roman" w:cs="Times New Roman"/>
        </w:rPr>
        <w:t>.</w:t>
      </w:r>
    </w:p>
    <w:p w14:paraId="621A9C8A" w14:textId="77777777" w:rsidR="008C25CC" w:rsidRPr="00AA3713" w:rsidRDefault="008C25CC">
      <w:pPr>
        <w:pStyle w:val="BodyText"/>
        <w:spacing w:before="11"/>
        <w:rPr>
          <w:rFonts w:ascii="Times New Roman" w:hAnsi="Times New Roman" w:cs="Times New Roman"/>
        </w:rPr>
      </w:pPr>
    </w:p>
    <w:p w14:paraId="31F43E17" w14:textId="77777777" w:rsidR="008C25CC" w:rsidRPr="00AA3713" w:rsidRDefault="00153DB2">
      <w:pPr>
        <w:pStyle w:val="Heading3"/>
        <w:ind w:left="119" w:right="187"/>
        <w:rPr>
          <w:rFonts w:ascii="Times New Roman" w:hAnsi="Times New Roman" w:cs="Times New Roman"/>
        </w:rPr>
      </w:pPr>
      <w:r w:rsidRPr="00AA3713">
        <w:rPr>
          <w:rFonts w:ascii="Times New Roman" w:hAnsi="Times New Roman" w:cs="Times New Roman"/>
        </w:rPr>
        <w:t>Strong Workforce Program</w:t>
      </w:r>
    </w:p>
    <w:p w14:paraId="01FEB7AD" w14:textId="77777777" w:rsidR="008C25CC" w:rsidRPr="00AA3713" w:rsidRDefault="00153DB2">
      <w:pPr>
        <w:pStyle w:val="BodyText"/>
        <w:ind w:left="119" w:right="96"/>
        <w:rPr>
          <w:rFonts w:ascii="Times New Roman" w:hAnsi="Times New Roman" w:cs="Times New Roman"/>
        </w:rPr>
      </w:pPr>
      <w:r w:rsidRPr="00AA3713">
        <w:rPr>
          <w:rFonts w:ascii="Times New Roman" w:hAnsi="Times New Roman" w:cs="Times New Roman"/>
        </w:rPr>
        <w:t>The Strong Workforce Program (SWP) is a statewide effort to proactively address widely recognized gaps in workforce development throughout the State of California. According to the California Community Colleges Chancellor’s Office (CCCCO), an estimated 1.9 million job openings in California in the next 10 years will require, at minimum, some college and/or an Associate’s degree. To address this demand, the CCCCO convened a statewide SWP Task Force in 2015 to examine ways to strengthen CTE student success at California’s community colleges, the primary providers of job training in the state. As a result of this discussion, in November 2015 the state SWP Task Force issued a list of 25 recommendations for improving CTE programs statewide.</w:t>
      </w:r>
    </w:p>
    <w:p w14:paraId="23D9079F" w14:textId="77777777" w:rsidR="008C25CC" w:rsidRPr="00AA3713" w:rsidRDefault="008C25CC">
      <w:pPr>
        <w:pStyle w:val="BodyText"/>
        <w:spacing w:before="11"/>
        <w:rPr>
          <w:rFonts w:ascii="Times New Roman" w:hAnsi="Times New Roman" w:cs="Times New Roman"/>
        </w:rPr>
      </w:pPr>
    </w:p>
    <w:p w14:paraId="580612D7" w14:textId="63C4AFB9" w:rsidR="008C25CC" w:rsidRPr="00AA3713" w:rsidRDefault="00BB4DF7">
      <w:pPr>
        <w:pStyle w:val="BodyText"/>
        <w:spacing w:before="1"/>
        <w:ind w:left="119" w:right="115"/>
        <w:rPr>
          <w:rFonts w:ascii="Times New Roman" w:hAnsi="Times New Roman" w:cs="Times New Roman"/>
        </w:rPr>
      </w:pPr>
      <w:r>
        <w:rPr>
          <w:rFonts w:ascii="Times New Roman" w:hAnsi="Times New Roman" w:cs="Times New Roman"/>
        </w:rPr>
        <w:t>In 2016</w:t>
      </w:r>
      <w:r w:rsidR="00153DB2" w:rsidRPr="00AA3713">
        <w:rPr>
          <w:rFonts w:ascii="Times New Roman" w:hAnsi="Times New Roman" w:cs="Times New Roman"/>
        </w:rPr>
        <w:t>, the state government announced an annual $200 million allocation to California community colleges. In the second year of allocations, Fiscal Year 2017‐18, CHC benefited from a</w:t>
      </w:r>
      <w:r w:rsidR="00F94D03">
        <w:rPr>
          <w:rFonts w:ascii="Times New Roman" w:hAnsi="Times New Roman" w:cs="Times New Roman"/>
        </w:rPr>
        <w:t>pproximately</w:t>
      </w:r>
      <w:r w:rsidR="00153DB2" w:rsidRPr="00AA3713">
        <w:rPr>
          <w:rFonts w:ascii="Times New Roman" w:hAnsi="Times New Roman" w:cs="Times New Roman"/>
        </w:rPr>
        <w:t xml:space="preserve"> $</w:t>
      </w:r>
      <w:r w:rsidR="00F94D03">
        <w:rPr>
          <w:rFonts w:ascii="Times New Roman" w:hAnsi="Times New Roman" w:cs="Times New Roman"/>
        </w:rPr>
        <w:t>565,000</w:t>
      </w:r>
      <w:r w:rsidR="00153DB2" w:rsidRPr="00AA3713">
        <w:rPr>
          <w:rFonts w:ascii="Times New Roman" w:hAnsi="Times New Roman" w:cs="Times New Roman"/>
        </w:rPr>
        <w:t xml:space="preserve"> SWP </w:t>
      </w:r>
      <w:bookmarkStart w:id="0" w:name="_GoBack"/>
      <w:bookmarkEnd w:id="0"/>
      <w:r w:rsidR="00153DB2" w:rsidRPr="00AA3713">
        <w:rPr>
          <w:rFonts w:ascii="Times New Roman" w:hAnsi="Times New Roman" w:cs="Times New Roman"/>
        </w:rPr>
        <w:t>allocation to address local program needs, and a</w:t>
      </w:r>
      <w:r w:rsidR="00F94D03">
        <w:rPr>
          <w:rFonts w:ascii="Times New Roman" w:hAnsi="Times New Roman" w:cs="Times New Roman"/>
        </w:rPr>
        <w:t>pproximately</w:t>
      </w:r>
      <w:r w:rsidR="00153DB2" w:rsidRPr="00AA3713">
        <w:rPr>
          <w:rFonts w:ascii="Times New Roman" w:hAnsi="Times New Roman" w:cs="Times New Roman"/>
        </w:rPr>
        <w:t xml:space="preserve"> $</w:t>
      </w:r>
      <w:r w:rsidR="00F94D03">
        <w:rPr>
          <w:rFonts w:ascii="Times New Roman" w:hAnsi="Times New Roman" w:cs="Times New Roman"/>
        </w:rPr>
        <w:t>519,000</w:t>
      </w:r>
      <w:r w:rsidR="00153DB2" w:rsidRPr="00AA3713">
        <w:rPr>
          <w:rFonts w:ascii="Times New Roman" w:hAnsi="Times New Roman" w:cs="Times New Roman"/>
        </w:rPr>
        <w:t xml:space="preserve"> SWP allocation to meet regional labor market needs.</w:t>
      </w:r>
    </w:p>
    <w:p w14:paraId="7C0D95CC" w14:textId="77777777" w:rsidR="008C25CC" w:rsidRPr="00AA3713" w:rsidRDefault="008C25CC">
      <w:pPr>
        <w:pStyle w:val="BodyText"/>
        <w:spacing w:before="12"/>
        <w:rPr>
          <w:rFonts w:ascii="Times New Roman" w:hAnsi="Times New Roman" w:cs="Times New Roman"/>
        </w:rPr>
      </w:pPr>
    </w:p>
    <w:p w14:paraId="3038AF31" w14:textId="274AE00C" w:rsidR="008C25CC" w:rsidRPr="00AA3713" w:rsidRDefault="00153DB2">
      <w:pPr>
        <w:pStyle w:val="Heading1"/>
        <w:numPr>
          <w:ilvl w:val="0"/>
          <w:numId w:val="25"/>
        </w:numPr>
        <w:tabs>
          <w:tab w:val="left" w:pos="842"/>
        </w:tabs>
        <w:spacing w:before="0"/>
        <w:ind w:left="841" w:hanging="721"/>
        <w:rPr>
          <w:rFonts w:ascii="Times New Roman" w:hAnsi="Times New Roman" w:cs="Times New Roman"/>
          <w:sz w:val="24"/>
          <w:szCs w:val="24"/>
        </w:rPr>
      </w:pPr>
      <w:r w:rsidRPr="00AA3713">
        <w:rPr>
          <w:rFonts w:ascii="Times New Roman" w:hAnsi="Times New Roman" w:cs="Times New Roman"/>
          <w:sz w:val="24"/>
          <w:szCs w:val="24"/>
          <w:u w:val="single"/>
        </w:rPr>
        <w:t>Priorities and Eligibility Requirements for Fiscal Year</w:t>
      </w:r>
      <w:r w:rsidRPr="00AA3713">
        <w:rPr>
          <w:rFonts w:ascii="Times New Roman" w:hAnsi="Times New Roman" w:cs="Times New Roman"/>
          <w:spacing w:val="-10"/>
          <w:sz w:val="24"/>
          <w:szCs w:val="24"/>
          <w:u w:val="single"/>
        </w:rPr>
        <w:t xml:space="preserve"> </w:t>
      </w:r>
      <w:r w:rsidR="003279CF">
        <w:rPr>
          <w:rFonts w:ascii="Times New Roman" w:hAnsi="Times New Roman" w:cs="Times New Roman"/>
          <w:sz w:val="24"/>
          <w:szCs w:val="24"/>
          <w:u w:val="single"/>
        </w:rPr>
        <w:t>2019</w:t>
      </w:r>
      <w:r w:rsidRPr="00AA3713">
        <w:rPr>
          <w:rFonts w:ascii="Times New Roman" w:hAnsi="Times New Roman" w:cs="Times New Roman"/>
          <w:sz w:val="24"/>
          <w:szCs w:val="24"/>
          <w:u w:val="single"/>
        </w:rPr>
        <w:t>‐19</w:t>
      </w:r>
    </w:p>
    <w:p w14:paraId="09A5BCDA" w14:textId="77777777" w:rsidR="008C25CC" w:rsidRPr="00AA3713" w:rsidRDefault="008C25CC">
      <w:pPr>
        <w:pStyle w:val="BodyText"/>
        <w:spacing w:before="9"/>
        <w:rPr>
          <w:rFonts w:ascii="Times New Roman" w:hAnsi="Times New Roman" w:cs="Times New Roman"/>
          <w:b/>
        </w:rPr>
      </w:pPr>
    </w:p>
    <w:p w14:paraId="364AA6B3" w14:textId="7A2FE496" w:rsidR="008C25CC" w:rsidRPr="00AA3713" w:rsidRDefault="00153DB2">
      <w:pPr>
        <w:pStyle w:val="BodyText"/>
        <w:spacing w:before="51"/>
        <w:ind w:left="120" w:right="114"/>
        <w:rPr>
          <w:rFonts w:ascii="Times New Roman" w:hAnsi="Times New Roman" w:cs="Times New Roman"/>
        </w:rPr>
      </w:pPr>
      <w:r w:rsidRPr="00AA3713">
        <w:rPr>
          <w:rFonts w:ascii="Times New Roman" w:hAnsi="Times New Roman" w:cs="Times New Roman"/>
        </w:rPr>
        <w:t xml:space="preserve">This section includes priorities for funding for Fiscal Year </w:t>
      </w:r>
      <w:r w:rsidR="003279CF">
        <w:rPr>
          <w:rFonts w:ascii="Times New Roman" w:hAnsi="Times New Roman" w:cs="Times New Roman"/>
        </w:rPr>
        <w:t>2019‐20,</w:t>
      </w:r>
      <w:r w:rsidRPr="00AA3713">
        <w:rPr>
          <w:rFonts w:ascii="Times New Roman" w:hAnsi="Times New Roman" w:cs="Times New Roman"/>
        </w:rPr>
        <w:t xml:space="preserve"> general requirements for all applicants, followed by specific funding requirements for Perkins and SWP funding. Please review all of the priorities and requirements. You may apply for funding that meets the requirements of either Perkins or SWP, but it is not necessary to meet the requirements of</w:t>
      </w:r>
      <w:r w:rsidRPr="00AA3713">
        <w:rPr>
          <w:rFonts w:ascii="Times New Roman" w:hAnsi="Times New Roman" w:cs="Times New Roman"/>
          <w:spacing w:val="-29"/>
        </w:rPr>
        <w:t xml:space="preserve"> </w:t>
      </w:r>
      <w:r w:rsidRPr="00AA3713">
        <w:rPr>
          <w:rFonts w:ascii="Times New Roman" w:hAnsi="Times New Roman" w:cs="Times New Roman"/>
        </w:rPr>
        <w:t>both sources.  The Allocation Subcommittee will make recommendations about which funding source is an appropriate match for applicant</w:t>
      </w:r>
      <w:r w:rsidRPr="00AA3713">
        <w:rPr>
          <w:rFonts w:ascii="Times New Roman" w:hAnsi="Times New Roman" w:cs="Times New Roman"/>
          <w:spacing w:val="-3"/>
        </w:rPr>
        <w:t xml:space="preserve"> </w:t>
      </w:r>
      <w:r w:rsidRPr="00AA3713">
        <w:rPr>
          <w:rFonts w:ascii="Times New Roman" w:hAnsi="Times New Roman" w:cs="Times New Roman"/>
        </w:rPr>
        <w:t>requests.</w:t>
      </w:r>
    </w:p>
    <w:p w14:paraId="68EA0102" w14:textId="77777777" w:rsidR="008C25CC" w:rsidRPr="00AA3713" w:rsidRDefault="008C25CC">
      <w:pPr>
        <w:rPr>
          <w:rFonts w:ascii="Times New Roman" w:hAnsi="Times New Roman" w:cs="Times New Roman"/>
          <w:sz w:val="24"/>
          <w:szCs w:val="24"/>
        </w:rPr>
        <w:sectPr w:rsidR="008C25CC" w:rsidRPr="00AA3713" w:rsidSect="00153DB2">
          <w:type w:val="continuous"/>
          <w:pgSz w:w="12240" w:h="15840"/>
          <w:pgMar w:top="1420" w:right="1340" w:bottom="1240" w:left="1320" w:header="0" w:footer="1001" w:gutter="0"/>
          <w:cols w:space="720"/>
        </w:sectPr>
      </w:pPr>
    </w:p>
    <w:p w14:paraId="74359DB6" w14:textId="6A6DC0D8" w:rsidR="008C25CC" w:rsidRPr="00AA3713" w:rsidRDefault="00153DB2">
      <w:pPr>
        <w:pStyle w:val="Heading3"/>
        <w:numPr>
          <w:ilvl w:val="0"/>
          <w:numId w:val="24"/>
        </w:numPr>
        <w:tabs>
          <w:tab w:val="left" w:pos="384"/>
        </w:tabs>
        <w:spacing w:before="39"/>
        <w:ind w:hanging="263"/>
        <w:rPr>
          <w:rFonts w:ascii="Times New Roman" w:hAnsi="Times New Roman" w:cs="Times New Roman"/>
        </w:rPr>
      </w:pPr>
      <w:r w:rsidRPr="00AA3713">
        <w:rPr>
          <w:rFonts w:ascii="Times New Roman" w:hAnsi="Times New Roman" w:cs="Times New Roman"/>
        </w:rPr>
        <w:lastRenderedPageBreak/>
        <w:t>Priorities for Fiscal Year</w:t>
      </w:r>
      <w:r w:rsidRPr="00AA3713">
        <w:rPr>
          <w:rFonts w:ascii="Times New Roman" w:hAnsi="Times New Roman" w:cs="Times New Roman"/>
          <w:spacing w:val="-28"/>
        </w:rPr>
        <w:t xml:space="preserve"> </w:t>
      </w:r>
      <w:r w:rsidR="003279CF">
        <w:rPr>
          <w:rFonts w:ascii="Times New Roman" w:hAnsi="Times New Roman" w:cs="Times New Roman"/>
        </w:rPr>
        <w:t>2019‐20</w:t>
      </w:r>
    </w:p>
    <w:p w14:paraId="47F05636" w14:textId="77777777" w:rsidR="008C25CC" w:rsidRPr="00AA3713" w:rsidRDefault="00153DB2">
      <w:pPr>
        <w:pStyle w:val="BodyText"/>
        <w:ind w:left="120" w:right="339"/>
        <w:rPr>
          <w:rFonts w:ascii="Times New Roman" w:hAnsi="Times New Roman" w:cs="Times New Roman"/>
        </w:rPr>
      </w:pPr>
      <w:r w:rsidRPr="00AA3713">
        <w:rPr>
          <w:rFonts w:ascii="Times New Roman" w:hAnsi="Times New Roman" w:cs="Times New Roman"/>
        </w:rPr>
        <w:t>This year, CHC is particularly interested in investing in a set of approaches that focus on increasing CTE student work‐based learning opportunities and job placement as a result of program completion and certification. CHC will prioritize allocations to projects that increase measurable performance in these areas:</w:t>
      </w:r>
    </w:p>
    <w:p w14:paraId="6A2842A3" w14:textId="77777777" w:rsidR="008C25CC" w:rsidRPr="00AA3713" w:rsidRDefault="008C25CC">
      <w:pPr>
        <w:pStyle w:val="BodyText"/>
        <w:spacing w:before="11"/>
        <w:rPr>
          <w:rFonts w:ascii="Times New Roman" w:hAnsi="Times New Roman" w:cs="Times New Roman"/>
        </w:rPr>
      </w:pPr>
    </w:p>
    <w:p w14:paraId="25914C12" w14:textId="77777777" w:rsidR="008C25CC" w:rsidRPr="00AA3713" w:rsidRDefault="00153DB2">
      <w:pPr>
        <w:pStyle w:val="ListParagraph"/>
        <w:numPr>
          <w:ilvl w:val="1"/>
          <w:numId w:val="24"/>
        </w:numPr>
        <w:tabs>
          <w:tab w:val="left" w:pos="1199"/>
          <w:tab w:val="left" w:pos="1200"/>
        </w:tabs>
        <w:spacing w:line="276" w:lineRule="auto"/>
        <w:ind w:right="403"/>
        <w:rPr>
          <w:rFonts w:ascii="Times New Roman" w:hAnsi="Times New Roman" w:cs="Times New Roman"/>
          <w:sz w:val="24"/>
          <w:szCs w:val="24"/>
        </w:rPr>
      </w:pPr>
      <w:r w:rsidRPr="00AA3713">
        <w:rPr>
          <w:rFonts w:ascii="Times New Roman" w:hAnsi="Times New Roman" w:cs="Times New Roman"/>
          <w:sz w:val="24"/>
          <w:szCs w:val="24"/>
        </w:rPr>
        <w:t>SWP Metric: Employment rate at the second and fourth fiscal quarters after students</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exit the California community college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system.</w:t>
      </w:r>
    </w:p>
    <w:p w14:paraId="522014BF" w14:textId="77777777" w:rsidR="008C25CC" w:rsidRPr="00AA3713" w:rsidRDefault="00153DB2">
      <w:pPr>
        <w:pStyle w:val="ListParagraph"/>
        <w:numPr>
          <w:ilvl w:val="1"/>
          <w:numId w:val="24"/>
        </w:numPr>
        <w:tabs>
          <w:tab w:val="left" w:pos="1199"/>
          <w:tab w:val="left" w:pos="1201"/>
        </w:tabs>
        <w:spacing w:line="276" w:lineRule="auto"/>
        <w:ind w:right="232"/>
        <w:rPr>
          <w:rFonts w:ascii="Times New Roman" w:hAnsi="Times New Roman" w:cs="Times New Roman"/>
          <w:sz w:val="24"/>
          <w:szCs w:val="24"/>
        </w:rPr>
      </w:pPr>
      <w:r w:rsidRPr="00AA3713">
        <w:rPr>
          <w:rFonts w:ascii="Times New Roman" w:hAnsi="Times New Roman" w:cs="Times New Roman"/>
          <w:sz w:val="24"/>
          <w:szCs w:val="24"/>
        </w:rPr>
        <w:t>Perkins Core Indicator 4: Student Placement – Student placement in military service or apprenticeship</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placement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retention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employment,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including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placement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 high skill, high wage, or high demand occupations or</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professions.</w:t>
      </w:r>
    </w:p>
    <w:p w14:paraId="33C8C4CB" w14:textId="77777777" w:rsidR="008C25CC" w:rsidRPr="00AA3713" w:rsidRDefault="008C25CC">
      <w:pPr>
        <w:pStyle w:val="BodyText"/>
        <w:rPr>
          <w:rFonts w:ascii="Times New Roman" w:hAnsi="Times New Roman" w:cs="Times New Roman"/>
        </w:rPr>
      </w:pPr>
    </w:p>
    <w:p w14:paraId="38327EAE" w14:textId="77777777" w:rsidR="008C25CC" w:rsidRPr="00AA3713" w:rsidRDefault="008C25CC">
      <w:pPr>
        <w:pStyle w:val="BodyText"/>
        <w:spacing w:before="4"/>
        <w:rPr>
          <w:rFonts w:ascii="Times New Roman" w:hAnsi="Times New Roman" w:cs="Times New Roman"/>
        </w:rPr>
      </w:pPr>
    </w:p>
    <w:p w14:paraId="0432B860" w14:textId="77777777" w:rsidR="008C25CC" w:rsidRPr="00AA3713" w:rsidRDefault="00153DB2">
      <w:pPr>
        <w:pStyle w:val="BodyText"/>
        <w:ind w:left="120" w:right="292"/>
        <w:rPr>
          <w:rFonts w:ascii="Times New Roman" w:hAnsi="Times New Roman" w:cs="Times New Roman"/>
        </w:rPr>
      </w:pPr>
      <w:r w:rsidRPr="00AA3713">
        <w:rPr>
          <w:rFonts w:ascii="Times New Roman" w:hAnsi="Times New Roman" w:cs="Times New Roman"/>
        </w:rPr>
        <w:t>Recommendations for the possible use of Perkins/SWP funds to achieve these outcomes include, but are not limited to, the following activities, which should demonstrate measurable improvements.</w:t>
      </w:r>
    </w:p>
    <w:p w14:paraId="28D7E237" w14:textId="77777777" w:rsidR="008C25CC" w:rsidRPr="00AA3713" w:rsidRDefault="00153DB2">
      <w:pPr>
        <w:pStyle w:val="ListParagraph"/>
        <w:numPr>
          <w:ilvl w:val="1"/>
          <w:numId w:val="24"/>
        </w:numPr>
        <w:tabs>
          <w:tab w:val="left" w:pos="1199"/>
          <w:tab w:val="left" w:pos="1200"/>
        </w:tabs>
        <w:spacing w:line="268" w:lineRule="exact"/>
        <w:rPr>
          <w:rFonts w:ascii="Times New Roman" w:hAnsi="Times New Roman" w:cs="Times New Roman"/>
          <w:sz w:val="24"/>
          <w:szCs w:val="24"/>
        </w:rPr>
      </w:pPr>
      <w:r w:rsidRPr="00AA3713">
        <w:rPr>
          <w:rFonts w:ascii="Times New Roman" w:hAnsi="Times New Roman" w:cs="Times New Roman"/>
          <w:sz w:val="24"/>
          <w:szCs w:val="24"/>
        </w:rPr>
        <w:t>Deepen employer/industry engagement in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programs.</w:t>
      </w:r>
    </w:p>
    <w:p w14:paraId="7D0E1951" w14:textId="77777777" w:rsidR="008C25CC" w:rsidRPr="00AA3713" w:rsidRDefault="00153DB2">
      <w:pPr>
        <w:pStyle w:val="ListParagraph"/>
        <w:numPr>
          <w:ilvl w:val="1"/>
          <w:numId w:val="24"/>
        </w:numPr>
        <w:tabs>
          <w:tab w:val="left" w:pos="1199"/>
          <w:tab w:val="left" w:pos="1200"/>
        </w:tabs>
        <w:spacing w:before="40"/>
        <w:rPr>
          <w:rFonts w:ascii="Times New Roman" w:hAnsi="Times New Roman" w:cs="Times New Roman"/>
          <w:sz w:val="24"/>
          <w:szCs w:val="24"/>
        </w:rPr>
      </w:pPr>
      <w:r w:rsidRPr="00AA3713">
        <w:rPr>
          <w:rFonts w:ascii="Times New Roman" w:hAnsi="Times New Roman" w:cs="Times New Roman"/>
          <w:sz w:val="24"/>
          <w:szCs w:val="24"/>
        </w:rPr>
        <w:t>Expand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capacity</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track</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report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student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employment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placements.</w:t>
      </w:r>
    </w:p>
    <w:p w14:paraId="20EE2141" w14:textId="77777777" w:rsidR="008C25CC" w:rsidRPr="00AA3713" w:rsidRDefault="00153DB2">
      <w:pPr>
        <w:pStyle w:val="ListParagraph"/>
        <w:numPr>
          <w:ilvl w:val="1"/>
          <w:numId w:val="24"/>
        </w:numPr>
        <w:tabs>
          <w:tab w:val="left" w:pos="1199"/>
          <w:tab w:val="left" w:pos="1200"/>
        </w:tabs>
        <w:spacing w:before="41"/>
        <w:rPr>
          <w:rFonts w:ascii="Times New Roman" w:hAnsi="Times New Roman" w:cs="Times New Roman"/>
          <w:sz w:val="24"/>
          <w:szCs w:val="24"/>
        </w:rPr>
      </w:pPr>
      <w:r w:rsidRPr="00AA3713">
        <w:rPr>
          <w:rFonts w:ascii="Times New Roman" w:hAnsi="Times New Roman" w:cs="Times New Roman"/>
          <w:sz w:val="24"/>
          <w:szCs w:val="24"/>
        </w:rPr>
        <w:t>Increase enrollments in work experience and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internships.</w:t>
      </w:r>
    </w:p>
    <w:p w14:paraId="6A7E7295" w14:textId="77777777" w:rsidR="008C25CC" w:rsidRPr="00AA3713" w:rsidRDefault="00153DB2">
      <w:pPr>
        <w:pStyle w:val="ListParagraph"/>
        <w:numPr>
          <w:ilvl w:val="1"/>
          <w:numId w:val="24"/>
        </w:numPr>
        <w:tabs>
          <w:tab w:val="left" w:pos="1199"/>
          <w:tab w:val="left" w:pos="1200"/>
        </w:tabs>
        <w:spacing w:before="40"/>
        <w:rPr>
          <w:rFonts w:ascii="Times New Roman" w:hAnsi="Times New Roman" w:cs="Times New Roman"/>
          <w:sz w:val="24"/>
          <w:szCs w:val="24"/>
        </w:rPr>
      </w:pPr>
      <w:r w:rsidRPr="00AA3713">
        <w:rPr>
          <w:rFonts w:ascii="Times New Roman" w:hAnsi="Times New Roman" w:cs="Times New Roman"/>
          <w:sz w:val="24"/>
          <w:szCs w:val="24"/>
        </w:rPr>
        <w:t>Develop collaborative approaches across programs in Occupational</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Clusters.</w:t>
      </w:r>
    </w:p>
    <w:p w14:paraId="0FFEB245" w14:textId="77777777" w:rsidR="008C25CC" w:rsidRPr="00AA3713" w:rsidRDefault="00153DB2">
      <w:pPr>
        <w:pStyle w:val="ListParagraph"/>
        <w:numPr>
          <w:ilvl w:val="1"/>
          <w:numId w:val="24"/>
        </w:numPr>
        <w:tabs>
          <w:tab w:val="left" w:pos="1199"/>
          <w:tab w:val="left" w:pos="1200"/>
        </w:tabs>
        <w:spacing w:before="40" w:line="276" w:lineRule="auto"/>
        <w:ind w:right="391"/>
        <w:rPr>
          <w:rFonts w:ascii="Times New Roman" w:hAnsi="Times New Roman" w:cs="Times New Roman"/>
          <w:sz w:val="24"/>
          <w:szCs w:val="24"/>
        </w:rPr>
      </w:pPr>
      <w:r w:rsidRPr="00AA3713">
        <w:rPr>
          <w:rFonts w:ascii="Times New Roman" w:hAnsi="Times New Roman" w:cs="Times New Roman"/>
          <w:sz w:val="24"/>
          <w:szCs w:val="24"/>
        </w:rPr>
        <w:t>Increase professional exchange among CTE faculty, Counseling faculty, and classified</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staff related to pathways, data management, and other workforce development</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topics.</w:t>
      </w:r>
    </w:p>
    <w:p w14:paraId="3909C95F" w14:textId="77777777" w:rsidR="008C25CC" w:rsidRPr="00AA3713" w:rsidRDefault="008C25CC">
      <w:pPr>
        <w:pStyle w:val="BodyText"/>
        <w:spacing w:before="4"/>
        <w:rPr>
          <w:rFonts w:ascii="Times New Roman" w:hAnsi="Times New Roman" w:cs="Times New Roman"/>
        </w:rPr>
      </w:pPr>
    </w:p>
    <w:p w14:paraId="477F2637" w14:textId="77777777" w:rsidR="008C25CC" w:rsidRPr="00AA3713" w:rsidRDefault="00153DB2">
      <w:pPr>
        <w:pStyle w:val="Heading3"/>
        <w:numPr>
          <w:ilvl w:val="0"/>
          <w:numId w:val="24"/>
        </w:numPr>
        <w:tabs>
          <w:tab w:val="left" w:pos="374"/>
        </w:tabs>
        <w:ind w:left="373" w:hanging="253"/>
        <w:rPr>
          <w:rFonts w:ascii="Times New Roman" w:hAnsi="Times New Roman" w:cs="Times New Roman"/>
        </w:rPr>
      </w:pPr>
      <w:r w:rsidRPr="00AA3713">
        <w:rPr>
          <w:rFonts w:ascii="Times New Roman" w:hAnsi="Times New Roman" w:cs="Times New Roman"/>
        </w:rPr>
        <w:t>General</w:t>
      </w:r>
      <w:r w:rsidRPr="00AA3713">
        <w:rPr>
          <w:rFonts w:ascii="Times New Roman" w:hAnsi="Times New Roman" w:cs="Times New Roman"/>
          <w:spacing w:val="-4"/>
        </w:rPr>
        <w:t xml:space="preserve"> </w:t>
      </w:r>
      <w:r w:rsidRPr="00AA3713">
        <w:rPr>
          <w:rFonts w:ascii="Times New Roman" w:hAnsi="Times New Roman" w:cs="Times New Roman"/>
        </w:rPr>
        <w:t>Requirements</w:t>
      </w:r>
    </w:p>
    <w:p w14:paraId="73E9EA9D" w14:textId="77777777" w:rsidR="008C25CC" w:rsidRPr="00AA3713" w:rsidRDefault="008C25CC">
      <w:pPr>
        <w:pStyle w:val="BodyText"/>
        <w:spacing w:before="11"/>
        <w:rPr>
          <w:rFonts w:ascii="Times New Roman" w:hAnsi="Times New Roman" w:cs="Times New Roman"/>
          <w:b/>
        </w:rPr>
      </w:pPr>
    </w:p>
    <w:p w14:paraId="6FDA72AE" w14:textId="77777777" w:rsidR="008C25CC" w:rsidRPr="00AA3713" w:rsidRDefault="00153DB2">
      <w:pPr>
        <w:pStyle w:val="ListParagraph"/>
        <w:numPr>
          <w:ilvl w:val="0"/>
          <w:numId w:val="23"/>
        </w:numPr>
        <w:tabs>
          <w:tab w:val="left" w:pos="360"/>
        </w:tabs>
        <w:spacing w:before="1"/>
        <w:ind w:hanging="239"/>
        <w:rPr>
          <w:rFonts w:ascii="Times New Roman" w:hAnsi="Times New Roman" w:cs="Times New Roman"/>
          <w:b/>
          <w:sz w:val="24"/>
          <w:szCs w:val="24"/>
        </w:rPr>
      </w:pPr>
      <w:r w:rsidRPr="00AA3713">
        <w:rPr>
          <w:rFonts w:ascii="Times New Roman" w:hAnsi="Times New Roman" w:cs="Times New Roman"/>
          <w:b/>
          <w:sz w:val="24"/>
          <w:szCs w:val="24"/>
        </w:rPr>
        <w:t>Advisory Committee</w:t>
      </w:r>
      <w:r w:rsidRPr="00AA3713">
        <w:rPr>
          <w:rFonts w:ascii="Times New Roman" w:hAnsi="Times New Roman" w:cs="Times New Roman"/>
          <w:b/>
          <w:spacing w:val="-28"/>
          <w:sz w:val="24"/>
          <w:szCs w:val="24"/>
        </w:rPr>
        <w:t xml:space="preserve"> </w:t>
      </w:r>
      <w:r w:rsidRPr="00AA3713">
        <w:rPr>
          <w:rFonts w:ascii="Times New Roman" w:hAnsi="Times New Roman" w:cs="Times New Roman"/>
          <w:b/>
          <w:sz w:val="24"/>
          <w:szCs w:val="24"/>
        </w:rPr>
        <w:t>Requirements</w:t>
      </w:r>
    </w:p>
    <w:p w14:paraId="2A6E81E9" w14:textId="1340704B" w:rsidR="008C25CC" w:rsidRPr="00AA3713" w:rsidRDefault="00153DB2">
      <w:pPr>
        <w:ind w:left="119" w:right="108"/>
        <w:rPr>
          <w:rFonts w:ascii="Times New Roman" w:hAnsi="Times New Roman" w:cs="Times New Roman"/>
          <w:sz w:val="24"/>
          <w:szCs w:val="24"/>
        </w:rPr>
      </w:pPr>
      <w:r w:rsidRPr="00AA3713">
        <w:rPr>
          <w:rFonts w:ascii="Times New Roman" w:hAnsi="Times New Roman" w:cs="Times New Roman"/>
          <w:sz w:val="24"/>
          <w:szCs w:val="24"/>
        </w:rPr>
        <w:t>All CTE programs are required to hold advisory committee meetings at least once every academic year, and City College has adopted a process for programs to document and report</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on those meetings. Complying with all Title 5, Ed. Code, and accreditation requirements for CTE programs is an eligibility requirement for receiving Perkins/SWP funds</w:t>
      </w:r>
      <w:r w:rsidRPr="00AA3713">
        <w:rPr>
          <w:rFonts w:ascii="Times New Roman" w:hAnsi="Times New Roman" w:cs="Times New Roman"/>
          <w:b/>
          <w:sz w:val="24"/>
          <w:szCs w:val="24"/>
        </w:rPr>
        <w:t xml:space="preserve">. Those programs that have not held an advisory committee meeting during the 2017‐18 academic year, and/or have not submitted the approved CHC Advisory Committee Reporting Form that includes an advisory roster and minutes (to include meeting date, attendees, and outcomes of the meeting) are ineligible for </w:t>
      </w:r>
      <w:r w:rsidR="003279CF">
        <w:rPr>
          <w:rFonts w:ascii="Times New Roman" w:hAnsi="Times New Roman" w:cs="Times New Roman"/>
          <w:b/>
          <w:sz w:val="24"/>
          <w:szCs w:val="24"/>
        </w:rPr>
        <w:t>2019</w:t>
      </w:r>
      <w:r w:rsidR="00F94D03">
        <w:rPr>
          <w:rFonts w:ascii="Times New Roman" w:hAnsi="Times New Roman" w:cs="Times New Roman"/>
          <w:b/>
          <w:sz w:val="24"/>
          <w:szCs w:val="24"/>
        </w:rPr>
        <w:t>‐20</w:t>
      </w:r>
      <w:r w:rsidRPr="00AA3713">
        <w:rPr>
          <w:rFonts w:ascii="Times New Roman" w:hAnsi="Times New Roman" w:cs="Times New Roman"/>
          <w:b/>
          <w:sz w:val="24"/>
          <w:szCs w:val="24"/>
        </w:rPr>
        <w:t xml:space="preserve"> Perkins/SWP funds. If you have not yet held your advisory committee meeting for 201</w:t>
      </w:r>
      <w:r w:rsidR="00F94D03">
        <w:rPr>
          <w:rFonts w:ascii="Times New Roman" w:hAnsi="Times New Roman" w:cs="Times New Roman"/>
          <w:b/>
          <w:sz w:val="24"/>
          <w:szCs w:val="24"/>
        </w:rPr>
        <w:t>8‐19</w:t>
      </w:r>
      <w:r w:rsidRPr="00AA3713">
        <w:rPr>
          <w:rFonts w:ascii="Times New Roman" w:hAnsi="Times New Roman" w:cs="Times New Roman"/>
          <w:b/>
          <w:sz w:val="24"/>
          <w:szCs w:val="24"/>
        </w:rPr>
        <w:t xml:space="preserve">, you must document that you have one scheduled for Spring </w:t>
      </w:r>
      <w:r w:rsidR="003279CF">
        <w:rPr>
          <w:rFonts w:ascii="Times New Roman" w:hAnsi="Times New Roman" w:cs="Times New Roman"/>
          <w:b/>
          <w:sz w:val="24"/>
          <w:szCs w:val="24"/>
        </w:rPr>
        <w:t>2019</w:t>
      </w:r>
      <w:r w:rsidRPr="00AA3713">
        <w:rPr>
          <w:rFonts w:ascii="Times New Roman" w:hAnsi="Times New Roman" w:cs="Times New Roman"/>
          <w:b/>
          <w:sz w:val="24"/>
          <w:szCs w:val="24"/>
        </w:rPr>
        <w:t>, and you must have submitted documentation on your 201</w:t>
      </w:r>
      <w:r w:rsidR="00F94D03">
        <w:rPr>
          <w:rFonts w:ascii="Times New Roman" w:hAnsi="Times New Roman" w:cs="Times New Roman"/>
          <w:b/>
          <w:sz w:val="24"/>
          <w:szCs w:val="24"/>
        </w:rPr>
        <w:t>8‐19</w:t>
      </w:r>
      <w:r w:rsidRPr="00AA3713">
        <w:rPr>
          <w:rFonts w:ascii="Times New Roman" w:hAnsi="Times New Roman" w:cs="Times New Roman"/>
          <w:b/>
          <w:sz w:val="24"/>
          <w:szCs w:val="24"/>
        </w:rPr>
        <w:t xml:space="preserve"> advisory committee meeting. </w:t>
      </w:r>
    </w:p>
    <w:p w14:paraId="6C7A957E" w14:textId="77777777" w:rsidR="008C25CC" w:rsidRPr="00AA3713" w:rsidRDefault="008C25CC">
      <w:pPr>
        <w:pStyle w:val="BodyText"/>
        <w:spacing w:before="9"/>
        <w:rPr>
          <w:rFonts w:ascii="Times New Roman" w:hAnsi="Times New Roman" w:cs="Times New Roman"/>
        </w:rPr>
      </w:pPr>
    </w:p>
    <w:p w14:paraId="35C5F869" w14:textId="77777777" w:rsidR="008C25CC" w:rsidRPr="00AA3713" w:rsidRDefault="00153DB2">
      <w:pPr>
        <w:pStyle w:val="Heading3"/>
        <w:numPr>
          <w:ilvl w:val="0"/>
          <w:numId w:val="23"/>
        </w:numPr>
        <w:tabs>
          <w:tab w:val="left" w:pos="361"/>
        </w:tabs>
        <w:spacing w:before="51"/>
        <w:ind w:left="360"/>
        <w:rPr>
          <w:rFonts w:ascii="Times New Roman" w:hAnsi="Times New Roman" w:cs="Times New Roman"/>
        </w:rPr>
      </w:pPr>
      <w:r w:rsidRPr="00AA3713">
        <w:rPr>
          <w:rFonts w:ascii="Times New Roman" w:hAnsi="Times New Roman" w:cs="Times New Roman"/>
        </w:rPr>
        <w:t>Program Review/Annual Plan</w:t>
      </w:r>
      <w:r w:rsidRPr="00AA3713">
        <w:rPr>
          <w:rFonts w:ascii="Times New Roman" w:hAnsi="Times New Roman" w:cs="Times New Roman"/>
          <w:spacing w:val="-2"/>
        </w:rPr>
        <w:t xml:space="preserve"> </w:t>
      </w:r>
      <w:r w:rsidRPr="00AA3713">
        <w:rPr>
          <w:rFonts w:ascii="Times New Roman" w:hAnsi="Times New Roman" w:cs="Times New Roman"/>
        </w:rPr>
        <w:t>Requirements</w:t>
      </w:r>
    </w:p>
    <w:p w14:paraId="4CF141AC" w14:textId="60270AD9" w:rsidR="008C25CC" w:rsidRPr="00AA3713" w:rsidRDefault="00153DB2" w:rsidP="00F94D03">
      <w:pPr>
        <w:pStyle w:val="BodyText"/>
        <w:ind w:left="120" w:right="460"/>
        <w:rPr>
          <w:rFonts w:ascii="Times New Roman" w:hAnsi="Times New Roman" w:cs="Times New Roman"/>
        </w:rPr>
      </w:pPr>
      <w:r w:rsidRPr="00AA3713">
        <w:rPr>
          <w:rFonts w:ascii="Times New Roman" w:hAnsi="Times New Roman" w:cs="Times New Roman"/>
        </w:rPr>
        <w:t>As with the previous year’s allocation process, all requests must be reflected in Program Review/ Annual Plans. The Allocation Subcommittee will strive to collabora</w:t>
      </w:r>
      <w:r w:rsidR="00F94D03">
        <w:rPr>
          <w:rFonts w:ascii="Times New Roman" w:hAnsi="Times New Roman" w:cs="Times New Roman"/>
        </w:rPr>
        <w:t xml:space="preserve">te with other sources of funds </w:t>
      </w:r>
      <w:r w:rsidRPr="00AA3713">
        <w:rPr>
          <w:rFonts w:ascii="Times New Roman" w:hAnsi="Times New Roman" w:cs="Times New Roman"/>
        </w:rPr>
        <w:t xml:space="preserve">to leverage the work across CHC to meet the goals of the Education Master Plan. </w:t>
      </w:r>
    </w:p>
    <w:p w14:paraId="5E71542D" w14:textId="77777777" w:rsidR="008C25CC" w:rsidRPr="00AA3713" w:rsidRDefault="008C25CC">
      <w:pPr>
        <w:pStyle w:val="BodyText"/>
        <w:spacing w:before="10"/>
        <w:rPr>
          <w:rFonts w:ascii="Times New Roman" w:hAnsi="Times New Roman" w:cs="Times New Roman"/>
        </w:rPr>
      </w:pPr>
    </w:p>
    <w:p w14:paraId="3CB72361" w14:textId="77777777" w:rsidR="008C25CC" w:rsidRPr="00AA3713" w:rsidRDefault="00153DB2">
      <w:pPr>
        <w:pStyle w:val="Heading3"/>
        <w:numPr>
          <w:ilvl w:val="0"/>
          <w:numId w:val="23"/>
        </w:numPr>
        <w:tabs>
          <w:tab w:val="left" w:pos="414"/>
        </w:tabs>
        <w:spacing w:before="52"/>
        <w:ind w:left="413" w:hanging="293"/>
        <w:rPr>
          <w:rFonts w:ascii="Times New Roman" w:hAnsi="Times New Roman" w:cs="Times New Roman"/>
        </w:rPr>
      </w:pPr>
      <w:r w:rsidRPr="00AA3713">
        <w:rPr>
          <w:rFonts w:ascii="Times New Roman" w:hAnsi="Times New Roman" w:cs="Times New Roman"/>
        </w:rPr>
        <w:lastRenderedPageBreak/>
        <w:t>Student Equity Training</w:t>
      </w:r>
      <w:r w:rsidRPr="00AA3713">
        <w:rPr>
          <w:rFonts w:ascii="Times New Roman" w:hAnsi="Times New Roman" w:cs="Times New Roman"/>
          <w:spacing w:val="-13"/>
        </w:rPr>
        <w:t xml:space="preserve"> </w:t>
      </w:r>
      <w:r w:rsidRPr="00AA3713">
        <w:rPr>
          <w:rFonts w:ascii="Times New Roman" w:hAnsi="Times New Roman" w:cs="Times New Roman"/>
        </w:rPr>
        <w:t>Requirements</w:t>
      </w:r>
    </w:p>
    <w:p w14:paraId="58D522B1" w14:textId="1E28A15A" w:rsidR="008C25CC" w:rsidRPr="00AA3713" w:rsidRDefault="00153DB2">
      <w:pPr>
        <w:pStyle w:val="BodyText"/>
        <w:ind w:left="120" w:right="187"/>
        <w:rPr>
          <w:rFonts w:ascii="Times New Roman" w:hAnsi="Times New Roman" w:cs="Times New Roman"/>
        </w:rPr>
      </w:pPr>
      <w:r w:rsidRPr="00AA3713">
        <w:rPr>
          <w:rFonts w:ascii="Times New Roman" w:hAnsi="Times New Roman" w:cs="Times New Roman"/>
        </w:rPr>
        <w:t xml:space="preserve">Perkins and SWP funds awarded for </w:t>
      </w:r>
      <w:r w:rsidR="003279CF">
        <w:rPr>
          <w:rFonts w:ascii="Times New Roman" w:hAnsi="Times New Roman" w:cs="Times New Roman"/>
        </w:rPr>
        <w:t>2019‐20</w:t>
      </w:r>
      <w:r w:rsidRPr="00AA3713">
        <w:rPr>
          <w:rFonts w:ascii="Times New Roman" w:hAnsi="Times New Roman" w:cs="Times New Roman"/>
        </w:rPr>
        <w:t xml:space="preserve"> will include the expectation that awardees participate in the college’s </w:t>
      </w:r>
      <w:r w:rsidR="003279CF">
        <w:rPr>
          <w:rFonts w:ascii="Times New Roman" w:hAnsi="Times New Roman" w:cs="Times New Roman"/>
        </w:rPr>
        <w:t>2019</w:t>
      </w:r>
      <w:r w:rsidRPr="00AA3713">
        <w:rPr>
          <w:rFonts w:ascii="Times New Roman" w:hAnsi="Times New Roman" w:cs="Times New Roman"/>
        </w:rPr>
        <w:t xml:space="preserve"> Student Equity Training; Perkins and SWP staff and administrators will also participate. When awards are announced, details on this professional development designed for CHC faculty, staff, and administrators will be included.</w:t>
      </w:r>
    </w:p>
    <w:p w14:paraId="03A0D412" w14:textId="77777777" w:rsidR="008C25CC" w:rsidRPr="00AA3713" w:rsidRDefault="008C25CC">
      <w:pPr>
        <w:pStyle w:val="BodyText"/>
        <w:rPr>
          <w:rFonts w:ascii="Times New Roman" w:hAnsi="Times New Roman" w:cs="Times New Roman"/>
        </w:rPr>
      </w:pPr>
    </w:p>
    <w:p w14:paraId="4BF45C01" w14:textId="77777777" w:rsidR="008C25CC" w:rsidRPr="00AA3713" w:rsidRDefault="00153DB2">
      <w:pPr>
        <w:pStyle w:val="Heading3"/>
        <w:numPr>
          <w:ilvl w:val="0"/>
          <w:numId w:val="24"/>
        </w:numPr>
        <w:tabs>
          <w:tab w:val="left" w:pos="366"/>
        </w:tabs>
        <w:spacing w:before="200"/>
        <w:ind w:left="365" w:hanging="245"/>
        <w:rPr>
          <w:rFonts w:ascii="Times New Roman" w:hAnsi="Times New Roman" w:cs="Times New Roman"/>
        </w:rPr>
      </w:pPr>
      <w:r w:rsidRPr="00AA3713">
        <w:rPr>
          <w:rFonts w:ascii="Times New Roman" w:hAnsi="Times New Roman" w:cs="Times New Roman"/>
        </w:rPr>
        <w:t>Perkins Funding</w:t>
      </w:r>
      <w:r w:rsidRPr="00AA3713">
        <w:rPr>
          <w:rFonts w:ascii="Times New Roman" w:hAnsi="Times New Roman" w:cs="Times New Roman"/>
          <w:spacing w:val="-24"/>
        </w:rPr>
        <w:t xml:space="preserve"> </w:t>
      </w:r>
      <w:r w:rsidRPr="00AA3713">
        <w:rPr>
          <w:rFonts w:ascii="Times New Roman" w:hAnsi="Times New Roman" w:cs="Times New Roman"/>
        </w:rPr>
        <w:t>Requirements</w:t>
      </w:r>
    </w:p>
    <w:p w14:paraId="787A654E" w14:textId="77777777" w:rsidR="008C25CC" w:rsidRPr="00AA3713" w:rsidRDefault="00153DB2">
      <w:pPr>
        <w:pStyle w:val="BodyText"/>
        <w:spacing w:before="200"/>
        <w:ind w:left="119" w:right="187"/>
        <w:rPr>
          <w:rFonts w:ascii="Times New Roman" w:hAnsi="Times New Roman" w:cs="Times New Roman"/>
        </w:rPr>
      </w:pPr>
      <w:r w:rsidRPr="00AA3713">
        <w:rPr>
          <w:rFonts w:ascii="Times New Roman" w:hAnsi="Times New Roman" w:cs="Times New Roman"/>
        </w:rPr>
        <w:t xml:space="preserve">The Perkins Act requires that each TOP Code included in our annual application to the state meet each of the nine requirements over the course of the legislation’s implementation. </w:t>
      </w:r>
      <w:r w:rsidRPr="00AA3713">
        <w:rPr>
          <w:rFonts w:ascii="Times New Roman" w:hAnsi="Times New Roman" w:cs="Times New Roman"/>
          <w:u w:val="single"/>
        </w:rPr>
        <w:t xml:space="preserve">TOP Code matrices must be up‐to‐date.  </w:t>
      </w:r>
      <w:r w:rsidRPr="00AA3713">
        <w:rPr>
          <w:rFonts w:ascii="Times New Roman" w:hAnsi="Times New Roman" w:cs="Times New Roman"/>
        </w:rPr>
        <w:t xml:space="preserve">The nine </w:t>
      </w:r>
      <w:r w:rsidRPr="00AA3713">
        <w:rPr>
          <w:rFonts w:ascii="Times New Roman" w:hAnsi="Times New Roman" w:cs="Times New Roman"/>
          <w:b/>
        </w:rPr>
        <w:t xml:space="preserve">Requirements for Uses of Perkins </w:t>
      </w:r>
      <w:r w:rsidRPr="00AA3713">
        <w:rPr>
          <w:rFonts w:ascii="Times New Roman" w:hAnsi="Times New Roman" w:cs="Times New Roman"/>
        </w:rPr>
        <w:t>are:</w:t>
      </w:r>
    </w:p>
    <w:p w14:paraId="0A8D6477" w14:textId="77777777" w:rsidR="008C25CC" w:rsidRPr="00AA3713" w:rsidRDefault="008C25CC">
      <w:pPr>
        <w:pStyle w:val="BodyText"/>
        <w:spacing w:before="2"/>
        <w:rPr>
          <w:rFonts w:ascii="Times New Roman" w:hAnsi="Times New Roman" w:cs="Times New Roman"/>
        </w:rPr>
      </w:pPr>
    </w:p>
    <w:p w14:paraId="6D53D7E9" w14:textId="77777777" w:rsidR="008C25CC" w:rsidRPr="00AA3713" w:rsidRDefault="00153DB2">
      <w:pPr>
        <w:pStyle w:val="ListParagraph"/>
        <w:numPr>
          <w:ilvl w:val="0"/>
          <w:numId w:val="22"/>
        </w:numPr>
        <w:tabs>
          <w:tab w:val="left" w:pos="480"/>
        </w:tabs>
        <w:spacing w:before="51"/>
        <w:ind w:right="199"/>
        <w:rPr>
          <w:rFonts w:ascii="Times New Roman" w:hAnsi="Times New Roman" w:cs="Times New Roman"/>
          <w:sz w:val="24"/>
          <w:szCs w:val="24"/>
        </w:rPr>
      </w:pPr>
      <w:r w:rsidRPr="00AA3713">
        <w:rPr>
          <w:rFonts w:ascii="Times New Roman" w:hAnsi="Times New Roman" w:cs="Times New Roman"/>
          <w:sz w:val="24"/>
          <w:szCs w:val="24"/>
        </w:rPr>
        <w:t>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 such as career and technical programs of</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study.</w:t>
      </w:r>
    </w:p>
    <w:p w14:paraId="448EE5B4" w14:textId="77777777" w:rsidR="008C25CC" w:rsidRPr="00AA3713" w:rsidRDefault="00153DB2">
      <w:pPr>
        <w:pStyle w:val="ListParagraph"/>
        <w:numPr>
          <w:ilvl w:val="0"/>
          <w:numId w:val="22"/>
        </w:numPr>
        <w:tabs>
          <w:tab w:val="left" w:pos="480"/>
        </w:tabs>
        <w:spacing w:before="199"/>
        <w:ind w:right="128"/>
        <w:rPr>
          <w:rFonts w:ascii="Times New Roman" w:hAnsi="Times New Roman" w:cs="Times New Roman"/>
          <w:sz w:val="24"/>
          <w:szCs w:val="24"/>
        </w:rPr>
      </w:pPr>
      <w:r w:rsidRPr="00AA3713">
        <w:rPr>
          <w:rFonts w:ascii="Times New Roman" w:hAnsi="Times New Roman" w:cs="Times New Roman"/>
          <w:sz w:val="24"/>
          <w:szCs w:val="24"/>
        </w:rPr>
        <w:t>Link career and technical education at the secondary level and career and technical education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postsecondary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level,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including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by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offering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relevant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elements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not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less than one career and technical program of</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study.</w:t>
      </w:r>
    </w:p>
    <w:p w14:paraId="390EFF23" w14:textId="77777777" w:rsidR="008C25CC" w:rsidRPr="00AA3713" w:rsidRDefault="00153DB2">
      <w:pPr>
        <w:pStyle w:val="ListParagraph"/>
        <w:numPr>
          <w:ilvl w:val="0"/>
          <w:numId w:val="22"/>
        </w:numPr>
        <w:tabs>
          <w:tab w:val="left" w:pos="480"/>
        </w:tabs>
        <w:spacing w:before="200"/>
        <w:ind w:right="251"/>
        <w:rPr>
          <w:rFonts w:ascii="Times New Roman" w:hAnsi="Times New Roman" w:cs="Times New Roman"/>
          <w:sz w:val="24"/>
          <w:szCs w:val="24"/>
        </w:rPr>
      </w:pPr>
      <w:r w:rsidRPr="00AA3713">
        <w:rPr>
          <w:rFonts w:ascii="Times New Roman" w:hAnsi="Times New Roman" w:cs="Times New Roman"/>
          <w:sz w:val="24"/>
          <w:szCs w:val="24"/>
        </w:rPr>
        <w:t>Provide students with strong experience in and understanding of all aspects of an industry, which</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may</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include</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work‐based</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learning</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experiences.</w:t>
      </w:r>
    </w:p>
    <w:p w14:paraId="0F5EA5E7" w14:textId="77777777" w:rsidR="008C25CC" w:rsidRPr="00AA3713" w:rsidRDefault="00153DB2">
      <w:pPr>
        <w:pStyle w:val="ListParagraph"/>
        <w:numPr>
          <w:ilvl w:val="0"/>
          <w:numId w:val="22"/>
        </w:numPr>
        <w:tabs>
          <w:tab w:val="left" w:pos="480"/>
        </w:tabs>
        <w:spacing w:before="200"/>
        <w:ind w:right="116"/>
        <w:rPr>
          <w:rFonts w:ascii="Times New Roman" w:hAnsi="Times New Roman" w:cs="Times New Roman"/>
          <w:sz w:val="24"/>
          <w:szCs w:val="24"/>
        </w:rPr>
      </w:pPr>
      <w:r w:rsidRPr="00AA3713">
        <w:rPr>
          <w:rFonts w:ascii="Times New Roman" w:hAnsi="Times New Roman" w:cs="Times New Roman"/>
          <w:sz w:val="24"/>
          <w:szCs w:val="24"/>
        </w:rPr>
        <w:t>Develop, improve, or expand the use of technology in career and technical education, which may</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include:</w:t>
      </w:r>
    </w:p>
    <w:p w14:paraId="3D0F4DA2" w14:textId="77777777" w:rsidR="008C25CC" w:rsidRPr="00AA3713" w:rsidRDefault="00153DB2">
      <w:pPr>
        <w:pStyle w:val="ListParagraph"/>
        <w:numPr>
          <w:ilvl w:val="1"/>
          <w:numId w:val="22"/>
        </w:numPr>
        <w:tabs>
          <w:tab w:val="left" w:pos="840"/>
        </w:tabs>
        <w:spacing w:before="120"/>
        <w:ind w:right="345"/>
        <w:rPr>
          <w:rFonts w:ascii="Times New Roman" w:hAnsi="Times New Roman" w:cs="Times New Roman"/>
          <w:sz w:val="24"/>
          <w:szCs w:val="24"/>
        </w:rPr>
      </w:pPr>
      <w:r w:rsidRPr="00AA3713">
        <w:rPr>
          <w:rFonts w:ascii="Times New Roman" w:hAnsi="Times New Roman" w:cs="Times New Roman"/>
          <w:sz w:val="24"/>
          <w:szCs w:val="24"/>
        </w:rPr>
        <w:t>Training of career and technical education teachers, faculty, and administrators to use technology, which may include distance</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learning;</w:t>
      </w:r>
    </w:p>
    <w:p w14:paraId="0F221AF8" w14:textId="77777777" w:rsidR="008C25CC" w:rsidRPr="00AA3713" w:rsidRDefault="00153DB2">
      <w:pPr>
        <w:pStyle w:val="ListParagraph"/>
        <w:numPr>
          <w:ilvl w:val="1"/>
          <w:numId w:val="22"/>
        </w:numPr>
        <w:tabs>
          <w:tab w:val="left" w:pos="840"/>
        </w:tabs>
        <w:spacing w:before="120"/>
        <w:ind w:right="117"/>
        <w:rPr>
          <w:rFonts w:ascii="Times New Roman" w:hAnsi="Times New Roman" w:cs="Times New Roman"/>
          <w:sz w:val="24"/>
          <w:szCs w:val="24"/>
        </w:rPr>
      </w:pPr>
      <w:r w:rsidRPr="00AA3713">
        <w:rPr>
          <w:rFonts w:ascii="Times New Roman" w:hAnsi="Times New Roman" w:cs="Times New Roman"/>
          <w:sz w:val="24"/>
          <w:szCs w:val="24"/>
        </w:rPr>
        <w:t>Providing career and technical education students with the academic and career and technical skills (including the mathematics and science knowledge that provides a</w:t>
      </w:r>
      <w:r w:rsidRPr="00AA3713">
        <w:rPr>
          <w:rFonts w:ascii="Times New Roman" w:hAnsi="Times New Roman" w:cs="Times New Roman"/>
          <w:spacing w:val="-21"/>
          <w:sz w:val="24"/>
          <w:szCs w:val="24"/>
        </w:rPr>
        <w:t xml:space="preserve"> </w:t>
      </w:r>
      <w:r w:rsidRPr="00AA3713">
        <w:rPr>
          <w:rFonts w:ascii="Times New Roman" w:hAnsi="Times New Roman" w:cs="Times New Roman"/>
          <w:sz w:val="24"/>
          <w:szCs w:val="24"/>
        </w:rPr>
        <w:t>strong basis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skills)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lead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entry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technology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fields;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or</w:t>
      </w:r>
    </w:p>
    <w:p w14:paraId="2A714AC7" w14:textId="77777777" w:rsidR="008C25CC" w:rsidRPr="00AA3713" w:rsidRDefault="00153DB2">
      <w:pPr>
        <w:pStyle w:val="ListParagraph"/>
        <w:numPr>
          <w:ilvl w:val="1"/>
          <w:numId w:val="22"/>
        </w:numPr>
        <w:tabs>
          <w:tab w:val="left" w:pos="840"/>
        </w:tabs>
        <w:spacing w:before="120"/>
        <w:ind w:right="155"/>
        <w:rPr>
          <w:rFonts w:ascii="Times New Roman" w:hAnsi="Times New Roman" w:cs="Times New Roman"/>
          <w:sz w:val="24"/>
          <w:szCs w:val="24"/>
        </w:rPr>
      </w:pPr>
      <w:r w:rsidRPr="00AA3713">
        <w:rPr>
          <w:rFonts w:ascii="Times New Roman" w:hAnsi="Times New Roman" w:cs="Times New Roman"/>
          <w:sz w:val="24"/>
          <w:szCs w:val="24"/>
        </w:rPr>
        <w:t>Encouraging schools to collaborate with technology industries to offer voluntary internships and mentoring programs, including programs that improve the mathematics and science knowledge of</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students.</w:t>
      </w:r>
    </w:p>
    <w:p w14:paraId="574E6DFD" w14:textId="77777777" w:rsidR="008C25CC" w:rsidRPr="00AA3713" w:rsidRDefault="00153DB2">
      <w:pPr>
        <w:pStyle w:val="ListParagraph"/>
        <w:numPr>
          <w:ilvl w:val="0"/>
          <w:numId w:val="22"/>
        </w:numPr>
        <w:tabs>
          <w:tab w:val="left" w:pos="480"/>
        </w:tabs>
        <w:spacing w:before="200"/>
        <w:ind w:right="656"/>
        <w:rPr>
          <w:rFonts w:ascii="Times New Roman" w:hAnsi="Times New Roman" w:cs="Times New Roman"/>
          <w:sz w:val="24"/>
          <w:szCs w:val="24"/>
        </w:rPr>
      </w:pPr>
      <w:r w:rsidRPr="00AA3713">
        <w:rPr>
          <w:rFonts w:ascii="Times New Roman" w:hAnsi="Times New Roman" w:cs="Times New Roman"/>
          <w:sz w:val="24"/>
          <w:szCs w:val="24"/>
        </w:rPr>
        <w:t>Provide</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professional</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development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are</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consistent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with</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secondary</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and postsecondary teachers, faculty, administrators, and career guidance and academic counselors who are involved in integrated career and technical education programs, including—</w:t>
      </w:r>
    </w:p>
    <w:p w14:paraId="76DE5780" w14:textId="77777777" w:rsidR="008C25CC" w:rsidRPr="00AA3713" w:rsidRDefault="008C25CC">
      <w:pPr>
        <w:rPr>
          <w:rFonts w:ascii="Times New Roman" w:hAnsi="Times New Roman" w:cs="Times New Roman"/>
          <w:sz w:val="24"/>
          <w:szCs w:val="24"/>
        </w:rPr>
        <w:sectPr w:rsidR="008C25CC" w:rsidRPr="00AA3713">
          <w:pgSz w:w="12240" w:h="15840"/>
          <w:pgMar w:top="1400" w:right="1340" w:bottom="1240" w:left="1320" w:header="0" w:footer="1001" w:gutter="0"/>
          <w:cols w:space="720"/>
        </w:sectPr>
      </w:pPr>
    </w:p>
    <w:p w14:paraId="4ACFCC79" w14:textId="77777777" w:rsidR="008C25CC" w:rsidRPr="00AA3713" w:rsidRDefault="00153DB2">
      <w:pPr>
        <w:pStyle w:val="ListParagraph"/>
        <w:numPr>
          <w:ilvl w:val="1"/>
          <w:numId w:val="22"/>
        </w:numPr>
        <w:tabs>
          <w:tab w:val="left" w:pos="840"/>
        </w:tabs>
        <w:spacing w:before="39"/>
        <w:ind w:left="867" w:hanging="387"/>
        <w:rPr>
          <w:rFonts w:ascii="Times New Roman" w:hAnsi="Times New Roman" w:cs="Times New Roman"/>
          <w:sz w:val="24"/>
          <w:szCs w:val="24"/>
        </w:rPr>
      </w:pPr>
      <w:r w:rsidRPr="00AA3713">
        <w:rPr>
          <w:rFonts w:ascii="Times New Roman" w:hAnsi="Times New Roman" w:cs="Times New Roman"/>
          <w:sz w:val="24"/>
          <w:szCs w:val="24"/>
        </w:rPr>
        <w:lastRenderedPageBreak/>
        <w:t>In‐service</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pre‐service</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training</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on—</w:t>
      </w:r>
    </w:p>
    <w:p w14:paraId="20E42B48" w14:textId="77777777" w:rsidR="008C25CC" w:rsidRPr="00AA3713" w:rsidRDefault="00153DB2">
      <w:pPr>
        <w:pStyle w:val="ListParagraph"/>
        <w:numPr>
          <w:ilvl w:val="2"/>
          <w:numId w:val="22"/>
        </w:numPr>
        <w:tabs>
          <w:tab w:val="left" w:pos="1920"/>
        </w:tabs>
        <w:spacing w:before="114" w:line="292" w:lineRule="exact"/>
        <w:ind w:right="452"/>
        <w:rPr>
          <w:rFonts w:ascii="Times New Roman" w:hAnsi="Times New Roman" w:cs="Times New Roman"/>
          <w:sz w:val="24"/>
          <w:szCs w:val="24"/>
        </w:rPr>
      </w:pPr>
      <w:r w:rsidRPr="00AA3713">
        <w:rPr>
          <w:rFonts w:ascii="Times New Roman" w:hAnsi="Times New Roman" w:cs="Times New Roman"/>
          <w:sz w:val="24"/>
          <w:szCs w:val="24"/>
        </w:rPr>
        <w:t>Effective integration and use of challenging academic and career and technical education provided jointly with academic teachers to the extent practicable;</w:t>
      </w:r>
    </w:p>
    <w:p w14:paraId="6C5D1D27" w14:textId="77777777" w:rsidR="008C25CC" w:rsidRPr="00AA3713" w:rsidRDefault="00153DB2">
      <w:pPr>
        <w:pStyle w:val="ListParagraph"/>
        <w:numPr>
          <w:ilvl w:val="2"/>
          <w:numId w:val="22"/>
        </w:numPr>
        <w:tabs>
          <w:tab w:val="left" w:pos="1920"/>
        </w:tabs>
        <w:spacing w:before="127"/>
        <w:rPr>
          <w:rFonts w:ascii="Times New Roman" w:hAnsi="Times New Roman" w:cs="Times New Roman"/>
          <w:sz w:val="24"/>
          <w:szCs w:val="24"/>
        </w:rPr>
      </w:pPr>
      <w:r w:rsidRPr="00AA3713">
        <w:rPr>
          <w:rFonts w:ascii="Times New Roman" w:hAnsi="Times New Roman" w:cs="Times New Roman"/>
          <w:sz w:val="24"/>
          <w:szCs w:val="24"/>
        </w:rPr>
        <w:t>Effective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teaching</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skills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based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research</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includes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promising</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practices;</w:t>
      </w:r>
    </w:p>
    <w:p w14:paraId="4B34639E" w14:textId="77777777" w:rsidR="008C25CC" w:rsidRPr="00AA3713" w:rsidRDefault="00153DB2">
      <w:pPr>
        <w:pStyle w:val="ListParagraph"/>
        <w:numPr>
          <w:ilvl w:val="2"/>
          <w:numId w:val="22"/>
        </w:numPr>
        <w:tabs>
          <w:tab w:val="left" w:pos="1920"/>
        </w:tabs>
        <w:spacing w:before="112"/>
        <w:rPr>
          <w:rFonts w:ascii="Times New Roman" w:hAnsi="Times New Roman" w:cs="Times New Roman"/>
          <w:sz w:val="24"/>
          <w:szCs w:val="24"/>
        </w:rPr>
      </w:pPr>
      <w:r w:rsidRPr="00AA3713">
        <w:rPr>
          <w:rFonts w:ascii="Times New Roman" w:hAnsi="Times New Roman" w:cs="Times New Roman"/>
          <w:sz w:val="24"/>
          <w:szCs w:val="24"/>
        </w:rPr>
        <w:t>Effective practices to improve parental and community involvement;</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and</w:t>
      </w:r>
    </w:p>
    <w:p w14:paraId="33DE8761" w14:textId="77777777" w:rsidR="008C25CC" w:rsidRPr="00AA3713" w:rsidRDefault="00153DB2">
      <w:pPr>
        <w:pStyle w:val="ListParagraph"/>
        <w:numPr>
          <w:ilvl w:val="2"/>
          <w:numId w:val="22"/>
        </w:numPr>
        <w:tabs>
          <w:tab w:val="left" w:pos="1920"/>
        </w:tabs>
        <w:spacing w:before="112"/>
        <w:rPr>
          <w:rFonts w:ascii="Times New Roman" w:hAnsi="Times New Roman" w:cs="Times New Roman"/>
          <w:sz w:val="24"/>
          <w:szCs w:val="24"/>
        </w:rPr>
      </w:pPr>
      <w:r w:rsidRPr="00AA3713">
        <w:rPr>
          <w:rFonts w:ascii="Times New Roman" w:hAnsi="Times New Roman" w:cs="Times New Roman"/>
          <w:sz w:val="24"/>
          <w:szCs w:val="24"/>
        </w:rPr>
        <w:t>Effective use of scientifically based research and data to improve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instruction;</w:t>
      </w:r>
    </w:p>
    <w:p w14:paraId="7AFC6C0D" w14:textId="77777777" w:rsidR="008C25CC" w:rsidRPr="00AA3713" w:rsidRDefault="00153DB2">
      <w:pPr>
        <w:pStyle w:val="ListParagraph"/>
        <w:numPr>
          <w:ilvl w:val="1"/>
          <w:numId w:val="22"/>
        </w:numPr>
        <w:tabs>
          <w:tab w:val="left" w:pos="868"/>
        </w:tabs>
        <w:spacing w:before="112"/>
        <w:ind w:left="867" w:right="211" w:hanging="373"/>
        <w:rPr>
          <w:rFonts w:ascii="Times New Roman" w:hAnsi="Times New Roman" w:cs="Times New Roman"/>
          <w:sz w:val="24"/>
          <w:szCs w:val="24"/>
        </w:rPr>
      </w:pPr>
      <w:r w:rsidRPr="00AA3713">
        <w:rPr>
          <w:rFonts w:ascii="Times New Roman" w:hAnsi="Times New Roman" w:cs="Times New Roman"/>
          <w:sz w:val="24"/>
          <w:szCs w:val="24"/>
        </w:rPr>
        <w:t>Support of education programs for teachers of career and technical education in public schools and other public school personnel who are involved in the direct delivery of educational services to career and technical education students, to ensure that such teachers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personnel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stay</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current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with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all</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aspects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industry;</w:t>
      </w:r>
    </w:p>
    <w:p w14:paraId="40CA2A6E" w14:textId="77777777" w:rsidR="008C25CC" w:rsidRPr="00AA3713" w:rsidRDefault="00153DB2">
      <w:pPr>
        <w:pStyle w:val="ListParagraph"/>
        <w:numPr>
          <w:ilvl w:val="1"/>
          <w:numId w:val="22"/>
        </w:numPr>
        <w:tabs>
          <w:tab w:val="left" w:pos="868"/>
        </w:tabs>
        <w:spacing w:before="121"/>
        <w:ind w:left="867" w:hanging="373"/>
        <w:rPr>
          <w:rFonts w:ascii="Times New Roman" w:hAnsi="Times New Roman" w:cs="Times New Roman"/>
          <w:sz w:val="24"/>
          <w:szCs w:val="24"/>
        </w:rPr>
      </w:pPr>
      <w:r w:rsidRPr="00AA3713">
        <w:rPr>
          <w:rFonts w:ascii="Times New Roman" w:hAnsi="Times New Roman" w:cs="Times New Roman"/>
          <w:sz w:val="24"/>
          <w:szCs w:val="24"/>
        </w:rPr>
        <w:t>Internship programs that provide relevant business experience;</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and</w:t>
      </w:r>
    </w:p>
    <w:p w14:paraId="26CA939B" w14:textId="77777777" w:rsidR="008C25CC" w:rsidRPr="00AA3713" w:rsidRDefault="00153DB2">
      <w:pPr>
        <w:pStyle w:val="ListParagraph"/>
        <w:numPr>
          <w:ilvl w:val="1"/>
          <w:numId w:val="22"/>
        </w:numPr>
        <w:tabs>
          <w:tab w:val="left" w:pos="868"/>
        </w:tabs>
        <w:spacing w:before="120"/>
        <w:ind w:left="867" w:right="320" w:hanging="373"/>
        <w:rPr>
          <w:rFonts w:ascii="Times New Roman" w:hAnsi="Times New Roman" w:cs="Times New Roman"/>
          <w:sz w:val="24"/>
          <w:szCs w:val="24"/>
        </w:rPr>
      </w:pPr>
      <w:r w:rsidRPr="00AA3713">
        <w:rPr>
          <w:rFonts w:ascii="Times New Roman" w:hAnsi="Times New Roman" w:cs="Times New Roman"/>
          <w:sz w:val="24"/>
          <w:szCs w:val="24"/>
        </w:rPr>
        <w:t>Programs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designed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train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teachers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specifically</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effective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use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application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of technology to improve</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instruction.</w:t>
      </w:r>
    </w:p>
    <w:p w14:paraId="448D6C63" w14:textId="77777777" w:rsidR="008C25CC" w:rsidRPr="00AA3713" w:rsidRDefault="00153DB2">
      <w:pPr>
        <w:pStyle w:val="ListParagraph"/>
        <w:numPr>
          <w:ilvl w:val="0"/>
          <w:numId w:val="22"/>
        </w:numPr>
        <w:tabs>
          <w:tab w:val="left" w:pos="480"/>
        </w:tabs>
        <w:spacing w:before="200"/>
        <w:ind w:right="135"/>
        <w:rPr>
          <w:rFonts w:ascii="Times New Roman" w:hAnsi="Times New Roman" w:cs="Times New Roman"/>
          <w:sz w:val="24"/>
          <w:szCs w:val="24"/>
        </w:rPr>
      </w:pPr>
      <w:r w:rsidRPr="00AA3713">
        <w:rPr>
          <w:rFonts w:ascii="Times New Roman" w:hAnsi="Times New Roman" w:cs="Times New Roman"/>
          <w:sz w:val="24"/>
          <w:szCs w:val="24"/>
        </w:rPr>
        <w:t>Develop and implement evaluations of the career and technical education programs carried out with funds under this title, including an assessment of how the needs of special populations are being</w:t>
      </w:r>
      <w:r w:rsidRPr="00AA3713">
        <w:rPr>
          <w:rFonts w:ascii="Times New Roman" w:hAnsi="Times New Roman" w:cs="Times New Roman"/>
          <w:spacing w:val="-24"/>
          <w:sz w:val="24"/>
          <w:szCs w:val="24"/>
        </w:rPr>
        <w:t xml:space="preserve"> </w:t>
      </w:r>
      <w:r w:rsidRPr="00AA3713">
        <w:rPr>
          <w:rFonts w:ascii="Times New Roman" w:hAnsi="Times New Roman" w:cs="Times New Roman"/>
          <w:sz w:val="24"/>
          <w:szCs w:val="24"/>
        </w:rPr>
        <w:t>met.</w:t>
      </w:r>
    </w:p>
    <w:p w14:paraId="0083EBF5" w14:textId="77777777" w:rsidR="008C25CC" w:rsidRPr="00AA3713" w:rsidRDefault="00153DB2">
      <w:pPr>
        <w:pStyle w:val="ListParagraph"/>
        <w:numPr>
          <w:ilvl w:val="0"/>
          <w:numId w:val="22"/>
        </w:numPr>
        <w:tabs>
          <w:tab w:val="left" w:pos="480"/>
        </w:tabs>
        <w:spacing w:before="200"/>
        <w:ind w:right="222"/>
        <w:rPr>
          <w:rFonts w:ascii="Times New Roman" w:hAnsi="Times New Roman" w:cs="Times New Roman"/>
          <w:sz w:val="24"/>
          <w:szCs w:val="24"/>
        </w:rPr>
      </w:pPr>
      <w:r w:rsidRPr="00AA3713">
        <w:rPr>
          <w:rFonts w:ascii="Times New Roman" w:hAnsi="Times New Roman" w:cs="Times New Roman"/>
          <w:sz w:val="24"/>
          <w:szCs w:val="24"/>
        </w:rPr>
        <w:t>Initiate, improve, expand, and modernize quality career and technical education</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programs, including relevant</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technology.</w:t>
      </w:r>
    </w:p>
    <w:p w14:paraId="5FFFCF3F" w14:textId="77777777" w:rsidR="008C25CC" w:rsidRPr="00AA3713" w:rsidRDefault="00153DB2">
      <w:pPr>
        <w:pStyle w:val="ListParagraph"/>
        <w:numPr>
          <w:ilvl w:val="0"/>
          <w:numId w:val="22"/>
        </w:numPr>
        <w:tabs>
          <w:tab w:val="left" w:pos="480"/>
        </w:tabs>
        <w:spacing w:before="200"/>
        <w:rPr>
          <w:rFonts w:ascii="Times New Roman" w:hAnsi="Times New Roman" w:cs="Times New Roman"/>
          <w:sz w:val="24"/>
          <w:szCs w:val="24"/>
        </w:rPr>
      </w:pPr>
      <w:r w:rsidRPr="00AA3713">
        <w:rPr>
          <w:rFonts w:ascii="Times New Roman" w:hAnsi="Times New Roman" w:cs="Times New Roman"/>
          <w:sz w:val="24"/>
          <w:szCs w:val="24"/>
        </w:rPr>
        <w:t>Provide services and activities that are of sufficient size, scope, and quality to be</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effective.</w:t>
      </w:r>
    </w:p>
    <w:p w14:paraId="73BE9B65" w14:textId="77777777" w:rsidR="008C25CC" w:rsidRPr="00AA3713" w:rsidRDefault="00153DB2">
      <w:pPr>
        <w:pStyle w:val="ListParagraph"/>
        <w:numPr>
          <w:ilvl w:val="0"/>
          <w:numId w:val="22"/>
        </w:numPr>
        <w:tabs>
          <w:tab w:val="left" w:pos="480"/>
        </w:tabs>
        <w:spacing w:before="200"/>
        <w:ind w:right="444"/>
        <w:rPr>
          <w:rFonts w:ascii="Times New Roman" w:hAnsi="Times New Roman" w:cs="Times New Roman"/>
          <w:sz w:val="24"/>
          <w:szCs w:val="24"/>
        </w:rPr>
      </w:pPr>
      <w:r w:rsidRPr="00AA3713">
        <w:rPr>
          <w:rFonts w:ascii="Times New Roman" w:hAnsi="Times New Roman" w:cs="Times New Roman"/>
          <w:sz w:val="24"/>
          <w:szCs w:val="24"/>
        </w:rPr>
        <w:t>Provide activities to prepare special populations, including single parents and displaced homemakers who are enrolled in career and technical education programs, for high skill, high</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wage,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high</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demand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occupations</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will</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lead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self‐sufficiency.</w:t>
      </w:r>
    </w:p>
    <w:p w14:paraId="725C727E" w14:textId="77777777" w:rsidR="008C25CC" w:rsidRPr="00AA3713" w:rsidRDefault="008C25CC">
      <w:pPr>
        <w:pStyle w:val="BodyText"/>
        <w:rPr>
          <w:rFonts w:ascii="Times New Roman" w:hAnsi="Times New Roman" w:cs="Times New Roman"/>
        </w:rPr>
      </w:pPr>
    </w:p>
    <w:p w14:paraId="5FA12EE7" w14:textId="77777777" w:rsidR="008C25CC" w:rsidRPr="00AA3713" w:rsidRDefault="008C25CC">
      <w:pPr>
        <w:pStyle w:val="BodyText"/>
        <w:spacing w:before="9"/>
        <w:rPr>
          <w:rFonts w:ascii="Times New Roman" w:hAnsi="Times New Roman" w:cs="Times New Roman"/>
        </w:rPr>
      </w:pPr>
    </w:p>
    <w:p w14:paraId="459139BF" w14:textId="77777777" w:rsidR="008C25CC" w:rsidRPr="00AA3713" w:rsidRDefault="00153DB2">
      <w:pPr>
        <w:pStyle w:val="Heading3"/>
        <w:ind w:left="209" w:right="58"/>
        <w:rPr>
          <w:rFonts w:ascii="Times New Roman" w:hAnsi="Times New Roman" w:cs="Times New Roman"/>
        </w:rPr>
      </w:pPr>
      <w:r w:rsidRPr="00AA3713">
        <w:rPr>
          <w:rFonts w:ascii="Times New Roman" w:hAnsi="Times New Roman" w:cs="Times New Roman"/>
        </w:rPr>
        <w:t>Permissive Uses of Perkins Funds</w:t>
      </w:r>
    </w:p>
    <w:p w14:paraId="6F612874" w14:textId="77777777" w:rsidR="008C25CC" w:rsidRPr="00AA3713" w:rsidRDefault="00153DB2">
      <w:pPr>
        <w:pStyle w:val="BodyText"/>
        <w:spacing w:before="199"/>
        <w:ind w:left="119" w:right="58"/>
        <w:rPr>
          <w:rFonts w:ascii="Times New Roman" w:hAnsi="Times New Roman" w:cs="Times New Roman"/>
        </w:rPr>
      </w:pPr>
      <w:r w:rsidRPr="00AA3713">
        <w:rPr>
          <w:rFonts w:ascii="Times New Roman" w:hAnsi="Times New Roman" w:cs="Times New Roman"/>
        </w:rPr>
        <w:t>Applicants may propose activities that improve programs in the following ways:</w:t>
      </w:r>
    </w:p>
    <w:p w14:paraId="7D59E2B2" w14:textId="77777777" w:rsidR="008C25CC" w:rsidRPr="00AA3713" w:rsidRDefault="00153DB2">
      <w:pPr>
        <w:pStyle w:val="ListParagraph"/>
        <w:numPr>
          <w:ilvl w:val="0"/>
          <w:numId w:val="21"/>
        </w:numPr>
        <w:tabs>
          <w:tab w:val="left" w:pos="495"/>
        </w:tabs>
        <w:ind w:right="645" w:hanging="374"/>
        <w:rPr>
          <w:rFonts w:ascii="Times New Roman" w:hAnsi="Times New Roman" w:cs="Times New Roman"/>
          <w:sz w:val="24"/>
          <w:szCs w:val="24"/>
        </w:rPr>
      </w:pPr>
      <w:r w:rsidRPr="00AA3713">
        <w:rPr>
          <w:rFonts w:ascii="Times New Roman" w:hAnsi="Times New Roman" w:cs="Times New Roman"/>
          <w:sz w:val="24"/>
          <w:szCs w:val="24"/>
        </w:rPr>
        <w:t>Involve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parents,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businesses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labor</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organizations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design,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implementation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 evaluation of CTE</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programs.</w:t>
      </w:r>
    </w:p>
    <w:p w14:paraId="7C5AD0E7" w14:textId="77777777" w:rsidR="008C25CC" w:rsidRPr="00AA3713" w:rsidRDefault="00153DB2">
      <w:pPr>
        <w:pStyle w:val="ListParagraph"/>
        <w:numPr>
          <w:ilvl w:val="0"/>
          <w:numId w:val="21"/>
        </w:numPr>
        <w:tabs>
          <w:tab w:val="left" w:pos="495"/>
        </w:tabs>
        <w:spacing w:before="1"/>
        <w:ind w:right="269" w:hanging="374"/>
        <w:rPr>
          <w:rFonts w:ascii="Times New Roman" w:hAnsi="Times New Roman" w:cs="Times New Roman"/>
          <w:sz w:val="24"/>
          <w:szCs w:val="24"/>
        </w:rPr>
      </w:pPr>
      <w:r w:rsidRPr="00AA3713">
        <w:rPr>
          <w:rFonts w:ascii="Times New Roman" w:hAnsi="Times New Roman" w:cs="Times New Roman"/>
          <w:sz w:val="24"/>
          <w:szCs w:val="24"/>
        </w:rPr>
        <w:t>Provide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career</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guidance,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academic</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counseling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participating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CTEA</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programs that improves graduation rates and provides information on postsecondary and career options, and provides assistance for postsecondary students and</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adults.</w:t>
      </w:r>
    </w:p>
    <w:p w14:paraId="430D3311" w14:textId="77777777" w:rsidR="008C25CC" w:rsidRPr="00AA3713" w:rsidRDefault="00153DB2">
      <w:pPr>
        <w:pStyle w:val="ListParagraph"/>
        <w:numPr>
          <w:ilvl w:val="0"/>
          <w:numId w:val="21"/>
        </w:numPr>
        <w:tabs>
          <w:tab w:val="left" w:pos="495"/>
        </w:tabs>
        <w:ind w:right="107" w:hanging="374"/>
        <w:rPr>
          <w:rFonts w:ascii="Times New Roman" w:hAnsi="Times New Roman" w:cs="Times New Roman"/>
          <w:sz w:val="24"/>
          <w:szCs w:val="24"/>
        </w:rPr>
      </w:pPr>
      <w:r w:rsidRPr="00AA3713">
        <w:rPr>
          <w:rFonts w:ascii="Times New Roman" w:hAnsi="Times New Roman" w:cs="Times New Roman"/>
          <w:sz w:val="24"/>
          <w:szCs w:val="24"/>
        </w:rPr>
        <w:t>Local</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business</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partnerships,</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including</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work‐related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experiences</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students, adjunct faculty arrangements for qualified industry professionals and industry experience for teachers and</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faculty.</w:t>
      </w:r>
    </w:p>
    <w:p w14:paraId="6C6CE478" w14:textId="77777777" w:rsidR="008C25CC" w:rsidRPr="00AA3713" w:rsidRDefault="00153DB2">
      <w:pPr>
        <w:pStyle w:val="ListParagraph"/>
        <w:numPr>
          <w:ilvl w:val="0"/>
          <w:numId w:val="21"/>
        </w:numPr>
        <w:tabs>
          <w:tab w:val="left" w:pos="495"/>
        </w:tabs>
        <w:ind w:hanging="374"/>
        <w:rPr>
          <w:rFonts w:ascii="Times New Roman" w:hAnsi="Times New Roman" w:cs="Times New Roman"/>
          <w:sz w:val="24"/>
          <w:szCs w:val="24"/>
        </w:rPr>
      </w:pPr>
      <w:r w:rsidRPr="00AA3713">
        <w:rPr>
          <w:rFonts w:ascii="Times New Roman" w:hAnsi="Times New Roman" w:cs="Times New Roman"/>
          <w:sz w:val="24"/>
          <w:szCs w:val="24"/>
        </w:rPr>
        <w:t>Provide programs for special</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populations.</w:t>
      </w:r>
    </w:p>
    <w:p w14:paraId="2885D2DF" w14:textId="77777777" w:rsidR="008C25CC" w:rsidRPr="00AA3713" w:rsidRDefault="00153DB2">
      <w:pPr>
        <w:pStyle w:val="ListParagraph"/>
        <w:numPr>
          <w:ilvl w:val="0"/>
          <w:numId w:val="21"/>
        </w:numPr>
        <w:tabs>
          <w:tab w:val="left" w:pos="495"/>
        </w:tabs>
        <w:spacing w:before="1"/>
        <w:ind w:hanging="374"/>
        <w:rPr>
          <w:rFonts w:ascii="Times New Roman" w:hAnsi="Times New Roman" w:cs="Times New Roman"/>
          <w:sz w:val="24"/>
          <w:szCs w:val="24"/>
        </w:rPr>
      </w:pPr>
      <w:r w:rsidRPr="00AA3713">
        <w:rPr>
          <w:rFonts w:ascii="Times New Roman" w:hAnsi="Times New Roman" w:cs="Times New Roman"/>
          <w:sz w:val="24"/>
          <w:szCs w:val="24"/>
        </w:rPr>
        <w:t>Assist career and technical student</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organizations.</w:t>
      </w:r>
    </w:p>
    <w:p w14:paraId="30F7717B" w14:textId="77777777" w:rsidR="008C25CC" w:rsidRPr="00AA3713" w:rsidRDefault="008C25CC">
      <w:pPr>
        <w:rPr>
          <w:rFonts w:ascii="Times New Roman" w:hAnsi="Times New Roman" w:cs="Times New Roman"/>
          <w:sz w:val="24"/>
          <w:szCs w:val="24"/>
        </w:rPr>
        <w:sectPr w:rsidR="008C25CC" w:rsidRPr="00AA3713">
          <w:pgSz w:w="12240" w:h="15840"/>
          <w:pgMar w:top="1400" w:right="1360" w:bottom="1240" w:left="1320" w:header="0" w:footer="1001" w:gutter="0"/>
          <w:cols w:space="720"/>
        </w:sectPr>
      </w:pPr>
    </w:p>
    <w:p w14:paraId="1FC94591" w14:textId="77777777" w:rsidR="008C25CC" w:rsidRPr="00AA3713" w:rsidRDefault="00153DB2">
      <w:pPr>
        <w:pStyle w:val="ListParagraph"/>
        <w:numPr>
          <w:ilvl w:val="0"/>
          <w:numId w:val="21"/>
        </w:numPr>
        <w:tabs>
          <w:tab w:val="left" w:pos="475"/>
        </w:tabs>
        <w:spacing w:before="39"/>
        <w:ind w:left="474" w:hanging="374"/>
        <w:rPr>
          <w:rFonts w:ascii="Times New Roman" w:hAnsi="Times New Roman" w:cs="Times New Roman"/>
          <w:sz w:val="24"/>
          <w:szCs w:val="24"/>
        </w:rPr>
      </w:pPr>
      <w:r w:rsidRPr="00AA3713">
        <w:rPr>
          <w:rFonts w:ascii="Times New Roman" w:hAnsi="Times New Roman" w:cs="Times New Roman"/>
          <w:sz w:val="24"/>
          <w:szCs w:val="24"/>
        </w:rPr>
        <w:lastRenderedPageBreak/>
        <w:t>Provide mentoring and support</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services.</w:t>
      </w:r>
    </w:p>
    <w:p w14:paraId="077E82E7" w14:textId="77777777" w:rsidR="008C25CC" w:rsidRPr="00AA3713" w:rsidRDefault="00153DB2">
      <w:pPr>
        <w:pStyle w:val="ListParagraph"/>
        <w:numPr>
          <w:ilvl w:val="0"/>
          <w:numId w:val="21"/>
        </w:numPr>
        <w:tabs>
          <w:tab w:val="left" w:pos="475"/>
        </w:tabs>
        <w:ind w:left="474" w:right="419" w:hanging="374"/>
        <w:rPr>
          <w:rFonts w:ascii="Times New Roman" w:hAnsi="Times New Roman" w:cs="Times New Roman"/>
          <w:sz w:val="24"/>
          <w:szCs w:val="24"/>
        </w:rPr>
      </w:pPr>
      <w:r w:rsidRPr="00AA3713">
        <w:rPr>
          <w:rFonts w:ascii="Times New Roman" w:hAnsi="Times New Roman" w:cs="Times New Roman"/>
          <w:sz w:val="24"/>
          <w:szCs w:val="24"/>
        </w:rPr>
        <w:t>Leasing, purchasing, upgrading or adapting equipment including instructional aids and publications (including support for library resources) designed to strengthen and support academic and technical skill</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achievement.</w:t>
      </w:r>
    </w:p>
    <w:p w14:paraId="1B708660" w14:textId="77777777" w:rsidR="008C25CC" w:rsidRPr="00AA3713" w:rsidRDefault="00153DB2">
      <w:pPr>
        <w:pStyle w:val="ListParagraph"/>
        <w:numPr>
          <w:ilvl w:val="0"/>
          <w:numId w:val="21"/>
        </w:numPr>
        <w:tabs>
          <w:tab w:val="left" w:pos="475"/>
        </w:tabs>
        <w:spacing w:before="1"/>
        <w:ind w:left="474" w:right="372" w:hanging="374"/>
        <w:rPr>
          <w:rFonts w:ascii="Times New Roman" w:hAnsi="Times New Roman" w:cs="Times New Roman"/>
          <w:sz w:val="24"/>
          <w:szCs w:val="24"/>
        </w:rPr>
      </w:pPr>
      <w:r w:rsidRPr="00AA3713">
        <w:rPr>
          <w:rFonts w:ascii="Times New Roman" w:hAnsi="Times New Roman" w:cs="Times New Roman"/>
          <w:sz w:val="24"/>
          <w:szCs w:val="24"/>
        </w:rPr>
        <w:t>Teacher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preparation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address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integration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academic</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that assist individuals who are interested in becoming CTE faculty, including individuals with experience in business and industry.</w:t>
      </w:r>
    </w:p>
    <w:p w14:paraId="46DFDC07" w14:textId="77777777" w:rsidR="008C25CC" w:rsidRPr="00AA3713" w:rsidRDefault="00153DB2">
      <w:pPr>
        <w:pStyle w:val="ListParagraph"/>
        <w:numPr>
          <w:ilvl w:val="0"/>
          <w:numId w:val="21"/>
        </w:numPr>
        <w:tabs>
          <w:tab w:val="left" w:pos="475"/>
        </w:tabs>
        <w:ind w:left="474" w:right="430" w:hanging="374"/>
        <w:rPr>
          <w:rFonts w:ascii="Times New Roman" w:hAnsi="Times New Roman" w:cs="Times New Roman"/>
          <w:sz w:val="24"/>
          <w:szCs w:val="24"/>
        </w:rPr>
      </w:pPr>
      <w:r w:rsidRPr="00AA3713">
        <w:rPr>
          <w:rFonts w:ascii="Times New Roman" w:hAnsi="Times New Roman" w:cs="Times New Roman"/>
          <w:sz w:val="24"/>
          <w:szCs w:val="24"/>
        </w:rPr>
        <w:t>Developing and expanding postsecondary program offerings at times and in formats that are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accessible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all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including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through</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use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distance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education.</w:t>
      </w:r>
    </w:p>
    <w:p w14:paraId="1508D981" w14:textId="77777777" w:rsidR="008C25CC" w:rsidRPr="00AA3713" w:rsidRDefault="00153DB2">
      <w:pPr>
        <w:pStyle w:val="ListParagraph"/>
        <w:numPr>
          <w:ilvl w:val="0"/>
          <w:numId w:val="21"/>
        </w:numPr>
        <w:tabs>
          <w:tab w:val="left" w:pos="475"/>
        </w:tabs>
        <w:ind w:left="474" w:right="248" w:hanging="374"/>
        <w:rPr>
          <w:rFonts w:ascii="Times New Roman" w:hAnsi="Times New Roman" w:cs="Times New Roman"/>
          <w:sz w:val="24"/>
          <w:szCs w:val="24"/>
        </w:rPr>
      </w:pPr>
      <w:r w:rsidRPr="00AA3713">
        <w:rPr>
          <w:rFonts w:ascii="Times New Roman" w:hAnsi="Times New Roman" w:cs="Times New Roman"/>
          <w:sz w:val="24"/>
          <w:szCs w:val="24"/>
        </w:rPr>
        <w:t>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completion.</w:t>
      </w:r>
    </w:p>
    <w:p w14:paraId="0F8CDEFE" w14:textId="77777777" w:rsidR="008C25CC" w:rsidRPr="00AA3713" w:rsidRDefault="00153DB2">
      <w:pPr>
        <w:pStyle w:val="ListParagraph"/>
        <w:numPr>
          <w:ilvl w:val="0"/>
          <w:numId w:val="21"/>
        </w:numPr>
        <w:tabs>
          <w:tab w:val="left" w:pos="475"/>
        </w:tabs>
        <w:ind w:left="474" w:hanging="374"/>
        <w:rPr>
          <w:rFonts w:ascii="Times New Roman" w:hAnsi="Times New Roman" w:cs="Times New Roman"/>
          <w:sz w:val="24"/>
          <w:szCs w:val="24"/>
        </w:rPr>
      </w:pPr>
      <w:r w:rsidRPr="00AA3713">
        <w:rPr>
          <w:rFonts w:ascii="Times New Roman" w:hAnsi="Times New Roman" w:cs="Times New Roman"/>
          <w:sz w:val="24"/>
          <w:szCs w:val="24"/>
        </w:rPr>
        <w:t>Providing</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activities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support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entrepreneurship</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training.</w:t>
      </w:r>
    </w:p>
    <w:p w14:paraId="2A53616F" w14:textId="77777777" w:rsidR="008C25CC" w:rsidRPr="00AA3713" w:rsidRDefault="00153DB2">
      <w:pPr>
        <w:pStyle w:val="ListParagraph"/>
        <w:numPr>
          <w:ilvl w:val="0"/>
          <w:numId w:val="21"/>
        </w:numPr>
        <w:tabs>
          <w:tab w:val="left" w:pos="475"/>
        </w:tabs>
        <w:ind w:left="474" w:right="194" w:hanging="374"/>
        <w:rPr>
          <w:rFonts w:ascii="Times New Roman" w:hAnsi="Times New Roman" w:cs="Times New Roman"/>
          <w:sz w:val="24"/>
          <w:szCs w:val="24"/>
        </w:rPr>
      </w:pPr>
      <w:r w:rsidRPr="00AA3713">
        <w:rPr>
          <w:rFonts w:ascii="Times New Roman" w:hAnsi="Times New Roman" w:cs="Times New Roman"/>
          <w:sz w:val="24"/>
          <w:szCs w:val="24"/>
        </w:rPr>
        <w:t>Improving or developing new CTE courses, including the development of programs of study for consideration by the state and courses that prepare individuals academically and technically for high‐skill, high‐wage or high‐demand occupations and dual or concurrent enrollment</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opportunities.</w:t>
      </w:r>
    </w:p>
    <w:p w14:paraId="5BCDAAC7" w14:textId="77777777" w:rsidR="008C25CC" w:rsidRPr="00AA3713" w:rsidRDefault="00153DB2">
      <w:pPr>
        <w:pStyle w:val="ListParagraph"/>
        <w:numPr>
          <w:ilvl w:val="0"/>
          <w:numId w:val="21"/>
        </w:numPr>
        <w:tabs>
          <w:tab w:val="left" w:pos="475"/>
        </w:tabs>
        <w:spacing w:before="1"/>
        <w:ind w:left="474" w:hanging="374"/>
        <w:rPr>
          <w:rFonts w:ascii="Times New Roman" w:hAnsi="Times New Roman" w:cs="Times New Roman"/>
          <w:sz w:val="24"/>
          <w:szCs w:val="24"/>
        </w:rPr>
      </w:pPr>
      <w:r w:rsidRPr="00AA3713">
        <w:rPr>
          <w:rFonts w:ascii="Times New Roman" w:hAnsi="Times New Roman" w:cs="Times New Roman"/>
          <w:sz w:val="24"/>
          <w:szCs w:val="24"/>
        </w:rPr>
        <w:t>Developing</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supporting</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small,</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personalized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career‐themed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learning</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communities.</w:t>
      </w:r>
    </w:p>
    <w:p w14:paraId="7C1D6AC2" w14:textId="77777777" w:rsidR="008C25CC" w:rsidRPr="00AA3713" w:rsidRDefault="00153DB2">
      <w:pPr>
        <w:pStyle w:val="ListParagraph"/>
        <w:numPr>
          <w:ilvl w:val="0"/>
          <w:numId w:val="21"/>
        </w:numPr>
        <w:tabs>
          <w:tab w:val="left" w:pos="475"/>
        </w:tabs>
        <w:ind w:left="474" w:hanging="374"/>
        <w:rPr>
          <w:rFonts w:ascii="Times New Roman" w:hAnsi="Times New Roman" w:cs="Times New Roman"/>
          <w:sz w:val="24"/>
          <w:szCs w:val="24"/>
        </w:rPr>
      </w:pPr>
      <w:r w:rsidRPr="00AA3713">
        <w:rPr>
          <w:rFonts w:ascii="Times New Roman" w:hAnsi="Times New Roman" w:cs="Times New Roman"/>
          <w:sz w:val="24"/>
          <w:szCs w:val="24"/>
        </w:rPr>
        <w:t>Providing support for family and consumer sciences</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programs.</w:t>
      </w:r>
    </w:p>
    <w:p w14:paraId="0F9585D9" w14:textId="77777777" w:rsidR="008C25CC" w:rsidRPr="00AA3713" w:rsidRDefault="00153DB2">
      <w:pPr>
        <w:pStyle w:val="ListParagraph"/>
        <w:numPr>
          <w:ilvl w:val="0"/>
          <w:numId w:val="21"/>
        </w:numPr>
        <w:tabs>
          <w:tab w:val="left" w:pos="475"/>
        </w:tabs>
        <w:ind w:left="474" w:right="141" w:hanging="374"/>
        <w:rPr>
          <w:rFonts w:ascii="Times New Roman" w:hAnsi="Times New Roman" w:cs="Times New Roman"/>
          <w:sz w:val="24"/>
          <w:szCs w:val="24"/>
        </w:rPr>
      </w:pPr>
      <w:r w:rsidRPr="00AA3713">
        <w:rPr>
          <w:rFonts w:ascii="Times New Roman" w:hAnsi="Times New Roman" w:cs="Times New Roman"/>
          <w:sz w:val="24"/>
          <w:szCs w:val="24"/>
        </w:rPr>
        <w:t>Providing</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adults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school</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dropouts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complete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secondary</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or upgrade technical</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skills.</w:t>
      </w:r>
    </w:p>
    <w:p w14:paraId="763C8290" w14:textId="77777777" w:rsidR="008C25CC" w:rsidRPr="00AA3713" w:rsidRDefault="00153DB2">
      <w:pPr>
        <w:pStyle w:val="ListParagraph"/>
        <w:numPr>
          <w:ilvl w:val="0"/>
          <w:numId w:val="21"/>
        </w:numPr>
        <w:tabs>
          <w:tab w:val="left" w:pos="475"/>
        </w:tabs>
        <w:ind w:left="474" w:right="98" w:hanging="374"/>
        <w:rPr>
          <w:rFonts w:ascii="Times New Roman" w:hAnsi="Times New Roman" w:cs="Times New Roman"/>
          <w:sz w:val="24"/>
          <w:szCs w:val="24"/>
        </w:rPr>
      </w:pPr>
      <w:r w:rsidRPr="00AA3713">
        <w:rPr>
          <w:rFonts w:ascii="Times New Roman" w:hAnsi="Times New Roman" w:cs="Times New Roman"/>
          <w:sz w:val="24"/>
          <w:szCs w:val="24"/>
        </w:rPr>
        <w:t>Providing assistance to individuals who have participated in services and activities under the Act in continuing their education or training or finding an appropriate</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job.</w:t>
      </w:r>
    </w:p>
    <w:p w14:paraId="0A69B904" w14:textId="77777777" w:rsidR="008C25CC" w:rsidRPr="00AA3713" w:rsidRDefault="00153DB2">
      <w:pPr>
        <w:pStyle w:val="ListParagraph"/>
        <w:numPr>
          <w:ilvl w:val="0"/>
          <w:numId w:val="21"/>
        </w:numPr>
        <w:tabs>
          <w:tab w:val="left" w:pos="475"/>
        </w:tabs>
        <w:ind w:left="474" w:hanging="374"/>
        <w:rPr>
          <w:rFonts w:ascii="Times New Roman" w:hAnsi="Times New Roman" w:cs="Times New Roman"/>
          <w:sz w:val="24"/>
          <w:szCs w:val="24"/>
        </w:rPr>
      </w:pPr>
      <w:r w:rsidRPr="00AA3713">
        <w:rPr>
          <w:rFonts w:ascii="Times New Roman" w:hAnsi="Times New Roman" w:cs="Times New Roman"/>
          <w:sz w:val="24"/>
          <w:szCs w:val="24"/>
        </w:rPr>
        <w:t>Supporting</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training</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activities</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as</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mentoring</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outreach)</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non‐traditional</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fields.</w:t>
      </w:r>
    </w:p>
    <w:p w14:paraId="14EB74BF" w14:textId="77777777" w:rsidR="008C25CC" w:rsidRPr="00AA3713" w:rsidRDefault="00153DB2">
      <w:pPr>
        <w:pStyle w:val="ListParagraph"/>
        <w:numPr>
          <w:ilvl w:val="0"/>
          <w:numId w:val="21"/>
        </w:numPr>
        <w:tabs>
          <w:tab w:val="left" w:pos="475"/>
        </w:tabs>
        <w:spacing w:before="1"/>
        <w:ind w:left="474" w:hanging="374"/>
        <w:rPr>
          <w:rFonts w:ascii="Times New Roman" w:hAnsi="Times New Roman" w:cs="Times New Roman"/>
          <w:sz w:val="24"/>
          <w:szCs w:val="24"/>
        </w:rPr>
      </w:pPr>
      <w:r w:rsidRPr="00AA3713">
        <w:rPr>
          <w:rFonts w:ascii="Times New Roman" w:hAnsi="Times New Roman" w:cs="Times New Roman"/>
          <w:sz w:val="24"/>
          <w:szCs w:val="24"/>
        </w:rPr>
        <w:t>Providing</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support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training</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automotive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technologies.</w:t>
      </w:r>
    </w:p>
    <w:p w14:paraId="27EA6FE5" w14:textId="77777777" w:rsidR="008C25CC" w:rsidRPr="00AA3713" w:rsidRDefault="00153DB2">
      <w:pPr>
        <w:pStyle w:val="ListParagraph"/>
        <w:numPr>
          <w:ilvl w:val="0"/>
          <w:numId w:val="21"/>
        </w:numPr>
        <w:tabs>
          <w:tab w:val="left" w:pos="475"/>
        </w:tabs>
        <w:ind w:left="474" w:right="643" w:hanging="374"/>
        <w:rPr>
          <w:rFonts w:ascii="Times New Roman" w:hAnsi="Times New Roman" w:cs="Times New Roman"/>
          <w:sz w:val="24"/>
          <w:szCs w:val="24"/>
        </w:rPr>
      </w:pPr>
      <w:r w:rsidRPr="00AA3713">
        <w:rPr>
          <w:rFonts w:ascii="Times New Roman" w:hAnsi="Times New Roman" w:cs="Times New Roman"/>
          <w:sz w:val="24"/>
          <w:szCs w:val="24"/>
        </w:rPr>
        <w:t>Pooling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portion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funds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with</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portion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funds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available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other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recipients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for innovation</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initiatives.</w:t>
      </w:r>
    </w:p>
    <w:p w14:paraId="67D379FB" w14:textId="77777777" w:rsidR="008C25CC" w:rsidRPr="00AA3713" w:rsidRDefault="00153DB2">
      <w:pPr>
        <w:pStyle w:val="ListParagraph"/>
        <w:numPr>
          <w:ilvl w:val="0"/>
          <w:numId w:val="21"/>
        </w:numPr>
        <w:tabs>
          <w:tab w:val="left" w:pos="475"/>
        </w:tabs>
        <w:ind w:left="474" w:hanging="374"/>
        <w:rPr>
          <w:rFonts w:ascii="Times New Roman" w:hAnsi="Times New Roman" w:cs="Times New Roman"/>
          <w:sz w:val="24"/>
          <w:szCs w:val="24"/>
        </w:rPr>
      </w:pPr>
      <w:r w:rsidRPr="00AA3713">
        <w:rPr>
          <w:rFonts w:ascii="Times New Roman" w:hAnsi="Times New Roman" w:cs="Times New Roman"/>
          <w:sz w:val="24"/>
          <w:szCs w:val="24"/>
        </w:rPr>
        <w:t>Supporting other CTE activities consistent with the purposes of the</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Act.</w:t>
      </w:r>
    </w:p>
    <w:p w14:paraId="36FB9190" w14:textId="77777777" w:rsidR="008C25CC" w:rsidRPr="00AA3713" w:rsidRDefault="008C25CC">
      <w:pPr>
        <w:pStyle w:val="BodyText"/>
        <w:spacing w:before="11"/>
        <w:rPr>
          <w:rFonts w:ascii="Times New Roman" w:hAnsi="Times New Roman" w:cs="Times New Roman"/>
        </w:rPr>
      </w:pPr>
    </w:p>
    <w:p w14:paraId="6C0C130F" w14:textId="77777777" w:rsidR="008C25CC" w:rsidRPr="00AA3713" w:rsidRDefault="00153DB2">
      <w:pPr>
        <w:pStyle w:val="Heading3"/>
        <w:spacing w:line="292" w:lineRule="exact"/>
        <w:ind w:left="474" w:right="58"/>
        <w:rPr>
          <w:rFonts w:ascii="Times New Roman" w:hAnsi="Times New Roman" w:cs="Times New Roman"/>
        </w:rPr>
      </w:pPr>
      <w:r w:rsidRPr="00AA3713">
        <w:rPr>
          <w:rFonts w:ascii="Times New Roman" w:hAnsi="Times New Roman" w:cs="Times New Roman"/>
        </w:rPr>
        <w:t>Unallowable Perkins Expenditures:</w:t>
      </w:r>
    </w:p>
    <w:p w14:paraId="264406CF" w14:textId="77777777" w:rsidR="008C25CC" w:rsidRPr="00AA3713" w:rsidRDefault="00153DB2">
      <w:pPr>
        <w:pStyle w:val="ListParagraph"/>
        <w:numPr>
          <w:ilvl w:val="1"/>
          <w:numId w:val="21"/>
        </w:numPr>
        <w:tabs>
          <w:tab w:val="left" w:pos="820"/>
        </w:tabs>
        <w:spacing w:line="305" w:lineRule="exact"/>
        <w:rPr>
          <w:rFonts w:ascii="Times New Roman" w:hAnsi="Times New Roman" w:cs="Times New Roman"/>
          <w:sz w:val="24"/>
          <w:szCs w:val="24"/>
        </w:rPr>
      </w:pPr>
      <w:r w:rsidRPr="00AA3713">
        <w:rPr>
          <w:rFonts w:ascii="Times New Roman" w:hAnsi="Times New Roman" w:cs="Times New Roman"/>
          <w:sz w:val="24"/>
          <w:szCs w:val="24"/>
        </w:rPr>
        <w:t>Supplanting</w:t>
      </w:r>
    </w:p>
    <w:p w14:paraId="1AC5FD75" w14:textId="77777777" w:rsidR="008C25CC" w:rsidRPr="00AA3713" w:rsidRDefault="00153DB2">
      <w:pPr>
        <w:pStyle w:val="ListParagraph"/>
        <w:numPr>
          <w:ilvl w:val="1"/>
          <w:numId w:val="21"/>
        </w:numPr>
        <w:tabs>
          <w:tab w:val="left" w:pos="820"/>
        </w:tabs>
        <w:spacing w:before="44"/>
        <w:rPr>
          <w:rFonts w:ascii="Times New Roman" w:hAnsi="Times New Roman" w:cs="Times New Roman"/>
          <w:sz w:val="24"/>
          <w:szCs w:val="24"/>
        </w:rPr>
      </w:pPr>
      <w:r w:rsidRPr="00AA3713">
        <w:rPr>
          <w:rFonts w:ascii="Times New Roman" w:hAnsi="Times New Roman" w:cs="Times New Roman"/>
          <w:sz w:val="24"/>
          <w:szCs w:val="24"/>
        </w:rPr>
        <w:t>Construction</w:t>
      </w:r>
    </w:p>
    <w:p w14:paraId="38992535" w14:textId="77777777" w:rsidR="008C25CC" w:rsidRPr="00AA3713" w:rsidRDefault="00153DB2">
      <w:pPr>
        <w:pStyle w:val="ListParagraph"/>
        <w:numPr>
          <w:ilvl w:val="1"/>
          <w:numId w:val="21"/>
        </w:numPr>
        <w:tabs>
          <w:tab w:val="left" w:pos="820"/>
        </w:tabs>
        <w:spacing w:before="43"/>
        <w:rPr>
          <w:rFonts w:ascii="Times New Roman" w:hAnsi="Times New Roman" w:cs="Times New Roman"/>
          <w:sz w:val="24"/>
          <w:szCs w:val="24"/>
        </w:rPr>
      </w:pPr>
      <w:r w:rsidRPr="00AA3713">
        <w:rPr>
          <w:rFonts w:ascii="Times New Roman" w:hAnsi="Times New Roman" w:cs="Times New Roman"/>
          <w:sz w:val="24"/>
          <w:szCs w:val="24"/>
        </w:rPr>
        <w:t>Facilities and</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Furniture</w:t>
      </w:r>
    </w:p>
    <w:p w14:paraId="66352277" w14:textId="77777777" w:rsidR="008C25CC" w:rsidRPr="00AA3713" w:rsidRDefault="00153DB2">
      <w:pPr>
        <w:pStyle w:val="ListParagraph"/>
        <w:numPr>
          <w:ilvl w:val="1"/>
          <w:numId w:val="21"/>
        </w:numPr>
        <w:tabs>
          <w:tab w:val="left" w:pos="820"/>
        </w:tabs>
        <w:spacing w:before="44"/>
        <w:rPr>
          <w:rFonts w:ascii="Times New Roman" w:hAnsi="Times New Roman" w:cs="Times New Roman"/>
          <w:sz w:val="24"/>
          <w:szCs w:val="24"/>
        </w:rPr>
      </w:pPr>
      <w:r w:rsidRPr="00AA3713">
        <w:rPr>
          <w:rFonts w:ascii="Times New Roman" w:hAnsi="Times New Roman" w:cs="Times New Roman"/>
          <w:sz w:val="24"/>
          <w:szCs w:val="24"/>
        </w:rPr>
        <w:t>Student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expenses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direct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assistance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students</w:t>
      </w:r>
    </w:p>
    <w:p w14:paraId="1F78229F" w14:textId="77777777" w:rsidR="008C25CC" w:rsidRPr="00AA3713" w:rsidRDefault="008C25CC">
      <w:pPr>
        <w:pStyle w:val="BodyText"/>
        <w:rPr>
          <w:rFonts w:ascii="Times New Roman" w:hAnsi="Times New Roman" w:cs="Times New Roman"/>
        </w:rPr>
      </w:pPr>
    </w:p>
    <w:p w14:paraId="5ED4FD1C" w14:textId="77777777" w:rsidR="008C25CC" w:rsidRPr="00AA3713" w:rsidRDefault="00153DB2">
      <w:pPr>
        <w:pStyle w:val="Heading3"/>
        <w:numPr>
          <w:ilvl w:val="0"/>
          <w:numId w:val="24"/>
        </w:numPr>
        <w:tabs>
          <w:tab w:val="left" w:pos="370"/>
        </w:tabs>
        <w:spacing w:before="0"/>
        <w:ind w:left="369" w:hanging="269"/>
        <w:rPr>
          <w:rFonts w:ascii="Times New Roman" w:hAnsi="Times New Roman" w:cs="Times New Roman"/>
        </w:rPr>
      </w:pPr>
      <w:r w:rsidRPr="00AA3713">
        <w:rPr>
          <w:rFonts w:ascii="Times New Roman" w:hAnsi="Times New Roman" w:cs="Times New Roman"/>
        </w:rPr>
        <w:t>Strong Workforce Program Funding</w:t>
      </w:r>
      <w:r w:rsidRPr="00AA3713">
        <w:rPr>
          <w:rFonts w:ascii="Times New Roman" w:hAnsi="Times New Roman" w:cs="Times New Roman"/>
          <w:spacing w:val="-39"/>
        </w:rPr>
        <w:t xml:space="preserve"> </w:t>
      </w:r>
      <w:r w:rsidRPr="00AA3713">
        <w:rPr>
          <w:rFonts w:ascii="Times New Roman" w:hAnsi="Times New Roman" w:cs="Times New Roman"/>
        </w:rPr>
        <w:t>Requirements</w:t>
      </w:r>
    </w:p>
    <w:p w14:paraId="2BFF02B9" w14:textId="77777777" w:rsidR="008C25CC" w:rsidRPr="00AA3713" w:rsidRDefault="008C25CC">
      <w:pPr>
        <w:pStyle w:val="BodyText"/>
        <w:spacing w:before="11"/>
        <w:rPr>
          <w:rFonts w:ascii="Times New Roman" w:hAnsi="Times New Roman" w:cs="Times New Roman"/>
          <w:b/>
        </w:rPr>
      </w:pPr>
    </w:p>
    <w:p w14:paraId="71184E18" w14:textId="77777777" w:rsidR="008C25CC" w:rsidRPr="00AA3713" w:rsidRDefault="00153DB2">
      <w:pPr>
        <w:pStyle w:val="BodyText"/>
        <w:spacing w:before="1"/>
        <w:ind w:left="100" w:right="58"/>
        <w:rPr>
          <w:rFonts w:ascii="Times New Roman" w:hAnsi="Times New Roman" w:cs="Times New Roman"/>
        </w:rPr>
      </w:pPr>
      <w:r w:rsidRPr="00AA3713">
        <w:rPr>
          <w:rFonts w:ascii="Times New Roman" w:hAnsi="Times New Roman" w:cs="Times New Roman"/>
        </w:rPr>
        <w:t>The CHC Strong Workforce Program Strategic Plan (2017‐2020) has four main goals:</w:t>
      </w:r>
    </w:p>
    <w:p w14:paraId="4C78D538" w14:textId="77777777" w:rsidR="008C25CC" w:rsidRPr="00AA3713" w:rsidRDefault="008C25CC">
      <w:pPr>
        <w:pStyle w:val="BodyText"/>
        <w:spacing w:before="11"/>
        <w:rPr>
          <w:rFonts w:ascii="Times New Roman" w:hAnsi="Times New Roman" w:cs="Times New Roman"/>
        </w:rPr>
      </w:pPr>
    </w:p>
    <w:p w14:paraId="5298B1C4" w14:textId="77777777" w:rsidR="008C25CC" w:rsidRPr="00AA3713" w:rsidRDefault="00153DB2">
      <w:pPr>
        <w:pStyle w:val="ListParagraph"/>
        <w:numPr>
          <w:ilvl w:val="0"/>
          <w:numId w:val="20"/>
        </w:numPr>
        <w:tabs>
          <w:tab w:val="left" w:pos="820"/>
        </w:tabs>
        <w:spacing w:before="1"/>
        <w:ind w:hanging="740"/>
        <w:rPr>
          <w:rFonts w:ascii="Times New Roman" w:hAnsi="Times New Roman" w:cs="Times New Roman"/>
          <w:sz w:val="24"/>
          <w:szCs w:val="24"/>
        </w:rPr>
      </w:pPr>
      <w:r w:rsidRPr="00AA3713">
        <w:rPr>
          <w:rFonts w:ascii="Times New Roman" w:hAnsi="Times New Roman" w:cs="Times New Roman"/>
          <w:sz w:val="24"/>
          <w:szCs w:val="24"/>
        </w:rPr>
        <w:t>Support all CHC students in realizing their career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aspirations.</w:t>
      </w:r>
    </w:p>
    <w:p w14:paraId="46E87FAC" w14:textId="77777777" w:rsidR="008C25CC" w:rsidRPr="00AA3713" w:rsidRDefault="00153DB2">
      <w:pPr>
        <w:pStyle w:val="ListParagraph"/>
        <w:numPr>
          <w:ilvl w:val="0"/>
          <w:numId w:val="20"/>
        </w:numPr>
        <w:tabs>
          <w:tab w:val="left" w:pos="820"/>
        </w:tabs>
        <w:ind w:left="819" w:hanging="719"/>
        <w:rPr>
          <w:rFonts w:ascii="Times New Roman" w:hAnsi="Times New Roman" w:cs="Times New Roman"/>
          <w:sz w:val="24"/>
          <w:szCs w:val="24"/>
        </w:rPr>
      </w:pPr>
      <w:r w:rsidRPr="00AA3713">
        <w:rPr>
          <w:rFonts w:ascii="Times New Roman" w:hAnsi="Times New Roman" w:cs="Times New Roman"/>
          <w:sz w:val="24"/>
          <w:szCs w:val="24"/>
        </w:rPr>
        <w:t>Increase CTE student enrollment, success, 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completion.</w:t>
      </w:r>
    </w:p>
    <w:p w14:paraId="6076D0A9" w14:textId="77777777" w:rsidR="008C25CC" w:rsidRPr="00AA3713" w:rsidRDefault="008C25CC">
      <w:pPr>
        <w:rPr>
          <w:rFonts w:ascii="Times New Roman" w:hAnsi="Times New Roman" w:cs="Times New Roman"/>
          <w:sz w:val="24"/>
          <w:szCs w:val="24"/>
        </w:rPr>
        <w:sectPr w:rsidR="008C25CC" w:rsidRPr="00AA3713">
          <w:pgSz w:w="12240" w:h="15840"/>
          <w:pgMar w:top="1400" w:right="1340" w:bottom="1240" w:left="1340" w:header="0" w:footer="1001" w:gutter="0"/>
          <w:cols w:space="720"/>
        </w:sectPr>
      </w:pPr>
    </w:p>
    <w:p w14:paraId="492FC1CE" w14:textId="77777777" w:rsidR="008C25CC" w:rsidRPr="00AA3713" w:rsidRDefault="00153DB2">
      <w:pPr>
        <w:pStyle w:val="ListParagraph"/>
        <w:numPr>
          <w:ilvl w:val="0"/>
          <w:numId w:val="20"/>
        </w:numPr>
        <w:tabs>
          <w:tab w:val="left" w:pos="840"/>
        </w:tabs>
        <w:spacing w:before="39"/>
        <w:ind w:right="1090"/>
        <w:rPr>
          <w:rFonts w:ascii="Times New Roman" w:hAnsi="Times New Roman" w:cs="Times New Roman"/>
          <w:sz w:val="24"/>
          <w:szCs w:val="24"/>
        </w:rPr>
      </w:pPr>
      <w:r w:rsidRPr="00AA3713">
        <w:rPr>
          <w:rFonts w:ascii="Times New Roman" w:hAnsi="Times New Roman" w:cs="Times New Roman"/>
          <w:sz w:val="24"/>
          <w:szCs w:val="24"/>
        </w:rPr>
        <w:lastRenderedPageBreak/>
        <w:t>Increase</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student</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work‐based</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learning</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opportunities</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post‐program</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job placement,</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retention,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earnings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chosen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field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study.</w:t>
      </w:r>
    </w:p>
    <w:p w14:paraId="482AD094" w14:textId="77777777" w:rsidR="008C25CC" w:rsidRPr="00AA3713" w:rsidRDefault="00153DB2">
      <w:pPr>
        <w:pStyle w:val="ListParagraph"/>
        <w:numPr>
          <w:ilvl w:val="0"/>
          <w:numId w:val="20"/>
        </w:numPr>
        <w:tabs>
          <w:tab w:val="left" w:pos="840"/>
        </w:tabs>
        <w:ind w:right="1389"/>
        <w:rPr>
          <w:rFonts w:ascii="Times New Roman" w:hAnsi="Times New Roman" w:cs="Times New Roman"/>
          <w:sz w:val="24"/>
          <w:szCs w:val="24"/>
        </w:rPr>
      </w:pPr>
      <w:r w:rsidRPr="00AA3713">
        <w:rPr>
          <w:rFonts w:ascii="Times New Roman" w:hAnsi="Times New Roman" w:cs="Times New Roman"/>
          <w:sz w:val="24"/>
          <w:szCs w:val="24"/>
        </w:rPr>
        <w:t>Align CHC CTE programs and occupational clusters with regional workforce development supply and</w:t>
      </w:r>
      <w:r w:rsidRPr="00AA3713">
        <w:rPr>
          <w:rFonts w:ascii="Times New Roman" w:hAnsi="Times New Roman" w:cs="Times New Roman"/>
          <w:spacing w:val="-28"/>
          <w:sz w:val="24"/>
          <w:szCs w:val="24"/>
        </w:rPr>
        <w:t xml:space="preserve"> </w:t>
      </w:r>
      <w:r w:rsidRPr="00AA3713">
        <w:rPr>
          <w:rFonts w:ascii="Times New Roman" w:hAnsi="Times New Roman" w:cs="Times New Roman"/>
          <w:sz w:val="24"/>
          <w:szCs w:val="24"/>
        </w:rPr>
        <w:t>demand.</w:t>
      </w:r>
    </w:p>
    <w:p w14:paraId="2D90A851" w14:textId="77777777" w:rsidR="008C25CC" w:rsidRPr="00AA3713" w:rsidRDefault="008C25CC">
      <w:pPr>
        <w:pStyle w:val="BodyText"/>
        <w:rPr>
          <w:rFonts w:ascii="Times New Roman" w:hAnsi="Times New Roman" w:cs="Times New Roman"/>
        </w:rPr>
      </w:pPr>
    </w:p>
    <w:p w14:paraId="0E2929E6" w14:textId="185D681B" w:rsidR="00F94D03" w:rsidRPr="00AA3713" w:rsidRDefault="00153DB2">
      <w:pPr>
        <w:pStyle w:val="BodyText"/>
        <w:spacing w:before="1"/>
        <w:ind w:left="120" w:right="1837"/>
        <w:rPr>
          <w:rFonts w:ascii="Times New Roman" w:hAnsi="Times New Roman" w:cs="Times New Roman"/>
        </w:rPr>
      </w:pPr>
      <w:r w:rsidRPr="00AA3713">
        <w:rPr>
          <w:rFonts w:ascii="Times New Roman" w:hAnsi="Times New Roman" w:cs="Times New Roman"/>
        </w:rPr>
        <w:t>Please review the SWP Strategic Plan at</w:t>
      </w:r>
      <w:r w:rsidR="00F94D03">
        <w:rPr>
          <w:rFonts w:ascii="Times New Roman" w:hAnsi="Times New Roman" w:cs="Times New Roman"/>
        </w:rPr>
        <w:t xml:space="preserve">: </w:t>
      </w:r>
      <w:hyperlink r:id="rId17" w:history="1">
        <w:r w:rsidR="00F94D03" w:rsidRPr="00560A80">
          <w:rPr>
            <w:rStyle w:val="Hyperlink"/>
            <w:rFonts w:ascii="Times New Roman" w:hAnsi="Times New Roman" w:cs="Times New Roman"/>
          </w:rPr>
          <w:t>https://desertcolleges.org/swp/plan/index.php</w:t>
        </w:r>
      </w:hyperlink>
    </w:p>
    <w:p w14:paraId="0F444232" w14:textId="77777777" w:rsidR="008C25CC" w:rsidRPr="00AA3713" w:rsidRDefault="008C25CC">
      <w:pPr>
        <w:pStyle w:val="BodyText"/>
        <w:spacing w:before="9"/>
        <w:rPr>
          <w:rFonts w:ascii="Times New Roman" w:hAnsi="Times New Roman" w:cs="Times New Roman"/>
        </w:rPr>
      </w:pPr>
    </w:p>
    <w:p w14:paraId="48AC26D8" w14:textId="77777777" w:rsidR="008C25CC" w:rsidRPr="00AA3713" w:rsidRDefault="00153DB2">
      <w:pPr>
        <w:pStyle w:val="Heading3"/>
        <w:spacing w:before="51"/>
        <w:ind w:left="120" w:right="187"/>
        <w:rPr>
          <w:rFonts w:ascii="Times New Roman" w:hAnsi="Times New Roman" w:cs="Times New Roman"/>
        </w:rPr>
      </w:pPr>
      <w:r w:rsidRPr="00AA3713">
        <w:rPr>
          <w:rFonts w:ascii="Times New Roman" w:hAnsi="Times New Roman" w:cs="Times New Roman"/>
        </w:rPr>
        <w:t>SWP Funding Areas:</w:t>
      </w:r>
    </w:p>
    <w:p w14:paraId="0F5B0C88" w14:textId="77777777" w:rsidR="008C25CC" w:rsidRPr="00AA3713" w:rsidRDefault="00153DB2">
      <w:pPr>
        <w:pStyle w:val="BodyText"/>
        <w:ind w:left="120" w:right="81"/>
        <w:rPr>
          <w:rFonts w:ascii="Times New Roman" w:hAnsi="Times New Roman" w:cs="Times New Roman"/>
        </w:rPr>
      </w:pPr>
      <w:r w:rsidRPr="00AA3713">
        <w:rPr>
          <w:rFonts w:ascii="Times New Roman" w:hAnsi="Times New Roman" w:cs="Times New Roman"/>
        </w:rPr>
        <w:t>To support the goals above and integrate planning with other CHC planning initiatives, the SWP Task Force identified a set of recommendations to guide decision‐making regarding future SWP allocations. Recommendations for the possible use of SWP funds include, but are not limited to, the following:</w:t>
      </w:r>
    </w:p>
    <w:p w14:paraId="32FC6BA3" w14:textId="77777777" w:rsidR="008C25CC" w:rsidRPr="00AA3713" w:rsidRDefault="008C25CC">
      <w:pPr>
        <w:pStyle w:val="BodyText"/>
        <w:spacing w:before="11"/>
        <w:rPr>
          <w:rFonts w:ascii="Times New Roman" w:hAnsi="Times New Roman" w:cs="Times New Roman"/>
        </w:rPr>
      </w:pPr>
    </w:p>
    <w:p w14:paraId="18BA28D4" w14:textId="77777777" w:rsidR="008C25CC" w:rsidRPr="00AA3713" w:rsidRDefault="00153DB2">
      <w:pPr>
        <w:pStyle w:val="Heading3"/>
        <w:numPr>
          <w:ilvl w:val="0"/>
          <w:numId w:val="19"/>
        </w:numPr>
        <w:tabs>
          <w:tab w:val="left" w:pos="840"/>
        </w:tabs>
        <w:spacing w:line="292" w:lineRule="exact"/>
        <w:ind w:hanging="719"/>
        <w:rPr>
          <w:rFonts w:ascii="Times New Roman" w:hAnsi="Times New Roman" w:cs="Times New Roman"/>
        </w:rPr>
      </w:pPr>
      <w:r w:rsidRPr="00AA3713">
        <w:rPr>
          <w:rFonts w:ascii="Times New Roman" w:hAnsi="Times New Roman" w:cs="Times New Roman"/>
        </w:rPr>
        <w:t>Enrollment Development:</w:t>
      </w:r>
    </w:p>
    <w:p w14:paraId="38BD13F9" w14:textId="77777777" w:rsidR="008C25CC" w:rsidRPr="00AA3713" w:rsidRDefault="00153DB2">
      <w:pPr>
        <w:pStyle w:val="ListParagraph"/>
        <w:numPr>
          <w:ilvl w:val="1"/>
          <w:numId w:val="19"/>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Strengthen CTE program outreach and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enrollment</w:t>
      </w:r>
    </w:p>
    <w:p w14:paraId="48B411D2"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Encourage enrollment growth across CHC occupational</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clusters</w:t>
      </w:r>
    </w:p>
    <w:p w14:paraId="3F1C8160" w14:textId="77777777" w:rsidR="008C25CC" w:rsidRPr="00AA3713" w:rsidRDefault="008C25CC">
      <w:pPr>
        <w:pStyle w:val="BodyText"/>
        <w:rPr>
          <w:rFonts w:ascii="Times New Roman" w:hAnsi="Times New Roman" w:cs="Times New Roman"/>
        </w:rPr>
      </w:pPr>
    </w:p>
    <w:p w14:paraId="439C22C8" w14:textId="77777777" w:rsidR="008C25CC" w:rsidRPr="00AA3713" w:rsidRDefault="00153DB2">
      <w:pPr>
        <w:pStyle w:val="Heading3"/>
        <w:numPr>
          <w:ilvl w:val="0"/>
          <w:numId w:val="19"/>
        </w:numPr>
        <w:tabs>
          <w:tab w:val="left" w:pos="840"/>
        </w:tabs>
        <w:spacing w:before="0" w:line="292" w:lineRule="exact"/>
        <w:ind w:hanging="719"/>
        <w:rPr>
          <w:rFonts w:ascii="Times New Roman" w:hAnsi="Times New Roman" w:cs="Times New Roman"/>
        </w:rPr>
      </w:pPr>
      <w:r w:rsidRPr="00AA3713">
        <w:rPr>
          <w:rFonts w:ascii="Times New Roman" w:hAnsi="Times New Roman" w:cs="Times New Roman"/>
        </w:rPr>
        <w:t>Program</w:t>
      </w:r>
      <w:r w:rsidRPr="00AA3713">
        <w:rPr>
          <w:rFonts w:ascii="Times New Roman" w:hAnsi="Times New Roman" w:cs="Times New Roman"/>
          <w:spacing w:val="-5"/>
        </w:rPr>
        <w:t xml:space="preserve"> </w:t>
      </w:r>
      <w:r w:rsidRPr="00AA3713">
        <w:rPr>
          <w:rFonts w:ascii="Times New Roman" w:hAnsi="Times New Roman" w:cs="Times New Roman"/>
        </w:rPr>
        <w:t>Enhancement:</w:t>
      </w:r>
    </w:p>
    <w:p w14:paraId="57EF2381" w14:textId="77777777" w:rsidR="008C25CC" w:rsidRPr="00AA3713" w:rsidRDefault="00153DB2">
      <w:pPr>
        <w:pStyle w:val="ListParagraph"/>
        <w:numPr>
          <w:ilvl w:val="1"/>
          <w:numId w:val="19"/>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Strengthen existing CTE programs and occupational clusters at</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CHC</w:t>
      </w:r>
    </w:p>
    <w:p w14:paraId="0C31E555"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Address gaps in</w:t>
      </w:r>
      <w:r w:rsidRPr="00AA3713">
        <w:rPr>
          <w:rFonts w:ascii="Times New Roman" w:hAnsi="Times New Roman" w:cs="Times New Roman"/>
          <w:spacing w:val="-21"/>
          <w:sz w:val="24"/>
          <w:szCs w:val="24"/>
        </w:rPr>
        <w:t xml:space="preserve"> </w:t>
      </w:r>
      <w:r w:rsidRPr="00AA3713">
        <w:rPr>
          <w:rFonts w:ascii="Times New Roman" w:hAnsi="Times New Roman" w:cs="Times New Roman"/>
          <w:sz w:val="24"/>
          <w:szCs w:val="24"/>
        </w:rPr>
        <w:t>funding</w:t>
      </w:r>
    </w:p>
    <w:p w14:paraId="71379CB5"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Encourage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development</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innovative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curriculum</w:t>
      </w:r>
    </w:p>
    <w:p w14:paraId="7D83B9BF"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Support student success strategies, such as learning</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communities</w:t>
      </w:r>
    </w:p>
    <w:p w14:paraId="4179C71A"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Decrease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system</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barriers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completion,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sequencing</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program</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advising</w:t>
      </w:r>
    </w:p>
    <w:p w14:paraId="77D80DE1"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Increase job placement</w:t>
      </w:r>
      <w:r w:rsidRPr="00AA3713">
        <w:rPr>
          <w:rFonts w:ascii="Times New Roman" w:hAnsi="Times New Roman" w:cs="Times New Roman"/>
          <w:spacing w:val="-28"/>
          <w:sz w:val="24"/>
          <w:szCs w:val="24"/>
        </w:rPr>
        <w:t xml:space="preserve"> </w:t>
      </w:r>
      <w:r w:rsidRPr="00AA3713">
        <w:rPr>
          <w:rFonts w:ascii="Times New Roman" w:hAnsi="Times New Roman" w:cs="Times New Roman"/>
          <w:sz w:val="24"/>
          <w:szCs w:val="24"/>
        </w:rPr>
        <w:t>support</w:t>
      </w:r>
    </w:p>
    <w:p w14:paraId="36995DFC"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Deepen industry</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engagement</w:t>
      </w:r>
    </w:p>
    <w:p w14:paraId="34B76018"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Fund updated equipment supplies and</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facilities</w:t>
      </w:r>
    </w:p>
    <w:p w14:paraId="79EE407F" w14:textId="77777777" w:rsidR="008C25CC" w:rsidRPr="00AA3713" w:rsidRDefault="008C25CC">
      <w:pPr>
        <w:pStyle w:val="BodyText"/>
        <w:rPr>
          <w:rFonts w:ascii="Times New Roman" w:hAnsi="Times New Roman" w:cs="Times New Roman"/>
        </w:rPr>
      </w:pPr>
    </w:p>
    <w:p w14:paraId="442D48CA" w14:textId="77777777" w:rsidR="008C25CC" w:rsidRPr="00AA3713" w:rsidRDefault="00153DB2">
      <w:pPr>
        <w:pStyle w:val="Heading3"/>
        <w:numPr>
          <w:ilvl w:val="0"/>
          <w:numId w:val="19"/>
        </w:numPr>
        <w:tabs>
          <w:tab w:val="left" w:pos="840"/>
        </w:tabs>
        <w:spacing w:before="0" w:line="292" w:lineRule="exact"/>
        <w:ind w:hanging="665"/>
        <w:rPr>
          <w:rFonts w:ascii="Times New Roman" w:hAnsi="Times New Roman" w:cs="Times New Roman"/>
        </w:rPr>
      </w:pPr>
      <w:r w:rsidRPr="00AA3713">
        <w:rPr>
          <w:rFonts w:ascii="Times New Roman" w:hAnsi="Times New Roman" w:cs="Times New Roman"/>
        </w:rPr>
        <w:t>Innovation:</w:t>
      </w:r>
    </w:p>
    <w:p w14:paraId="184E4294" w14:textId="77777777" w:rsidR="008C25CC" w:rsidRPr="00AA3713" w:rsidRDefault="00153DB2">
      <w:pPr>
        <w:pStyle w:val="ListParagraph"/>
        <w:numPr>
          <w:ilvl w:val="1"/>
          <w:numId w:val="19"/>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Support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expedite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new</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curriculum</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development</w:t>
      </w:r>
    </w:p>
    <w:p w14:paraId="0D5CEF67"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Seed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new</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based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labor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market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demand</w:t>
      </w:r>
    </w:p>
    <w:p w14:paraId="4158E868"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Engage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student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alumni</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supporting</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current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students</w:t>
      </w:r>
    </w:p>
    <w:p w14:paraId="0AD8BB25" w14:textId="77777777" w:rsidR="008C25CC" w:rsidRPr="00AA3713" w:rsidRDefault="00153DB2">
      <w:pPr>
        <w:pStyle w:val="ListParagraph"/>
        <w:numPr>
          <w:ilvl w:val="1"/>
          <w:numId w:val="19"/>
        </w:numPr>
        <w:tabs>
          <w:tab w:val="left" w:pos="840"/>
        </w:tabs>
        <w:spacing w:before="43" w:line="273" w:lineRule="auto"/>
        <w:ind w:right="117"/>
        <w:rPr>
          <w:rFonts w:ascii="Times New Roman" w:hAnsi="Times New Roman" w:cs="Times New Roman"/>
          <w:sz w:val="24"/>
          <w:szCs w:val="24"/>
        </w:rPr>
      </w:pPr>
      <w:r w:rsidRPr="00AA3713">
        <w:rPr>
          <w:rFonts w:ascii="Times New Roman" w:hAnsi="Times New Roman" w:cs="Times New Roman"/>
          <w:sz w:val="24"/>
          <w:szCs w:val="24"/>
        </w:rPr>
        <w:t>Map pathways for students that outline stackable certificates connected to employment opportunities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their</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way</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degrees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transfer.</w:t>
      </w:r>
    </w:p>
    <w:p w14:paraId="37903A5B" w14:textId="77777777" w:rsidR="008C25CC" w:rsidRPr="00AA3713" w:rsidRDefault="00153DB2">
      <w:pPr>
        <w:pStyle w:val="Heading3"/>
        <w:numPr>
          <w:ilvl w:val="0"/>
          <w:numId w:val="19"/>
        </w:numPr>
        <w:tabs>
          <w:tab w:val="left" w:pos="840"/>
        </w:tabs>
        <w:spacing w:before="205" w:line="292" w:lineRule="exact"/>
        <w:ind w:hanging="719"/>
        <w:rPr>
          <w:rFonts w:ascii="Times New Roman" w:hAnsi="Times New Roman" w:cs="Times New Roman"/>
        </w:rPr>
      </w:pPr>
      <w:r w:rsidRPr="00AA3713">
        <w:rPr>
          <w:rFonts w:ascii="Times New Roman" w:hAnsi="Times New Roman" w:cs="Times New Roman"/>
        </w:rPr>
        <w:t>Infrastructure:</w:t>
      </w:r>
    </w:p>
    <w:p w14:paraId="331B8C93" w14:textId="77777777" w:rsidR="008C25CC" w:rsidRPr="00AA3713" w:rsidRDefault="00153DB2">
      <w:pPr>
        <w:pStyle w:val="ListParagraph"/>
        <w:numPr>
          <w:ilvl w:val="1"/>
          <w:numId w:val="19"/>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Strengthen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institutional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infrastructure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grow</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programs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across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CHC</w:t>
      </w:r>
    </w:p>
    <w:p w14:paraId="42ECC33C"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Invest in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communications</w:t>
      </w:r>
    </w:p>
    <w:p w14:paraId="100ABADA"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Improve coordination between CTE programs and related</w:t>
      </w:r>
      <w:r w:rsidRPr="00AA3713">
        <w:rPr>
          <w:rFonts w:ascii="Times New Roman" w:hAnsi="Times New Roman" w:cs="Times New Roman"/>
          <w:spacing w:val="-26"/>
          <w:sz w:val="24"/>
          <w:szCs w:val="24"/>
        </w:rPr>
        <w:t xml:space="preserve"> </w:t>
      </w:r>
      <w:r w:rsidRPr="00AA3713">
        <w:rPr>
          <w:rFonts w:ascii="Times New Roman" w:hAnsi="Times New Roman" w:cs="Times New Roman"/>
          <w:sz w:val="24"/>
          <w:szCs w:val="24"/>
        </w:rPr>
        <w:t>services</w:t>
      </w:r>
    </w:p>
    <w:p w14:paraId="06AEFFCF"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Expand data research</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capacity</w:t>
      </w:r>
    </w:p>
    <w:p w14:paraId="02986E09"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Internship and job</w:t>
      </w:r>
      <w:r w:rsidRPr="00AA3713">
        <w:rPr>
          <w:rFonts w:ascii="Times New Roman" w:hAnsi="Times New Roman" w:cs="Times New Roman"/>
          <w:spacing w:val="-26"/>
          <w:sz w:val="24"/>
          <w:szCs w:val="24"/>
        </w:rPr>
        <w:t xml:space="preserve"> </w:t>
      </w:r>
      <w:r w:rsidRPr="00AA3713">
        <w:rPr>
          <w:rFonts w:ascii="Times New Roman" w:hAnsi="Times New Roman" w:cs="Times New Roman"/>
          <w:sz w:val="24"/>
          <w:szCs w:val="24"/>
        </w:rPr>
        <w:t>placement</w:t>
      </w:r>
    </w:p>
    <w:p w14:paraId="2CC20DD6" w14:textId="77777777" w:rsidR="008C25CC" w:rsidRPr="00AA3713" w:rsidRDefault="008C25CC">
      <w:pPr>
        <w:rPr>
          <w:rFonts w:ascii="Times New Roman" w:hAnsi="Times New Roman" w:cs="Times New Roman"/>
          <w:sz w:val="24"/>
          <w:szCs w:val="24"/>
        </w:rPr>
        <w:sectPr w:rsidR="008C25CC" w:rsidRPr="00AA3713">
          <w:pgSz w:w="12240" w:h="15840"/>
          <w:pgMar w:top="1400" w:right="1340" w:bottom="1240" w:left="1320" w:header="0" w:footer="1001" w:gutter="0"/>
          <w:cols w:space="720"/>
        </w:sectPr>
      </w:pPr>
    </w:p>
    <w:p w14:paraId="2B9997EC" w14:textId="77777777" w:rsidR="008C25CC" w:rsidRPr="00AA3713" w:rsidRDefault="00153DB2">
      <w:pPr>
        <w:pStyle w:val="ListParagraph"/>
        <w:numPr>
          <w:ilvl w:val="1"/>
          <w:numId w:val="19"/>
        </w:numPr>
        <w:tabs>
          <w:tab w:val="left" w:pos="840"/>
        </w:tabs>
        <w:spacing w:before="38"/>
        <w:rPr>
          <w:rFonts w:ascii="Times New Roman" w:hAnsi="Times New Roman" w:cs="Times New Roman"/>
          <w:sz w:val="24"/>
          <w:szCs w:val="24"/>
        </w:rPr>
      </w:pPr>
      <w:r w:rsidRPr="00AA3713">
        <w:rPr>
          <w:rFonts w:ascii="Times New Roman" w:hAnsi="Times New Roman" w:cs="Times New Roman"/>
          <w:sz w:val="24"/>
          <w:szCs w:val="24"/>
        </w:rPr>
        <w:lastRenderedPageBreak/>
        <w:t>Increased informational exchange with student development</w:t>
      </w:r>
      <w:r w:rsidRPr="00AA3713">
        <w:rPr>
          <w:rFonts w:ascii="Times New Roman" w:hAnsi="Times New Roman" w:cs="Times New Roman"/>
          <w:spacing w:val="-14"/>
          <w:sz w:val="24"/>
          <w:szCs w:val="24"/>
        </w:rPr>
        <w:t xml:space="preserve"> </w:t>
      </w:r>
      <w:r w:rsidRPr="00AA3713">
        <w:rPr>
          <w:rFonts w:ascii="Times New Roman" w:hAnsi="Times New Roman" w:cs="Times New Roman"/>
          <w:sz w:val="24"/>
          <w:szCs w:val="24"/>
        </w:rPr>
        <w:t>professionals</w:t>
      </w:r>
    </w:p>
    <w:p w14:paraId="3E6606A9"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Dual</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enrollment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agreements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with</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K‐12</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school</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districts</w:t>
      </w:r>
    </w:p>
    <w:p w14:paraId="6B1A57A2" w14:textId="77777777" w:rsidR="008C25CC" w:rsidRPr="00AA3713" w:rsidRDefault="00153DB2">
      <w:pPr>
        <w:pStyle w:val="ListParagraph"/>
        <w:numPr>
          <w:ilvl w:val="1"/>
          <w:numId w:val="19"/>
        </w:numPr>
        <w:tabs>
          <w:tab w:val="left" w:pos="840"/>
        </w:tabs>
        <w:spacing w:before="44" w:line="273" w:lineRule="auto"/>
        <w:ind w:right="532"/>
        <w:rPr>
          <w:rFonts w:ascii="Times New Roman" w:hAnsi="Times New Roman" w:cs="Times New Roman"/>
          <w:sz w:val="24"/>
          <w:szCs w:val="24"/>
        </w:rPr>
      </w:pPr>
      <w:r w:rsidRPr="00AA3713">
        <w:rPr>
          <w:rFonts w:ascii="Times New Roman" w:hAnsi="Times New Roman" w:cs="Times New Roman"/>
          <w:sz w:val="24"/>
          <w:szCs w:val="24"/>
        </w:rPr>
        <w:t>Increase CTE program marketing; outreach to employers, industry associations,</w:t>
      </w:r>
      <w:r w:rsidRPr="00AA3713">
        <w:rPr>
          <w:rFonts w:ascii="Times New Roman" w:hAnsi="Times New Roman" w:cs="Times New Roman"/>
          <w:spacing w:val="-21"/>
          <w:sz w:val="24"/>
          <w:szCs w:val="24"/>
        </w:rPr>
        <w:t xml:space="preserve"> </w:t>
      </w:r>
      <w:r w:rsidRPr="00AA3713">
        <w:rPr>
          <w:rFonts w:ascii="Times New Roman" w:hAnsi="Times New Roman" w:cs="Times New Roman"/>
          <w:sz w:val="24"/>
          <w:szCs w:val="24"/>
        </w:rPr>
        <w:t>and trade</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unions</w:t>
      </w:r>
    </w:p>
    <w:p w14:paraId="6CA0E4AD" w14:textId="77777777" w:rsidR="008C25CC" w:rsidRPr="00AA3713" w:rsidRDefault="00153DB2">
      <w:pPr>
        <w:pStyle w:val="ListParagraph"/>
        <w:numPr>
          <w:ilvl w:val="1"/>
          <w:numId w:val="19"/>
        </w:numPr>
        <w:tabs>
          <w:tab w:val="left" w:pos="840"/>
        </w:tabs>
        <w:spacing w:before="2"/>
        <w:rPr>
          <w:rFonts w:ascii="Times New Roman" w:hAnsi="Times New Roman" w:cs="Times New Roman"/>
          <w:sz w:val="24"/>
          <w:szCs w:val="24"/>
        </w:rPr>
      </w:pPr>
      <w:r w:rsidRPr="00AA3713">
        <w:rPr>
          <w:rFonts w:ascii="Times New Roman" w:hAnsi="Times New Roman" w:cs="Times New Roman"/>
          <w:sz w:val="24"/>
          <w:szCs w:val="24"/>
        </w:rPr>
        <w:t>Expand</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disability</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support</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services</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students</w:t>
      </w:r>
    </w:p>
    <w:p w14:paraId="7371A061" w14:textId="77777777" w:rsidR="008C25CC" w:rsidRPr="00AA3713" w:rsidRDefault="00153DB2">
      <w:pPr>
        <w:pStyle w:val="ListParagraph"/>
        <w:numPr>
          <w:ilvl w:val="1"/>
          <w:numId w:val="19"/>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Improve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sector‐related</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career</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guidance</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CTE</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occupational</w:t>
      </w:r>
      <w:r w:rsidRPr="00AA3713">
        <w:rPr>
          <w:rFonts w:ascii="Times New Roman" w:hAnsi="Times New Roman" w:cs="Times New Roman"/>
          <w:spacing w:val="-9"/>
          <w:sz w:val="24"/>
          <w:szCs w:val="24"/>
        </w:rPr>
        <w:t xml:space="preserve"> </w:t>
      </w:r>
      <w:r w:rsidRPr="00AA3713">
        <w:rPr>
          <w:rFonts w:ascii="Times New Roman" w:hAnsi="Times New Roman" w:cs="Times New Roman"/>
          <w:sz w:val="24"/>
          <w:szCs w:val="24"/>
        </w:rPr>
        <w:t>cluster</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students</w:t>
      </w:r>
    </w:p>
    <w:p w14:paraId="692299DA"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Provide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administrative</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support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for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departments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manage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CTE‐related</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grants</w:t>
      </w:r>
    </w:p>
    <w:p w14:paraId="6F7540B2" w14:textId="77777777" w:rsidR="008C25CC" w:rsidRPr="00AA3713" w:rsidRDefault="008C25CC">
      <w:pPr>
        <w:pStyle w:val="BodyText"/>
        <w:rPr>
          <w:rFonts w:ascii="Times New Roman" w:hAnsi="Times New Roman" w:cs="Times New Roman"/>
        </w:rPr>
      </w:pPr>
    </w:p>
    <w:p w14:paraId="003FDA37" w14:textId="77777777" w:rsidR="008C25CC" w:rsidRPr="00AA3713" w:rsidRDefault="00153DB2">
      <w:pPr>
        <w:pStyle w:val="Heading3"/>
        <w:numPr>
          <w:ilvl w:val="0"/>
          <w:numId w:val="19"/>
        </w:numPr>
        <w:tabs>
          <w:tab w:val="left" w:pos="841"/>
        </w:tabs>
        <w:spacing w:before="0" w:line="292" w:lineRule="exact"/>
        <w:ind w:left="840" w:hanging="666"/>
        <w:rPr>
          <w:rFonts w:ascii="Times New Roman" w:hAnsi="Times New Roman" w:cs="Times New Roman"/>
        </w:rPr>
      </w:pPr>
      <w:r w:rsidRPr="00AA3713">
        <w:rPr>
          <w:rFonts w:ascii="Times New Roman" w:hAnsi="Times New Roman" w:cs="Times New Roman"/>
        </w:rPr>
        <w:t>Integrated Student Support Services and</w:t>
      </w:r>
      <w:r w:rsidRPr="00AA3713">
        <w:rPr>
          <w:rFonts w:ascii="Times New Roman" w:hAnsi="Times New Roman" w:cs="Times New Roman"/>
          <w:spacing w:val="-24"/>
        </w:rPr>
        <w:t xml:space="preserve"> </w:t>
      </w:r>
      <w:r w:rsidRPr="00AA3713">
        <w:rPr>
          <w:rFonts w:ascii="Times New Roman" w:hAnsi="Times New Roman" w:cs="Times New Roman"/>
        </w:rPr>
        <w:t>Instruction:</w:t>
      </w:r>
    </w:p>
    <w:p w14:paraId="2CA312AC" w14:textId="77777777" w:rsidR="008C25CC" w:rsidRPr="00AA3713" w:rsidRDefault="00153DB2">
      <w:pPr>
        <w:pStyle w:val="ListParagraph"/>
        <w:numPr>
          <w:ilvl w:val="1"/>
          <w:numId w:val="19"/>
        </w:numPr>
        <w:tabs>
          <w:tab w:val="left" w:pos="840"/>
        </w:tabs>
        <w:spacing w:line="273" w:lineRule="auto"/>
        <w:ind w:right="1050"/>
        <w:rPr>
          <w:rFonts w:ascii="Times New Roman" w:hAnsi="Times New Roman" w:cs="Times New Roman"/>
          <w:sz w:val="24"/>
          <w:szCs w:val="24"/>
        </w:rPr>
      </w:pPr>
      <w:r w:rsidRPr="00AA3713">
        <w:rPr>
          <w:rFonts w:ascii="Times New Roman" w:hAnsi="Times New Roman" w:cs="Times New Roman"/>
          <w:sz w:val="24"/>
          <w:szCs w:val="24"/>
        </w:rPr>
        <w:t>Fund campus‐based equitable support services aimed at supporting retention, completion, and job placement without a marked achievement</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gap</w:t>
      </w:r>
    </w:p>
    <w:p w14:paraId="07102E26" w14:textId="77777777" w:rsidR="008C25CC" w:rsidRPr="00AA3713" w:rsidRDefault="00153DB2">
      <w:pPr>
        <w:pStyle w:val="ListParagraph"/>
        <w:numPr>
          <w:ilvl w:val="1"/>
          <w:numId w:val="19"/>
        </w:numPr>
        <w:tabs>
          <w:tab w:val="left" w:pos="840"/>
        </w:tabs>
        <w:spacing w:before="2"/>
        <w:rPr>
          <w:rFonts w:ascii="Times New Roman" w:hAnsi="Times New Roman" w:cs="Times New Roman"/>
          <w:sz w:val="24"/>
          <w:szCs w:val="24"/>
        </w:rPr>
      </w:pPr>
      <w:r w:rsidRPr="00AA3713">
        <w:rPr>
          <w:rFonts w:ascii="Times New Roman" w:hAnsi="Times New Roman" w:cs="Times New Roman"/>
          <w:sz w:val="24"/>
          <w:szCs w:val="24"/>
        </w:rPr>
        <w:t>Provide tutoring services for students in CTE programs and occupational</w:t>
      </w:r>
      <w:r w:rsidRPr="00AA3713">
        <w:rPr>
          <w:rFonts w:ascii="Times New Roman" w:hAnsi="Times New Roman" w:cs="Times New Roman"/>
          <w:spacing w:val="-34"/>
          <w:sz w:val="24"/>
          <w:szCs w:val="24"/>
        </w:rPr>
        <w:t xml:space="preserve"> </w:t>
      </w:r>
      <w:r w:rsidRPr="00AA3713">
        <w:rPr>
          <w:rFonts w:ascii="Times New Roman" w:hAnsi="Times New Roman" w:cs="Times New Roman"/>
          <w:sz w:val="24"/>
          <w:szCs w:val="24"/>
        </w:rPr>
        <w:t>clusters</w:t>
      </w:r>
    </w:p>
    <w:p w14:paraId="12C72B9E" w14:textId="77777777" w:rsidR="008C25CC" w:rsidRPr="00AA3713" w:rsidRDefault="00153DB2">
      <w:pPr>
        <w:pStyle w:val="ListParagraph"/>
        <w:numPr>
          <w:ilvl w:val="1"/>
          <w:numId w:val="19"/>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Increase professional exchange between CTE faculty and Counseling</w:t>
      </w:r>
      <w:r w:rsidRPr="00AA3713">
        <w:rPr>
          <w:rFonts w:ascii="Times New Roman" w:hAnsi="Times New Roman" w:cs="Times New Roman"/>
          <w:spacing w:val="-14"/>
          <w:sz w:val="24"/>
          <w:szCs w:val="24"/>
        </w:rPr>
        <w:t xml:space="preserve"> </w:t>
      </w:r>
      <w:r w:rsidRPr="00AA3713">
        <w:rPr>
          <w:rFonts w:ascii="Times New Roman" w:hAnsi="Times New Roman" w:cs="Times New Roman"/>
          <w:sz w:val="24"/>
          <w:szCs w:val="24"/>
        </w:rPr>
        <w:t>faculty</w:t>
      </w:r>
    </w:p>
    <w:p w14:paraId="7DE10EA2" w14:textId="77777777" w:rsidR="008C25CC" w:rsidRPr="00AA3713" w:rsidRDefault="008C25CC">
      <w:pPr>
        <w:pStyle w:val="BodyText"/>
        <w:rPr>
          <w:rFonts w:ascii="Times New Roman" w:hAnsi="Times New Roman" w:cs="Times New Roman"/>
        </w:rPr>
      </w:pPr>
    </w:p>
    <w:p w14:paraId="3DFB4C92" w14:textId="77777777" w:rsidR="008C25CC" w:rsidRPr="00AA3713" w:rsidRDefault="00153DB2">
      <w:pPr>
        <w:pStyle w:val="Heading3"/>
        <w:numPr>
          <w:ilvl w:val="0"/>
          <w:numId w:val="19"/>
        </w:numPr>
        <w:tabs>
          <w:tab w:val="left" w:pos="840"/>
        </w:tabs>
        <w:spacing w:before="0" w:line="292" w:lineRule="exact"/>
        <w:ind w:hanging="719"/>
        <w:rPr>
          <w:rFonts w:ascii="Times New Roman" w:hAnsi="Times New Roman" w:cs="Times New Roman"/>
        </w:rPr>
      </w:pPr>
      <w:r w:rsidRPr="00AA3713">
        <w:rPr>
          <w:rFonts w:ascii="Times New Roman" w:hAnsi="Times New Roman" w:cs="Times New Roman"/>
        </w:rPr>
        <w:t>Professional</w:t>
      </w:r>
      <w:r w:rsidRPr="00AA3713">
        <w:rPr>
          <w:rFonts w:ascii="Times New Roman" w:hAnsi="Times New Roman" w:cs="Times New Roman"/>
          <w:spacing w:val="-3"/>
        </w:rPr>
        <w:t xml:space="preserve"> </w:t>
      </w:r>
      <w:r w:rsidRPr="00AA3713">
        <w:rPr>
          <w:rFonts w:ascii="Times New Roman" w:hAnsi="Times New Roman" w:cs="Times New Roman"/>
        </w:rPr>
        <w:t>Development:</w:t>
      </w:r>
    </w:p>
    <w:p w14:paraId="6CB55048" w14:textId="77777777" w:rsidR="008C25CC" w:rsidRPr="00AA3713" w:rsidRDefault="00153DB2">
      <w:pPr>
        <w:pStyle w:val="ListParagraph"/>
        <w:numPr>
          <w:ilvl w:val="1"/>
          <w:numId w:val="19"/>
        </w:numPr>
        <w:tabs>
          <w:tab w:val="left" w:pos="840"/>
        </w:tabs>
        <w:spacing w:line="276" w:lineRule="auto"/>
        <w:ind w:right="652"/>
        <w:rPr>
          <w:rFonts w:ascii="Times New Roman" w:hAnsi="Times New Roman" w:cs="Times New Roman"/>
          <w:sz w:val="24"/>
          <w:szCs w:val="24"/>
        </w:rPr>
      </w:pPr>
      <w:r w:rsidRPr="00AA3713">
        <w:rPr>
          <w:rFonts w:ascii="Times New Roman" w:hAnsi="Times New Roman" w:cs="Times New Roman"/>
          <w:sz w:val="24"/>
          <w:szCs w:val="24"/>
        </w:rPr>
        <w:t>Provide professional development for CHC’s internal stakeholders such as faculty, classified staff, students, trustees, and administrators related to pathways, data management, and other workforce development</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topics</w:t>
      </w:r>
    </w:p>
    <w:p w14:paraId="02D5D2CB" w14:textId="77777777" w:rsidR="008C25CC" w:rsidRPr="00AA3713" w:rsidRDefault="00153DB2">
      <w:pPr>
        <w:pStyle w:val="ListParagraph"/>
        <w:numPr>
          <w:ilvl w:val="1"/>
          <w:numId w:val="19"/>
        </w:numPr>
        <w:tabs>
          <w:tab w:val="left" w:pos="840"/>
        </w:tabs>
        <w:spacing w:line="276" w:lineRule="auto"/>
        <w:ind w:right="109"/>
        <w:rPr>
          <w:rFonts w:ascii="Times New Roman" w:hAnsi="Times New Roman" w:cs="Times New Roman"/>
          <w:sz w:val="24"/>
          <w:szCs w:val="24"/>
        </w:rPr>
      </w:pPr>
      <w:r w:rsidRPr="00AA3713">
        <w:rPr>
          <w:rFonts w:ascii="Times New Roman" w:hAnsi="Times New Roman" w:cs="Times New Roman"/>
          <w:sz w:val="24"/>
          <w:szCs w:val="24"/>
        </w:rPr>
        <w:t>Develop career pathway‐related professional development for CHC’s external stakeholders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K‐12</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partners,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community</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based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organizations,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industry,</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labor</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and government</w:t>
      </w:r>
      <w:r w:rsidRPr="00AA3713">
        <w:rPr>
          <w:rFonts w:ascii="Times New Roman" w:hAnsi="Times New Roman" w:cs="Times New Roman"/>
          <w:spacing w:val="-24"/>
          <w:sz w:val="24"/>
          <w:szCs w:val="24"/>
        </w:rPr>
        <w:t xml:space="preserve"> </w:t>
      </w:r>
      <w:r w:rsidRPr="00AA3713">
        <w:rPr>
          <w:rFonts w:ascii="Times New Roman" w:hAnsi="Times New Roman" w:cs="Times New Roman"/>
          <w:sz w:val="24"/>
          <w:szCs w:val="24"/>
        </w:rPr>
        <w:t>organizations</w:t>
      </w:r>
    </w:p>
    <w:p w14:paraId="60047A4E" w14:textId="77777777" w:rsidR="008C25CC" w:rsidRPr="00AA3713" w:rsidRDefault="00153DB2">
      <w:pPr>
        <w:pStyle w:val="Heading3"/>
        <w:numPr>
          <w:ilvl w:val="0"/>
          <w:numId w:val="19"/>
        </w:numPr>
        <w:tabs>
          <w:tab w:val="left" w:pos="840"/>
        </w:tabs>
        <w:spacing w:before="200" w:line="292" w:lineRule="exact"/>
        <w:ind w:hanging="719"/>
        <w:rPr>
          <w:rFonts w:ascii="Times New Roman" w:hAnsi="Times New Roman" w:cs="Times New Roman"/>
        </w:rPr>
      </w:pPr>
      <w:r w:rsidRPr="00AA3713">
        <w:rPr>
          <w:rFonts w:ascii="Times New Roman" w:hAnsi="Times New Roman" w:cs="Times New Roman"/>
        </w:rPr>
        <w:t>One‐Time Capital</w:t>
      </w:r>
      <w:r w:rsidRPr="00AA3713">
        <w:rPr>
          <w:rFonts w:ascii="Times New Roman" w:hAnsi="Times New Roman" w:cs="Times New Roman"/>
          <w:spacing w:val="-1"/>
        </w:rPr>
        <w:t xml:space="preserve"> </w:t>
      </w:r>
      <w:r w:rsidRPr="00AA3713">
        <w:rPr>
          <w:rFonts w:ascii="Times New Roman" w:hAnsi="Times New Roman" w:cs="Times New Roman"/>
        </w:rPr>
        <w:t>Investments:</w:t>
      </w:r>
    </w:p>
    <w:p w14:paraId="26D4E3E6" w14:textId="77777777" w:rsidR="008C25CC" w:rsidRPr="00AA3713" w:rsidRDefault="00153DB2">
      <w:pPr>
        <w:pStyle w:val="ListParagraph"/>
        <w:numPr>
          <w:ilvl w:val="1"/>
          <w:numId w:val="19"/>
        </w:numPr>
        <w:tabs>
          <w:tab w:val="left" w:pos="840"/>
        </w:tabs>
        <w:spacing w:line="273" w:lineRule="auto"/>
        <w:ind w:right="283"/>
        <w:rPr>
          <w:rFonts w:ascii="Times New Roman" w:hAnsi="Times New Roman" w:cs="Times New Roman"/>
          <w:sz w:val="24"/>
          <w:szCs w:val="24"/>
        </w:rPr>
      </w:pPr>
      <w:r w:rsidRPr="00AA3713">
        <w:rPr>
          <w:rFonts w:ascii="Times New Roman" w:hAnsi="Times New Roman" w:cs="Times New Roman"/>
          <w:sz w:val="24"/>
          <w:szCs w:val="24"/>
        </w:rPr>
        <w:t>Help fund facility renovation and other capital investments needed to maintain a safe, supportive, and quality learning</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environment</w:t>
      </w:r>
    </w:p>
    <w:p w14:paraId="5037A5B4" w14:textId="77777777" w:rsidR="008C25CC" w:rsidRPr="00AA3713" w:rsidRDefault="00153DB2">
      <w:pPr>
        <w:pStyle w:val="Heading3"/>
        <w:numPr>
          <w:ilvl w:val="0"/>
          <w:numId w:val="19"/>
        </w:numPr>
        <w:tabs>
          <w:tab w:val="left" w:pos="840"/>
        </w:tabs>
        <w:spacing w:before="203" w:line="292" w:lineRule="exact"/>
        <w:ind w:hanging="719"/>
        <w:rPr>
          <w:rFonts w:ascii="Times New Roman" w:hAnsi="Times New Roman" w:cs="Times New Roman"/>
        </w:rPr>
      </w:pPr>
      <w:r w:rsidRPr="00AA3713">
        <w:rPr>
          <w:rFonts w:ascii="Times New Roman" w:hAnsi="Times New Roman" w:cs="Times New Roman"/>
        </w:rPr>
        <w:t>Designated</w:t>
      </w:r>
      <w:r w:rsidRPr="00AA3713">
        <w:rPr>
          <w:rFonts w:ascii="Times New Roman" w:hAnsi="Times New Roman" w:cs="Times New Roman"/>
          <w:spacing w:val="-1"/>
        </w:rPr>
        <w:t xml:space="preserve"> </w:t>
      </w:r>
      <w:r w:rsidRPr="00AA3713">
        <w:rPr>
          <w:rFonts w:ascii="Times New Roman" w:hAnsi="Times New Roman" w:cs="Times New Roman"/>
        </w:rPr>
        <w:t>Staff:</w:t>
      </w:r>
    </w:p>
    <w:p w14:paraId="01DCB83F" w14:textId="77777777" w:rsidR="008C25CC" w:rsidRPr="00AA3713" w:rsidRDefault="00153DB2">
      <w:pPr>
        <w:pStyle w:val="ListParagraph"/>
        <w:numPr>
          <w:ilvl w:val="1"/>
          <w:numId w:val="19"/>
        </w:numPr>
        <w:tabs>
          <w:tab w:val="left" w:pos="840"/>
        </w:tabs>
        <w:spacing w:line="276" w:lineRule="auto"/>
        <w:ind w:right="126"/>
        <w:rPr>
          <w:rFonts w:ascii="Times New Roman" w:hAnsi="Times New Roman" w:cs="Times New Roman"/>
          <w:sz w:val="24"/>
          <w:szCs w:val="24"/>
        </w:rPr>
      </w:pPr>
      <w:r w:rsidRPr="00AA3713">
        <w:rPr>
          <w:rFonts w:ascii="Times New Roman" w:hAnsi="Times New Roman" w:cs="Times New Roman"/>
          <w:sz w:val="24"/>
          <w:szCs w:val="24"/>
        </w:rPr>
        <w:t>Ensure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continuity</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essential,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designated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positions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support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SWP</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compliance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 reporting, document CTE program achievements, and further the work of pathways/occupational</w:t>
      </w:r>
      <w:r w:rsidRPr="00AA3713">
        <w:rPr>
          <w:rFonts w:ascii="Times New Roman" w:hAnsi="Times New Roman" w:cs="Times New Roman"/>
          <w:spacing w:val="-31"/>
          <w:sz w:val="24"/>
          <w:szCs w:val="24"/>
        </w:rPr>
        <w:t xml:space="preserve"> </w:t>
      </w:r>
      <w:r w:rsidRPr="00AA3713">
        <w:rPr>
          <w:rFonts w:ascii="Times New Roman" w:hAnsi="Times New Roman" w:cs="Times New Roman"/>
          <w:sz w:val="24"/>
          <w:szCs w:val="24"/>
        </w:rPr>
        <w:t>clusters.</w:t>
      </w:r>
    </w:p>
    <w:p w14:paraId="0B94F1CD" w14:textId="77777777" w:rsidR="008C25CC" w:rsidRPr="00AA3713" w:rsidRDefault="00153DB2">
      <w:pPr>
        <w:pStyle w:val="Heading3"/>
        <w:spacing w:before="200"/>
        <w:ind w:left="119" w:right="222"/>
        <w:rPr>
          <w:rFonts w:ascii="Times New Roman" w:hAnsi="Times New Roman" w:cs="Times New Roman"/>
        </w:rPr>
      </w:pPr>
      <w:r w:rsidRPr="00AA3713">
        <w:rPr>
          <w:rFonts w:ascii="Times New Roman" w:hAnsi="Times New Roman" w:cs="Times New Roman"/>
        </w:rPr>
        <w:t>SWP Eligibility Criteria:</w:t>
      </w:r>
    </w:p>
    <w:p w14:paraId="6C0CFFB1" w14:textId="77777777" w:rsidR="008C25CC" w:rsidRPr="00AA3713" w:rsidRDefault="00153DB2">
      <w:pPr>
        <w:pStyle w:val="BodyText"/>
        <w:ind w:left="119" w:right="222"/>
        <w:rPr>
          <w:rFonts w:ascii="Times New Roman" w:hAnsi="Times New Roman" w:cs="Times New Roman"/>
        </w:rPr>
      </w:pPr>
      <w:r w:rsidRPr="00AA3713">
        <w:rPr>
          <w:rFonts w:ascii="Times New Roman" w:hAnsi="Times New Roman" w:cs="Times New Roman"/>
        </w:rPr>
        <w:t>CHC will prioritize established CTE programs in its SWP allocations process. However, all CHC departments, programs, and services are encouraged to apply if they can demonstrate that they are part of a collaborative project with an existing or proposed CTE program, assist students with career goals, or advance the work of occupational clusters.</w:t>
      </w:r>
    </w:p>
    <w:p w14:paraId="49BA1F4E" w14:textId="77777777" w:rsidR="008C25CC" w:rsidRPr="00AA3713" w:rsidRDefault="008C25CC">
      <w:pPr>
        <w:pStyle w:val="BodyText"/>
        <w:spacing w:before="11"/>
        <w:rPr>
          <w:rFonts w:ascii="Times New Roman" w:hAnsi="Times New Roman" w:cs="Times New Roman"/>
        </w:rPr>
      </w:pPr>
    </w:p>
    <w:p w14:paraId="044FC131" w14:textId="77777777" w:rsidR="008C25CC" w:rsidRPr="00AA3713" w:rsidRDefault="00153DB2">
      <w:pPr>
        <w:pStyle w:val="BodyText"/>
        <w:spacing w:before="1"/>
        <w:ind w:left="119" w:right="98"/>
        <w:rPr>
          <w:rFonts w:ascii="Times New Roman" w:hAnsi="Times New Roman" w:cs="Times New Roman"/>
        </w:rPr>
      </w:pPr>
      <w:r w:rsidRPr="00AA3713">
        <w:rPr>
          <w:rFonts w:ascii="Times New Roman" w:hAnsi="Times New Roman" w:cs="Times New Roman"/>
        </w:rPr>
        <w:t>All departments and programs interested in receiving SWP allocations are required to meet the following eligibility criteria:</w:t>
      </w:r>
    </w:p>
    <w:p w14:paraId="02B31DB7" w14:textId="77777777" w:rsidR="008C25CC" w:rsidRPr="00AA3713" w:rsidRDefault="008C25CC">
      <w:pPr>
        <w:pStyle w:val="BodyText"/>
        <w:spacing w:before="11"/>
        <w:rPr>
          <w:rFonts w:ascii="Times New Roman" w:hAnsi="Times New Roman" w:cs="Times New Roman"/>
        </w:rPr>
      </w:pPr>
    </w:p>
    <w:p w14:paraId="2C87AFB4" w14:textId="77777777" w:rsidR="008C25CC" w:rsidRPr="00AA3713" w:rsidRDefault="00153DB2">
      <w:pPr>
        <w:pStyle w:val="ListParagraph"/>
        <w:numPr>
          <w:ilvl w:val="0"/>
          <w:numId w:val="18"/>
        </w:numPr>
        <w:tabs>
          <w:tab w:val="left" w:pos="840"/>
        </w:tabs>
        <w:ind w:hanging="340"/>
        <w:rPr>
          <w:rFonts w:ascii="Times New Roman" w:hAnsi="Times New Roman" w:cs="Times New Roman"/>
          <w:sz w:val="24"/>
          <w:szCs w:val="24"/>
        </w:rPr>
      </w:pPr>
      <w:r w:rsidRPr="00AA3713">
        <w:rPr>
          <w:rFonts w:ascii="Times New Roman" w:hAnsi="Times New Roman" w:cs="Times New Roman"/>
          <w:sz w:val="24"/>
          <w:szCs w:val="24"/>
        </w:rPr>
        <w:t>Must respond to priorities identified through the Program Review/Annual Plan</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process</w:t>
      </w:r>
    </w:p>
    <w:p w14:paraId="6C6C4509" w14:textId="77777777" w:rsidR="008C25CC" w:rsidRPr="00AA3713" w:rsidRDefault="008C25CC">
      <w:pPr>
        <w:rPr>
          <w:rFonts w:ascii="Times New Roman" w:hAnsi="Times New Roman" w:cs="Times New Roman"/>
          <w:sz w:val="24"/>
          <w:szCs w:val="24"/>
        </w:rPr>
        <w:sectPr w:rsidR="008C25CC" w:rsidRPr="00AA3713">
          <w:pgSz w:w="12240" w:h="15840"/>
          <w:pgMar w:top="1400" w:right="1400" w:bottom="1240" w:left="1320" w:header="0" w:footer="1001" w:gutter="0"/>
          <w:cols w:space="720"/>
        </w:sectPr>
      </w:pPr>
    </w:p>
    <w:p w14:paraId="10A16767" w14:textId="77777777" w:rsidR="008C25CC" w:rsidRPr="00AA3713" w:rsidRDefault="00153DB2">
      <w:pPr>
        <w:pStyle w:val="ListParagraph"/>
        <w:numPr>
          <w:ilvl w:val="0"/>
          <w:numId w:val="18"/>
        </w:numPr>
        <w:tabs>
          <w:tab w:val="left" w:pos="820"/>
        </w:tabs>
        <w:spacing w:before="39" w:line="276" w:lineRule="auto"/>
        <w:ind w:right="242"/>
        <w:rPr>
          <w:rFonts w:ascii="Times New Roman" w:hAnsi="Times New Roman" w:cs="Times New Roman"/>
          <w:sz w:val="24"/>
          <w:szCs w:val="24"/>
        </w:rPr>
      </w:pPr>
      <w:r w:rsidRPr="00AA3713">
        <w:rPr>
          <w:rFonts w:ascii="Times New Roman" w:hAnsi="Times New Roman" w:cs="Times New Roman"/>
          <w:sz w:val="24"/>
          <w:szCs w:val="24"/>
        </w:rPr>
        <w:lastRenderedPageBreak/>
        <w:t>Must respond to current and/or emerging industry needs, as documented by industry</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advisory groups, partners, and through regional LMI</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data</w:t>
      </w:r>
    </w:p>
    <w:p w14:paraId="1B089B15" w14:textId="77777777" w:rsidR="008C25CC" w:rsidRPr="00AA3713" w:rsidRDefault="00153DB2">
      <w:pPr>
        <w:pStyle w:val="ListParagraph"/>
        <w:numPr>
          <w:ilvl w:val="0"/>
          <w:numId w:val="18"/>
        </w:numPr>
        <w:tabs>
          <w:tab w:val="left" w:pos="821"/>
        </w:tabs>
        <w:rPr>
          <w:rFonts w:ascii="Times New Roman" w:hAnsi="Times New Roman" w:cs="Times New Roman"/>
          <w:sz w:val="24"/>
          <w:szCs w:val="24"/>
        </w:rPr>
      </w:pPr>
      <w:r w:rsidRPr="00AA3713">
        <w:rPr>
          <w:rFonts w:ascii="Times New Roman" w:hAnsi="Times New Roman" w:cs="Times New Roman"/>
          <w:sz w:val="24"/>
          <w:szCs w:val="24"/>
        </w:rPr>
        <w:t>Must be able to track and provide detailed data for the required state performance</w:t>
      </w:r>
      <w:r w:rsidRPr="00AA3713">
        <w:rPr>
          <w:rFonts w:ascii="Times New Roman" w:hAnsi="Times New Roman" w:cs="Times New Roman"/>
          <w:spacing w:val="-17"/>
          <w:sz w:val="24"/>
          <w:szCs w:val="24"/>
        </w:rPr>
        <w:t xml:space="preserve"> </w:t>
      </w:r>
      <w:r w:rsidRPr="00AA3713">
        <w:rPr>
          <w:rFonts w:ascii="Times New Roman" w:hAnsi="Times New Roman" w:cs="Times New Roman"/>
          <w:sz w:val="24"/>
          <w:szCs w:val="24"/>
        </w:rPr>
        <w:t>metrics</w:t>
      </w:r>
    </w:p>
    <w:p w14:paraId="3432451A" w14:textId="77777777" w:rsidR="008C25CC" w:rsidRPr="00AA3713" w:rsidRDefault="00153DB2">
      <w:pPr>
        <w:pStyle w:val="ListParagraph"/>
        <w:numPr>
          <w:ilvl w:val="0"/>
          <w:numId w:val="18"/>
        </w:numPr>
        <w:tabs>
          <w:tab w:val="left" w:pos="821"/>
        </w:tabs>
        <w:spacing w:before="40"/>
        <w:rPr>
          <w:rFonts w:ascii="Times New Roman" w:hAnsi="Times New Roman" w:cs="Times New Roman"/>
          <w:sz w:val="24"/>
          <w:szCs w:val="24"/>
        </w:rPr>
      </w:pPr>
      <w:r w:rsidRPr="00AA3713">
        <w:rPr>
          <w:rFonts w:ascii="Times New Roman" w:hAnsi="Times New Roman" w:cs="Times New Roman"/>
          <w:sz w:val="24"/>
          <w:szCs w:val="24"/>
        </w:rPr>
        <w:t>Must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be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willing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participate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internal</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evaluations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SWP‐funded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programs</w:t>
      </w:r>
    </w:p>
    <w:p w14:paraId="0791D36F" w14:textId="77777777" w:rsidR="008C25CC" w:rsidRPr="00AA3713" w:rsidRDefault="008C25CC">
      <w:pPr>
        <w:pStyle w:val="BodyText"/>
        <w:rPr>
          <w:rFonts w:ascii="Times New Roman" w:hAnsi="Times New Roman" w:cs="Times New Roman"/>
        </w:rPr>
      </w:pPr>
    </w:p>
    <w:p w14:paraId="00690CC4" w14:textId="77777777" w:rsidR="008C25CC" w:rsidRPr="00AA3713" w:rsidRDefault="008C25CC">
      <w:pPr>
        <w:pStyle w:val="BodyText"/>
        <w:spacing w:before="8"/>
        <w:rPr>
          <w:rFonts w:ascii="Times New Roman" w:hAnsi="Times New Roman" w:cs="Times New Roman"/>
        </w:rPr>
      </w:pPr>
    </w:p>
    <w:p w14:paraId="591B5A99" w14:textId="77777777" w:rsidR="008C25CC" w:rsidRPr="00AA3713" w:rsidRDefault="00153DB2">
      <w:pPr>
        <w:pStyle w:val="Heading3"/>
        <w:spacing w:before="0" w:line="292" w:lineRule="exact"/>
        <w:ind w:right="222"/>
        <w:rPr>
          <w:rFonts w:ascii="Times New Roman" w:hAnsi="Times New Roman" w:cs="Times New Roman"/>
        </w:rPr>
      </w:pPr>
      <w:r w:rsidRPr="00AA3713">
        <w:rPr>
          <w:rFonts w:ascii="Times New Roman" w:hAnsi="Times New Roman" w:cs="Times New Roman"/>
        </w:rPr>
        <w:t>Unallowable SWP Expenditures:</w:t>
      </w:r>
    </w:p>
    <w:p w14:paraId="096F7D8C" w14:textId="77777777" w:rsidR="008C25CC" w:rsidRPr="00AA3713" w:rsidRDefault="00153DB2">
      <w:pPr>
        <w:pStyle w:val="ListParagraph"/>
        <w:numPr>
          <w:ilvl w:val="1"/>
          <w:numId w:val="19"/>
        </w:numPr>
        <w:tabs>
          <w:tab w:val="left" w:pos="820"/>
        </w:tabs>
        <w:spacing w:line="305" w:lineRule="exact"/>
        <w:ind w:left="820"/>
        <w:rPr>
          <w:rFonts w:ascii="Times New Roman" w:hAnsi="Times New Roman" w:cs="Times New Roman"/>
          <w:sz w:val="24"/>
          <w:szCs w:val="24"/>
        </w:rPr>
      </w:pPr>
      <w:r w:rsidRPr="00AA3713">
        <w:rPr>
          <w:rFonts w:ascii="Times New Roman" w:hAnsi="Times New Roman" w:cs="Times New Roman"/>
          <w:sz w:val="24"/>
          <w:szCs w:val="24"/>
        </w:rPr>
        <w:t>Supplanting</w:t>
      </w:r>
    </w:p>
    <w:p w14:paraId="15301D2F" w14:textId="77777777" w:rsidR="008C25CC" w:rsidRPr="00AA3713" w:rsidRDefault="00153DB2">
      <w:pPr>
        <w:pStyle w:val="ListParagraph"/>
        <w:numPr>
          <w:ilvl w:val="1"/>
          <w:numId w:val="19"/>
        </w:numPr>
        <w:tabs>
          <w:tab w:val="left" w:pos="820"/>
        </w:tabs>
        <w:spacing w:before="44"/>
        <w:ind w:left="820"/>
        <w:rPr>
          <w:rFonts w:ascii="Times New Roman" w:hAnsi="Times New Roman" w:cs="Times New Roman"/>
          <w:sz w:val="24"/>
          <w:szCs w:val="24"/>
        </w:rPr>
      </w:pPr>
      <w:r w:rsidRPr="00AA3713">
        <w:rPr>
          <w:rFonts w:ascii="Times New Roman" w:hAnsi="Times New Roman" w:cs="Times New Roman"/>
          <w:sz w:val="24"/>
          <w:szCs w:val="24"/>
        </w:rPr>
        <w:t>Goods and Services for Personal</w:t>
      </w:r>
      <w:r w:rsidRPr="00AA3713">
        <w:rPr>
          <w:rFonts w:ascii="Times New Roman" w:hAnsi="Times New Roman" w:cs="Times New Roman"/>
          <w:spacing w:val="-28"/>
          <w:sz w:val="24"/>
          <w:szCs w:val="24"/>
        </w:rPr>
        <w:t xml:space="preserve"> </w:t>
      </w:r>
      <w:r w:rsidRPr="00AA3713">
        <w:rPr>
          <w:rFonts w:ascii="Times New Roman" w:hAnsi="Times New Roman" w:cs="Times New Roman"/>
          <w:sz w:val="24"/>
          <w:szCs w:val="24"/>
        </w:rPr>
        <w:t>Use</w:t>
      </w:r>
    </w:p>
    <w:p w14:paraId="71DC45D3" w14:textId="77777777" w:rsidR="008C25CC" w:rsidRPr="00AA3713" w:rsidRDefault="00153DB2">
      <w:pPr>
        <w:pStyle w:val="ListParagraph"/>
        <w:numPr>
          <w:ilvl w:val="1"/>
          <w:numId w:val="19"/>
        </w:numPr>
        <w:tabs>
          <w:tab w:val="left" w:pos="820"/>
        </w:tabs>
        <w:spacing w:before="43"/>
        <w:ind w:left="820"/>
        <w:rPr>
          <w:rFonts w:ascii="Times New Roman" w:hAnsi="Times New Roman" w:cs="Times New Roman"/>
          <w:sz w:val="24"/>
          <w:szCs w:val="24"/>
        </w:rPr>
      </w:pPr>
      <w:r w:rsidRPr="00AA3713">
        <w:rPr>
          <w:rFonts w:ascii="Times New Roman" w:hAnsi="Times New Roman" w:cs="Times New Roman"/>
          <w:sz w:val="24"/>
          <w:szCs w:val="24"/>
        </w:rPr>
        <w:t>Entertaining</w:t>
      </w:r>
    </w:p>
    <w:p w14:paraId="2A6FA0DF" w14:textId="77777777" w:rsidR="008C25CC" w:rsidRPr="00AA3713" w:rsidRDefault="00153DB2">
      <w:pPr>
        <w:pStyle w:val="ListParagraph"/>
        <w:numPr>
          <w:ilvl w:val="1"/>
          <w:numId w:val="19"/>
        </w:numPr>
        <w:tabs>
          <w:tab w:val="left" w:pos="820"/>
        </w:tabs>
        <w:spacing w:before="44"/>
        <w:ind w:left="820"/>
        <w:rPr>
          <w:rFonts w:ascii="Times New Roman" w:hAnsi="Times New Roman" w:cs="Times New Roman"/>
          <w:sz w:val="24"/>
          <w:szCs w:val="24"/>
        </w:rPr>
      </w:pPr>
      <w:r w:rsidRPr="00AA3713">
        <w:rPr>
          <w:rFonts w:ascii="Times New Roman" w:hAnsi="Times New Roman" w:cs="Times New Roman"/>
          <w:sz w:val="24"/>
          <w:szCs w:val="24"/>
        </w:rPr>
        <w:t>Alcohol</w:t>
      </w:r>
    </w:p>
    <w:p w14:paraId="177B502C" w14:textId="77777777" w:rsidR="008C25CC" w:rsidRPr="00AA3713" w:rsidRDefault="00153DB2">
      <w:pPr>
        <w:pStyle w:val="ListParagraph"/>
        <w:numPr>
          <w:ilvl w:val="1"/>
          <w:numId w:val="19"/>
        </w:numPr>
        <w:tabs>
          <w:tab w:val="left" w:pos="820"/>
        </w:tabs>
        <w:spacing w:before="43"/>
        <w:ind w:left="820"/>
        <w:rPr>
          <w:rFonts w:ascii="Times New Roman" w:hAnsi="Times New Roman" w:cs="Times New Roman"/>
          <w:sz w:val="24"/>
          <w:szCs w:val="24"/>
        </w:rPr>
      </w:pPr>
      <w:r w:rsidRPr="00AA3713">
        <w:rPr>
          <w:rFonts w:ascii="Times New Roman" w:hAnsi="Times New Roman" w:cs="Times New Roman"/>
          <w:sz w:val="24"/>
          <w:szCs w:val="24"/>
        </w:rPr>
        <w:t>Lobbying</w:t>
      </w:r>
    </w:p>
    <w:p w14:paraId="70BF748F" w14:textId="77777777" w:rsidR="008C25CC" w:rsidRPr="00AA3713" w:rsidRDefault="00153DB2">
      <w:pPr>
        <w:pStyle w:val="ListParagraph"/>
        <w:numPr>
          <w:ilvl w:val="1"/>
          <w:numId w:val="19"/>
        </w:numPr>
        <w:tabs>
          <w:tab w:val="left" w:pos="820"/>
        </w:tabs>
        <w:spacing w:before="43"/>
        <w:ind w:left="820"/>
        <w:rPr>
          <w:rFonts w:ascii="Times New Roman" w:hAnsi="Times New Roman" w:cs="Times New Roman"/>
          <w:sz w:val="24"/>
          <w:szCs w:val="24"/>
        </w:rPr>
      </w:pPr>
      <w:r w:rsidRPr="00AA3713">
        <w:rPr>
          <w:rFonts w:ascii="Times New Roman" w:hAnsi="Times New Roman" w:cs="Times New Roman"/>
          <w:sz w:val="24"/>
          <w:szCs w:val="24"/>
        </w:rPr>
        <w:t>Fundraising</w:t>
      </w:r>
    </w:p>
    <w:p w14:paraId="7BE78436" w14:textId="77777777" w:rsidR="008C25CC" w:rsidRPr="00AA3713" w:rsidRDefault="00153DB2">
      <w:pPr>
        <w:pStyle w:val="ListParagraph"/>
        <w:numPr>
          <w:ilvl w:val="1"/>
          <w:numId w:val="19"/>
        </w:numPr>
        <w:tabs>
          <w:tab w:val="left" w:pos="820"/>
        </w:tabs>
        <w:spacing w:before="44"/>
        <w:ind w:left="820"/>
        <w:rPr>
          <w:rFonts w:ascii="Times New Roman" w:hAnsi="Times New Roman" w:cs="Times New Roman"/>
          <w:sz w:val="24"/>
          <w:szCs w:val="24"/>
        </w:rPr>
      </w:pPr>
      <w:r w:rsidRPr="00AA3713">
        <w:rPr>
          <w:rFonts w:ascii="Times New Roman" w:hAnsi="Times New Roman" w:cs="Times New Roman"/>
          <w:sz w:val="24"/>
          <w:szCs w:val="24"/>
        </w:rPr>
        <w:t>Donations</w:t>
      </w:r>
    </w:p>
    <w:p w14:paraId="7BC80BF7" w14:textId="77777777" w:rsidR="008C25CC" w:rsidRPr="00AA3713" w:rsidRDefault="008C25CC">
      <w:pPr>
        <w:pStyle w:val="BodyText"/>
        <w:rPr>
          <w:rFonts w:ascii="Times New Roman" w:hAnsi="Times New Roman" w:cs="Times New Roman"/>
        </w:rPr>
      </w:pPr>
    </w:p>
    <w:p w14:paraId="448008C7" w14:textId="77777777" w:rsidR="008C25CC" w:rsidRPr="00AA3713" w:rsidRDefault="00153DB2">
      <w:pPr>
        <w:pStyle w:val="Heading1"/>
        <w:numPr>
          <w:ilvl w:val="0"/>
          <w:numId w:val="25"/>
        </w:numPr>
        <w:tabs>
          <w:tab w:val="left" w:pos="821"/>
        </w:tabs>
        <w:spacing w:before="220"/>
        <w:ind w:left="820" w:hanging="720"/>
        <w:rPr>
          <w:rFonts w:ascii="Times New Roman" w:hAnsi="Times New Roman" w:cs="Times New Roman"/>
          <w:sz w:val="24"/>
          <w:szCs w:val="24"/>
        </w:rPr>
      </w:pPr>
      <w:r w:rsidRPr="00AA3713">
        <w:rPr>
          <w:rFonts w:ascii="Times New Roman" w:hAnsi="Times New Roman" w:cs="Times New Roman"/>
          <w:sz w:val="24"/>
          <w:szCs w:val="24"/>
          <w:u w:val="single"/>
        </w:rPr>
        <w:t>Accountability</w:t>
      </w:r>
    </w:p>
    <w:p w14:paraId="7EDD927B" w14:textId="77777777" w:rsidR="008C25CC" w:rsidRPr="00AA3713" w:rsidRDefault="008C25CC">
      <w:pPr>
        <w:pStyle w:val="BodyText"/>
        <w:spacing w:before="2"/>
        <w:rPr>
          <w:rFonts w:ascii="Times New Roman" w:hAnsi="Times New Roman" w:cs="Times New Roman"/>
          <w:b/>
        </w:rPr>
      </w:pPr>
    </w:p>
    <w:p w14:paraId="154970DF" w14:textId="77777777" w:rsidR="008C25CC" w:rsidRPr="00AA3713" w:rsidRDefault="00153DB2">
      <w:pPr>
        <w:pStyle w:val="Heading3"/>
        <w:numPr>
          <w:ilvl w:val="0"/>
          <w:numId w:val="17"/>
        </w:numPr>
        <w:tabs>
          <w:tab w:val="left" w:pos="460"/>
        </w:tabs>
        <w:spacing w:before="52"/>
        <w:rPr>
          <w:rFonts w:ascii="Times New Roman" w:hAnsi="Times New Roman" w:cs="Times New Roman"/>
        </w:rPr>
      </w:pPr>
      <w:r w:rsidRPr="00AA3713">
        <w:rPr>
          <w:rFonts w:ascii="Times New Roman" w:hAnsi="Times New Roman" w:cs="Times New Roman"/>
        </w:rPr>
        <w:t>Perkins Core Indicator Reports</w:t>
      </w:r>
    </w:p>
    <w:p w14:paraId="3D7BDBFA" w14:textId="77777777" w:rsidR="008C25CC" w:rsidRPr="00AA3713" w:rsidRDefault="00153DB2">
      <w:pPr>
        <w:pStyle w:val="BodyText"/>
        <w:ind w:left="100" w:right="318"/>
        <w:rPr>
          <w:rFonts w:ascii="Times New Roman" w:hAnsi="Times New Roman" w:cs="Times New Roman"/>
        </w:rPr>
      </w:pPr>
      <w:r w:rsidRPr="00AA3713">
        <w:rPr>
          <w:rFonts w:ascii="Times New Roman" w:hAnsi="Times New Roman" w:cs="Times New Roman"/>
        </w:rPr>
        <w:t>Perkins legislation emphasizes accountability. Applicants should address their program’s core indicator data on student outcomes throughout their proposal.</w:t>
      </w:r>
    </w:p>
    <w:p w14:paraId="53B2CBCD" w14:textId="77777777" w:rsidR="008C25CC" w:rsidRPr="00AA3713" w:rsidRDefault="008C25CC">
      <w:pPr>
        <w:pStyle w:val="BodyText"/>
        <w:spacing w:before="11"/>
        <w:rPr>
          <w:rFonts w:ascii="Times New Roman" w:hAnsi="Times New Roman" w:cs="Times New Roman"/>
        </w:rPr>
      </w:pPr>
    </w:p>
    <w:p w14:paraId="0D416A57" w14:textId="77777777" w:rsidR="008C25CC" w:rsidRPr="00AA3713" w:rsidRDefault="00153DB2">
      <w:pPr>
        <w:pStyle w:val="Heading3"/>
        <w:ind w:right="222"/>
        <w:rPr>
          <w:rFonts w:ascii="Times New Roman" w:hAnsi="Times New Roman" w:cs="Times New Roman"/>
        </w:rPr>
      </w:pPr>
      <w:r w:rsidRPr="00AA3713">
        <w:rPr>
          <w:rFonts w:ascii="Times New Roman" w:hAnsi="Times New Roman" w:cs="Times New Roman"/>
        </w:rPr>
        <w:t>Perkins Core Indicators are defined as follows:</w:t>
      </w:r>
    </w:p>
    <w:p w14:paraId="2199508B" w14:textId="77777777" w:rsidR="008C25CC" w:rsidRPr="00AA3713" w:rsidRDefault="00153DB2">
      <w:pPr>
        <w:pStyle w:val="ListParagraph"/>
        <w:numPr>
          <w:ilvl w:val="1"/>
          <w:numId w:val="17"/>
        </w:numPr>
        <w:tabs>
          <w:tab w:val="left" w:pos="820"/>
        </w:tabs>
        <w:ind w:right="178"/>
        <w:rPr>
          <w:rFonts w:ascii="Times New Roman" w:hAnsi="Times New Roman" w:cs="Times New Roman"/>
          <w:sz w:val="24"/>
          <w:szCs w:val="24"/>
        </w:rPr>
      </w:pPr>
      <w:r w:rsidRPr="00AA3713">
        <w:rPr>
          <w:rFonts w:ascii="Times New Roman" w:hAnsi="Times New Roman" w:cs="Times New Roman"/>
          <w:b/>
          <w:i/>
          <w:sz w:val="24"/>
          <w:szCs w:val="24"/>
        </w:rPr>
        <w:t xml:space="preserve">Core Indicator 1: Technical Skill Attainment – </w:t>
      </w:r>
      <w:r w:rsidRPr="00AA3713">
        <w:rPr>
          <w:rFonts w:ascii="Times New Roman" w:hAnsi="Times New Roman" w:cs="Times New Roman"/>
          <w:sz w:val="24"/>
          <w:szCs w:val="24"/>
        </w:rPr>
        <w:t>Student attainment of challenging career and technical skill proficiencies, including student achievement on technical assessments that are aligned with industry‐recognized standards, if available and appropriate.</w:t>
      </w:r>
    </w:p>
    <w:p w14:paraId="11B39C2C" w14:textId="77777777" w:rsidR="008C25CC" w:rsidRPr="00AA3713" w:rsidRDefault="00153DB2">
      <w:pPr>
        <w:pStyle w:val="ListParagraph"/>
        <w:numPr>
          <w:ilvl w:val="1"/>
          <w:numId w:val="17"/>
        </w:numPr>
        <w:tabs>
          <w:tab w:val="left" w:pos="820"/>
        </w:tabs>
        <w:ind w:right="111"/>
        <w:rPr>
          <w:rFonts w:ascii="Times New Roman" w:hAnsi="Times New Roman" w:cs="Times New Roman"/>
          <w:sz w:val="24"/>
          <w:szCs w:val="24"/>
        </w:rPr>
      </w:pPr>
      <w:r w:rsidRPr="00AA3713">
        <w:rPr>
          <w:rFonts w:ascii="Times New Roman" w:hAnsi="Times New Roman" w:cs="Times New Roman"/>
          <w:b/>
          <w:i/>
          <w:sz w:val="24"/>
          <w:szCs w:val="24"/>
        </w:rPr>
        <w:t>Core</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Indicator</w:t>
      </w:r>
      <w:r w:rsidRPr="00AA3713">
        <w:rPr>
          <w:rFonts w:ascii="Times New Roman" w:hAnsi="Times New Roman" w:cs="Times New Roman"/>
          <w:b/>
          <w:i/>
          <w:spacing w:val="-8"/>
          <w:sz w:val="24"/>
          <w:szCs w:val="24"/>
        </w:rPr>
        <w:t xml:space="preserve"> </w:t>
      </w:r>
      <w:r w:rsidRPr="00AA3713">
        <w:rPr>
          <w:rFonts w:ascii="Times New Roman" w:hAnsi="Times New Roman" w:cs="Times New Roman"/>
          <w:b/>
          <w:sz w:val="24"/>
          <w:szCs w:val="24"/>
        </w:rPr>
        <w:t>2</w:t>
      </w:r>
      <w:r w:rsidRPr="00AA3713">
        <w:rPr>
          <w:rFonts w:ascii="Times New Roman" w:hAnsi="Times New Roman" w:cs="Times New Roman"/>
          <w:b/>
          <w:i/>
          <w:sz w:val="24"/>
          <w:szCs w:val="24"/>
        </w:rPr>
        <w:t>:</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Credential,</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Certificate,</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or</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Degree</w:t>
      </w:r>
      <w:r w:rsidRPr="00AA3713">
        <w:rPr>
          <w:rFonts w:ascii="Times New Roman" w:hAnsi="Times New Roman" w:cs="Times New Roman"/>
          <w:b/>
          <w:i/>
          <w:spacing w:val="-7"/>
          <w:sz w:val="24"/>
          <w:szCs w:val="24"/>
        </w:rPr>
        <w:t xml:space="preserve"> </w:t>
      </w:r>
      <w:r w:rsidRPr="00AA3713">
        <w:rPr>
          <w:rFonts w:ascii="Times New Roman" w:hAnsi="Times New Roman" w:cs="Times New Roman"/>
          <w:b/>
          <w:i/>
          <w:sz w:val="24"/>
          <w:szCs w:val="24"/>
        </w:rPr>
        <w:t>–</w:t>
      </w:r>
      <w:r w:rsidRPr="00AA3713">
        <w:rPr>
          <w:rFonts w:ascii="Times New Roman" w:hAnsi="Times New Roman" w:cs="Times New Roman"/>
          <w:b/>
          <w:i/>
          <w:spacing w:val="-8"/>
          <w:sz w:val="24"/>
          <w:szCs w:val="24"/>
        </w:rPr>
        <w:t xml:space="preserve"> </w:t>
      </w:r>
      <w:r w:rsidRPr="00AA3713">
        <w:rPr>
          <w:rFonts w:ascii="Times New Roman" w:hAnsi="Times New Roman" w:cs="Times New Roman"/>
          <w:sz w:val="24"/>
          <w:szCs w:val="24"/>
        </w:rPr>
        <w:t>Student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attainment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industry‐ recognized credential, a certificate, or a</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degree.</w:t>
      </w:r>
    </w:p>
    <w:p w14:paraId="327AF5E3" w14:textId="77777777" w:rsidR="008C25CC" w:rsidRPr="00AA3713" w:rsidRDefault="00153DB2">
      <w:pPr>
        <w:pStyle w:val="ListParagraph"/>
        <w:numPr>
          <w:ilvl w:val="1"/>
          <w:numId w:val="17"/>
        </w:numPr>
        <w:tabs>
          <w:tab w:val="left" w:pos="820"/>
        </w:tabs>
        <w:ind w:right="209"/>
        <w:rPr>
          <w:rFonts w:ascii="Times New Roman" w:hAnsi="Times New Roman" w:cs="Times New Roman"/>
          <w:sz w:val="24"/>
          <w:szCs w:val="24"/>
        </w:rPr>
      </w:pPr>
      <w:r w:rsidRPr="00AA3713">
        <w:rPr>
          <w:rFonts w:ascii="Times New Roman" w:hAnsi="Times New Roman" w:cs="Times New Roman"/>
          <w:b/>
          <w:i/>
          <w:sz w:val="24"/>
          <w:szCs w:val="24"/>
        </w:rPr>
        <w:t xml:space="preserve">Core Indicator 3: Student Persistence or Transfer – </w:t>
      </w:r>
      <w:r w:rsidRPr="00AA3713">
        <w:rPr>
          <w:rFonts w:ascii="Times New Roman" w:hAnsi="Times New Roman" w:cs="Times New Roman"/>
          <w:sz w:val="24"/>
          <w:szCs w:val="24"/>
        </w:rPr>
        <w:t>Student retention in postsecondary education or transfer to a baccalaureate degree</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program.</w:t>
      </w:r>
    </w:p>
    <w:p w14:paraId="3237DE42" w14:textId="77777777" w:rsidR="008C25CC" w:rsidRPr="00AA3713" w:rsidRDefault="00153DB2">
      <w:pPr>
        <w:pStyle w:val="ListParagraph"/>
        <w:numPr>
          <w:ilvl w:val="1"/>
          <w:numId w:val="17"/>
        </w:numPr>
        <w:tabs>
          <w:tab w:val="left" w:pos="820"/>
        </w:tabs>
        <w:ind w:right="997"/>
        <w:rPr>
          <w:rFonts w:ascii="Times New Roman" w:hAnsi="Times New Roman" w:cs="Times New Roman"/>
          <w:sz w:val="24"/>
          <w:szCs w:val="24"/>
        </w:rPr>
      </w:pPr>
      <w:r w:rsidRPr="00AA3713">
        <w:rPr>
          <w:rFonts w:ascii="Times New Roman" w:hAnsi="Times New Roman" w:cs="Times New Roman"/>
          <w:b/>
          <w:i/>
          <w:sz w:val="24"/>
          <w:szCs w:val="24"/>
        </w:rPr>
        <w:t xml:space="preserve">Core Indicator 4: Student Placement – </w:t>
      </w:r>
      <w:r w:rsidRPr="00AA3713">
        <w:rPr>
          <w:rFonts w:ascii="Times New Roman" w:hAnsi="Times New Roman" w:cs="Times New Roman"/>
          <w:sz w:val="24"/>
          <w:szCs w:val="24"/>
        </w:rPr>
        <w:t>Student placement in military service or apprenticeship programs or placement or retention in employment, including placement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high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skill,</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high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wage,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high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demand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occupations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professions.</w:t>
      </w:r>
    </w:p>
    <w:p w14:paraId="245646D2" w14:textId="77777777" w:rsidR="008C25CC" w:rsidRPr="00AA3713" w:rsidRDefault="00153DB2">
      <w:pPr>
        <w:pStyle w:val="ListParagraph"/>
        <w:numPr>
          <w:ilvl w:val="1"/>
          <w:numId w:val="17"/>
        </w:numPr>
        <w:tabs>
          <w:tab w:val="left" w:pos="820"/>
        </w:tabs>
        <w:ind w:right="387"/>
        <w:rPr>
          <w:rFonts w:ascii="Times New Roman" w:hAnsi="Times New Roman" w:cs="Times New Roman"/>
          <w:sz w:val="24"/>
          <w:szCs w:val="24"/>
        </w:rPr>
      </w:pPr>
      <w:r w:rsidRPr="00AA3713">
        <w:rPr>
          <w:rFonts w:ascii="Times New Roman" w:hAnsi="Times New Roman" w:cs="Times New Roman"/>
          <w:b/>
          <w:i/>
          <w:sz w:val="24"/>
          <w:szCs w:val="24"/>
        </w:rPr>
        <w:t xml:space="preserve">Core Indicator 5, Part 1 &amp; Part 2: Nontraditional Participation and Completion – </w:t>
      </w:r>
      <w:r w:rsidRPr="00AA3713">
        <w:rPr>
          <w:rFonts w:ascii="Times New Roman" w:hAnsi="Times New Roman" w:cs="Times New Roman"/>
          <w:sz w:val="24"/>
          <w:szCs w:val="24"/>
        </w:rPr>
        <w:t>Student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participation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completion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career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technical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programs that lead to employment in nontraditional</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fields.</w:t>
      </w:r>
    </w:p>
    <w:p w14:paraId="1CE7ACA6" w14:textId="1700023B" w:rsidR="008C25CC" w:rsidRPr="00AA3713" w:rsidRDefault="00153DB2">
      <w:pPr>
        <w:pStyle w:val="BodyText"/>
        <w:spacing w:before="200"/>
        <w:ind w:left="100" w:right="98"/>
        <w:rPr>
          <w:rFonts w:ascii="Times New Roman" w:hAnsi="Times New Roman" w:cs="Times New Roman"/>
        </w:rPr>
      </w:pPr>
      <w:r w:rsidRPr="00AA3713">
        <w:rPr>
          <w:rFonts w:ascii="Times New Roman" w:hAnsi="Times New Roman" w:cs="Times New Roman"/>
        </w:rPr>
        <w:t xml:space="preserve">While core indicator data may not be conclusive for all TOP Codes, the reports are recognized as a viable tool for analyzing program patterns and trends over time. Use the data to assist with program planning and to justify your </w:t>
      </w:r>
      <w:r w:rsidR="003279CF">
        <w:rPr>
          <w:rFonts w:ascii="Times New Roman" w:hAnsi="Times New Roman" w:cs="Times New Roman"/>
        </w:rPr>
        <w:t>2019‐20</w:t>
      </w:r>
      <w:r w:rsidRPr="00AA3713">
        <w:rPr>
          <w:rFonts w:ascii="Times New Roman" w:hAnsi="Times New Roman" w:cs="Times New Roman"/>
        </w:rPr>
        <w:t xml:space="preserve"> proposal. You may also use the data to help inform the decision regarding the TOP Codes for which your department seeks funding. The</w:t>
      </w:r>
    </w:p>
    <w:p w14:paraId="7ED72548" w14:textId="77777777" w:rsidR="008C25CC" w:rsidRPr="00AA3713" w:rsidRDefault="008C25CC">
      <w:pPr>
        <w:rPr>
          <w:rFonts w:ascii="Times New Roman" w:hAnsi="Times New Roman" w:cs="Times New Roman"/>
          <w:sz w:val="24"/>
          <w:szCs w:val="24"/>
        </w:rPr>
        <w:sectPr w:rsidR="008C25CC" w:rsidRPr="00AA3713">
          <w:pgSz w:w="12240" w:h="15840"/>
          <w:pgMar w:top="1400" w:right="1380" w:bottom="1240" w:left="1340" w:header="0" w:footer="1001" w:gutter="0"/>
          <w:cols w:space="720"/>
        </w:sectPr>
      </w:pPr>
    </w:p>
    <w:p w14:paraId="1EBE3837" w14:textId="77777777" w:rsidR="008C25CC" w:rsidRPr="00AA3713" w:rsidRDefault="00153DB2">
      <w:pPr>
        <w:pStyle w:val="BodyText"/>
        <w:spacing w:before="39"/>
        <w:ind w:left="120" w:right="187"/>
        <w:rPr>
          <w:rFonts w:ascii="Times New Roman" w:hAnsi="Times New Roman" w:cs="Times New Roman"/>
        </w:rPr>
      </w:pPr>
      <w:r w:rsidRPr="00AA3713">
        <w:rPr>
          <w:rFonts w:ascii="Times New Roman" w:hAnsi="Times New Roman" w:cs="Times New Roman"/>
        </w:rPr>
        <w:lastRenderedPageBreak/>
        <w:t>Allocation Subcommittee requires that departmental proposals submit relevant program Core Indicator Reports with completed proposals. These are not required for Collaborative projects.</w:t>
      </w:r>
    </w:p>
    <w:p w14:paraId="027F4F9B" w14:textId="77777777" w:rsidR="008C25CC" w:rsidRPr="00AA3713" w:rsidRDefault="00153DB2">
      <w:pPr>
        <w:pStyle w:val="BodyText"/>
        <w:spacing w:before="200"/>
        <w:ind w:left="120" w:right="317"/>
        <w:rPr>
          <w:rFonts w:ascii="Times New Roman" w:hAnsi="Times New Roman" w:cs="Times New Roman"/>
        </w:rPr>
      </w:pPr>
      <w:r w:rsidRPr="00AA3713">
        <w:rPr>
          <w:rFonts w:ascii="Times New Roman" w:hAnsi="Times New Roman" w:cs="Times New Roman"/>
        </w:rPr>
        <w:t>Step by step instructions for retrieving your department’s Core Indicator Summary report are provided below. The report shows goals established by State and Federal legislation that all programs should strive to achieve for each core indicator.</w:t>
      </w:r>
    </w:p>
    <w:p w14:paraId="691D9492" w14:textId="77777777" w:rsidR="008C25CC" w:rsidRPr="00AA3713" w:rsidRDefault="008C25CC">
      <w:pPr>
        <w:pStyle w:val="BodyText"/>
        <w:spacing w:before="7"/>
        <w:rPr>
          <w:rFonts w:ascii="Times New Roman" w:hAnsi="Times New Roman" w:cs="Times New Roman"/>
        </w:rPr>
      </w:pPr>
    </w:p>
    <w:p w14:paraId="2ED985C6" w14:textId="74D1EFCB" w:rsidR="008C25CC" w:rsidRPr="00AA3713" w:rsidRDefault="00153DB2">
      <w:pPr>
        <w:spacing w:line="276" w:lineRule="auto"/>
        <w:ind w:left="480" w:right="187"/>
        <w:rPr>
          <w:rFonts w:ascii="Times New Roman" w:hAnsi="Times New Roman" w:cs="Times New Roman"/>
          <w:sz w:val="24"/>
          <w:szCs w:val="24"/>
        </w:rPr>
      </w:pPr>
      <w:r w:rsidRPr="00AA3713">
        <w:rPr>
          <w:rFonts w:ascii="Times New Roman" w:hAnsi="Times New Roman" w:cs="Times New Roman"/>
          <w:b/>
          <w:sz w:val="24"/>
          <w:szCs w:val="24"/>
        </w:rPr>
        <w:t>How to retrieve your Core Indicator reports</w:t>
      </w:r>
      <w:r w:rsidRPr="00AA3713">
        <w:rPr>
          <w:rFonts w:ascii="Times New Roman" w:hAnsi="Times New Roman" w:cs="Times New Roman"/>
          <w:sz w:val="24"/>
          <w:szCs w:val="24"/>
        </w:rPr>
        <w:t xml:space="preserve">: Please download Core Indicator reports at this </w:t>
      </w:r>
      <w:r w:rsidR="003279CF" w:rsidRPr="00AA3713">
        <w:rPr>
          <w:rFonts w:ascii="Times New Roman" w:hAnsi="Times New Roman" w:cs="Times New Roman"/>
          <w:sz w:val="24"/>
          <w:szCs w:val="24"/>
        </w:rPr>
        <w:t xml:space="preserve">link: </w:t>
      </w:r>
      <w:r w:rsidR="003279CF" w:rsidRPr="00AA3713">
        <w:rPr>
          <w:rFonts w:ascii="Times New Roman" w:hAnsi="Times New Roman" w:cs="Times New Roman"/>
          <w:color w:val="0000FF"/>
          <w:sz w:val="24"/>
          <w:szCs w:val="24"/>
          <w:u w:val="single" w:color="0000FF"/>
        </w:rPr>
        <w:t>https://misweb.cccco.edu/perkins/Core_Indicator_Reports/Default.aspx?</w:t>
      </w:r>
    </w:p>
    <w:p w14:paraId="69EDDA83" w14:textId="77777777" w:rsidR="008C25CC" w:rsidRPr="00AA3713" w:rsidRDefault="00153DB2">
      <w:pPr>
        <w:pStyle w:val="ListParagraph"/>
        <w:numPr>
          <w:ilvl w:val="2"/>
          <w:numId w:val="17"/>
        </w:numPr>
        <w:tabs>
          <w:tab w:val="left" w:pos="1199"/>
          <w:tab w:val="left" w:pos="1200"/>
        </w:tabs>
        <w:spacing w:line="305" w:lineRule="exact"/>
        <w:rPr>
          <w:rFonts w:ascii="Times New Roman" w:hAnsi="Times New Roman" w:cs="Times New Roman"/>
          <w:i/>
          <w:sz w:val="24"/>
          <w:szCs w:val="24"/>
        </w:rPr>
      </w:pPr>
      <w:r w:rsidRPr="00AA3713">
        <w:rPr>
          <w:rFonts w:ascii="Times New Roman" w:hAnsi="Times New Roman" w:cs="Times New Roman"/>
          <w:i/>
          <w:sz w:val="24"/>
          <w:szCs w:val="24"/>
        </w:rPr>
        <w:t>Click on the “Forms”</w:t>
      </w:r>
      <w:r w:rsidRPr="00AA3713">
        <w:rPr>
          <w:rFonts w:ascii="Times New Roman" w:hAnsi="Times New Roman" w:cs="Times New Roman"/>
          <w:i/>
          <w:spacing w:val="-5"/>
          <w:sz w:val="24"/>
          <w:szCs w:val="24"/>
        </w:rPr>
        <w:t xml:space="preserve"> </w:t>
      </w:r>
      <w:r w:rsidRPr="00AA3713">
        <w:rPr>
          <w:rFonts w:ascii="Times New Roman" w:hAnsi="Times New Roman" w:cs="Times New Roman"/>
          <w:i/>
          <w:sz w:val="24"/>
          <w:szCs w:val="24"/>
        </w:rPr>
        <w:t>link.</w:t>
      </w:r>
    </w:p>
    <w:p w14:paraId="64E4CEC5" w14:textId="77777777" w:rsidR="008C25CC" w:rsidRPr="00AA3713" w:rsidRDefault="00153DB2">
      <w:pPr>
        <w:pStyle w:val="ListParagraph"/>
        <w:numPr>
          <w:ilvl w:val="2"/>
          <w:numId w:val="17"/>
        </w:numPr>
        <w:tabs>
          <w:tab w:val="left" w:pos="1199"/>
          <w:tab w:val="left" w:pos="1200"/>
        </w:tabs>
        <w:spacing w:before="43"/>
        <w:rPr>
          <w:rFonts w:ascii="Times New Roman" w:hAnsi="Times New Roman" w:cs="Times New Roman"/>
          <w:i/>
          <w:sz w:val="24"/>
          <w:szCs w:val="24"/>
        </w:rPr>
      </w:pPr>
      <w:r w:rsidRPr="00AA3713">
        <w:rPr>
          <w:rFonts w:ascii="Times New Roman" w:hAnsi="Times New Roman" w:cs="Times New Roman"/>
          <w:i/>
          <w:sz w:val="24"/>
          <w:szCs w:val="24"/>
        </w:rPr>
        <w:t>Click on the most recent year “Form 1 Part F by 6‐digit TOP Code – College”</w:t>
      </w:r>
      <w:r w:rsidRPr="00AA3713">
        <w:rPr>
          <w:rFonts w:ascii="Times New Roman" w:hAnsi="Times New Roman" w:cs="Times New Roman"/>
          <w:i/>
          <w:spacing w:val="-6"/>
          <w:sz w:val="24"/>
          <w:szCs w:val="24"/>
        </w:rPr>
        <w:t xml:space="preserve"> </w:t>
      </w:r>
      <w:r w:rsidRPr="00AA3713">
        <w:rPr>
          <w:rFonts w:ascii="Times New Roman" w:hAnsi="Times New Roman" w:cs="Times New Roman"/>
          <w:i/>
          <w:sz w:val="24"/>
          <w:szCs w:val="24"/>
        </w:rPr>
        <w:t>link</w:t>
      </w:r>
    </w:p>
    <w:p w14:paraId="38DD4D15" w14:textId="4A93915E" w:rsidR="008C25CC" w:rsidRPr="00AA3713" w:rsidRDefault="00153DB2">
      <w:pPr>
        <w:pStyle w:val="ListParagraph"/>
        <w:numPr>
          <w:ilvl w:val="2"/>
          <w:numId w:val="17"/>
        </w:numPr>
        <w:tabs>
          <w:tab w:val="left" w:pos="1199"/>
          <w:tab w:val="left" w:pos="1200"/>
        </w:tabs>
        <w:spacing w:before="43"/>
        <w:rPr>
          <w:rFonts w:ascii="Times New Roman" w:hAnsi="Times New Roman" w:cs="Times New Roman"/>
          <w:i/>
          <w:sz w:val="24"/>
          <w:szCs w:val="24"/>
        </w:rPr>
      </w:pPr>
      <w:r w:rsidRPr="00AA3713">
        <w:rPr>
          <w:rFonts w:ascii="Times New Roman" w:hAnsi="Times New Roman" w:cs="Times New Roman"/>
          <w:i/>
          <w:sz w:val="24"/>
          <w:szCs w:val="24"/>
        </w:rPr>
        <w:t>Select “</w:t>
      </w:r>
      <w:r w:rsidR="003279CF">
        <w:rPr>
          <w:rFonts w:ascii="Times New Roman" w:hAnsi="Times New Roman" w:cs="Times New Roman"/>
          <w:i/>
          <w:sz w:val="24"/>
          <w:szCs w:val="24"/>
        </w:rPr>
        <w:t>Crafton Hills College</w:t>
      </w:r>
      <w:r w:rsidRPr="00AA3713">
        <w:rPr>
          <w:rFonts w:ascii="Times New Roman" w:hAnsi="Times New Roman" w:cs="Times New Roman"/>
          <w:i/>
          <w:sz w:val="24"/>
          <w:szCs w:val="24"/>
        </w:rPr>
        <w:t>” from the dropdown</w:t>
      </w:r>
      <w:r w:rsidRPr="00AA3713">
        <w:rPr>
          <w:rFonts w:ascii="Times New Roman" w:hAnsi="Times New Roman" w:cs="Times New Roman"/>
          <w:i/>
          <w:spacing w:val="-17"/>
          <w:sz w:val="24"/>
          <w:szCs w:val="24"/>
        </w:rPr>
        <w:t xml:space="preserve"> </w:t>
      </w:r>
      <w:r w:rsidRPr="00AA3713">
        <w:rPr>
          <w:rFonts w:ascii="Times New Roman" w:hAnsi="Times New Roman" w:cs="Times New Roman"/>
          <w:i/>
          <w:sz w:val="24"/>
          <w:szCs w:val="24"/>
        </w:rPr>
        <w:t>menu</w:t>
      </w:r>
    </w:p>
    <w:p w14:paraId="1CE2FF97" w14:textId="4EC55B34" w:rsidR="008C25CC" w:rsidRPr="00AA3713" w:rsidRDefault="003279CF">
      <w:pPr>
        <w:pStyle w:val="ListParagraph"/>
        <w:numPr>
          <w:ilvl w:val="2"/>
          <w:numId w:val="17"/>
        </w:numPr>
        <w:tabs>
          <w:tab w:val="left" w:pos="1199"/>
          <w:tab w:val="left" w:pos="1200"/>
        </w:tabs>
        <w:spacing w:before="44"/>
        <w:rPr>
          <w:rFonts w:ascii="Times New Roman" w:hAnsi="Times New Roman" w:cs="Times New Roman"/>
          <w:i/>
          <w:sz w:val="24"/>
          <w:szCs w:val="24"/>
        </w:rPr>
      </w:pPr>
      <w:r>
        <w:rPr>
          <w:rFonts w:ascii="Times New Roman" w:hAnsi="Times New Roman" w:cs="Times New Roman"/>
          <w:i/>
          <w:sz w:val="24"/>
          <w:szCs w:val="24"/>
        </w:rPr>
        <w:t>Select “Fiscal Year”  2018‐19</w:t>
      </w:r>
      <w:r w:rsidR="00153DB2" w:rsidRPr="00AA3713">
        <w:rPr>
          <w:rFonts w:ascii="Times New Roman" w:hAnsi="Times New Roman" w:cs="Times New Roman"/>
          <w:i/>
          <w:sz w:val="24"/>
          <w:szCs w:val="24"/>
        </w:rPr>
        <w:t xml:space="preserve"> from the dropdown</w:t>
      </w:r>
      <w:r w:rsidR="00153DB2" w:rsidRPr="00AA3713">
        <w:rPr>
          <w:rFonts w:ascii="Times New Roman" w:hAnsi="Times New Roman" w:cs="Times New Roman"/>
          <w:i/>
          <w:spacing w:val="-26"/>
          <w:sz w:val="24"/>
          <w:szCs w:val="24"/>
        </w:rPr>
        <w:t xml:space="preserve"> </w:t>
      </w:r>
      <w:r w:rsidR="00153DB2" w:rsidRPr="00AA3713">
        <w:rPr>
          <w:rFonts w:ascii="Times New Roman" w:hAnsi="Times New Roman" w:cs="Times New Roman"/>
          <w:i/>
          <w:sz w:val="24"/>
          <w:szCs w:val="24"/>
        </w:rPr>
        <w:t>menu</w:t>
      </w:r>
    </w:p>
    <w:p w14:paraId="4B73F8FB" w14:textId="77777777" w:rsidR="008C25CC" w:rsidRPr="00AA3713" w:rsidRDefault="00153DB2">
      <w:pPr>
        <w:pStyle w:val="ListParagraph"/>
        <w:numPr>
          <w:ilvl w:val="2"/>
          <w:numId w:val="17"/>
        </w:numPr>
        <w:tabs>
          <w:tab w:val="left" w:pos="1199"/>
          <w:tab w:val="left" w:pos="1200"/>
        </w:tabs>
        <w:spacing w:before="43"/>
        <w:rPr>
          <w:rFonts w:ascii="Times New Roman" w:hAnsi="Times New Roman" w:cs="Times New Roman"/>
          <w:i/>
          <w:sz w:val="24"/>
          <w:szCs w:val="24"/>
        </w:rPr>
      </w:pPr>
      <w:r w:rsidRPr="00AA3713">
        <w:rPr>
          <w:rFonts w:ascii="Times New Roman" w:hAnsi="Times New Roman" w:cs="Times New Roman"/>
          <w:i/>
          <w:sz w:val="24"/>
          <w:szCs w:val="24"/>
        </w:rPr>
        <w:t>Choose your program TOP Code and Name from the dropdown menu on the</w:t>
      </w:r>
      <w:r w:rsidRPr="00AA3713">
        <w:rPr>
          <w:rFonts w:ascii="Times New Roman" w:hAnsi="Times New Roman" w:cs="Times New Roman"/>
          <w:i/>
          <w:spacing w:val="-25"/>
          <w:sz w:val="24"/>
          <w:szCs w:val="24"/>
        </w:rPr>
        <w:t xml:space="preserve"> </w:t>
      </w:r>
      <w:r w:rsidRPr="00AA3713">
        <w:rPr>
          <w:rFonts w:ascii="Times New Roman" w:hAnsi="Times New Roman" w:cs="Times New Roman"/>
          <w:i/>
          <w:sz w:val="24"/>
          <w:szCs w:val="24"/>
        </w:rPr>
        <w:t>right</w:t>
      </w:r>
    </w:p>
    <w:p w14:paraId="3B2386B5" w14:textId="77777777" w:rsidR="008C25CC" w:rsidRPr="00AA3713" w:rsidRDefault="00153DB2">
      <w:pPr>
        <w:pStyle w:val="ListParagraph"/>
        <w:numPr>
          <w:ilvl w:val="2"/>
          <w:numId w:val="17"/>
        </w:numPr>
        <w:tabs>
          <w:tab w:val="left" w:pos="1199"/>
          <w:tab w:val="left" w:pos="1200"/>
        </w:tabs>
        <w:spacing w:before="44"/>
        <w:rPr>
          <w:rFonts w:ascii="Times New Roman" w:hAnsi="Times New Roman" w:cs="Times New Roman"/>
          <w:i/>
          <w:sz w:val="24"/>
          <w:szCs w:val="24"/>
        </w:rPr>
      </w:pPr>
      <w:r w:rsidRPr="00AA3713">
        <w:rPr>
          <w:rFonts w:ascii="Times New Roman" w:hAnsi="Times New Roman" w:cs="Times New Roman"/>
          <w:i/>
          <w:sz w:val="24"/>
          <w:szCs w:val="24"/>
        </w:rPr>
        <w:t>Click on “View report” button on the far right‐hand side of the web</w:t>
      </w:r>
      <w:r w:rsidRPr="00AA3713">
        <w:rPr>
          <w:rFonts w:ascii="Times New Roman" w:hAnsi="Times New Roman" w:cs="Times New Roman"/>
          <w:i/>
          <w:spacing w:val="-32"/>
          <w:sz w:val="24"/>
          <w:szCs w:val="24"/>
        </w:rPr>
        <w:t xml:space="preserve"> </w:t>
      </w:r>
      <w:r w:rsidRPr="00AA3713">
        <w:rPr>
          <w:rFonts w:ascii="Times New Roman" w:hAnsi="Times New Roman" w:cs="Times New Roman"/>
          <w:i/>
          <w:sz w:val="24"/>
          <w:szCs w:val="24"/>
        </w:rPr>
        <w:t>page</w:t>
      </w:r>
    </w:p>
    <w:p w14:paraId="5CF39935" w14:textId="77777777" w:rsidR="008C25CC" w:rsidRPr="00AA3713" w:rsidRDefault="008C25CC">
      <w:pPr>
        <w:pStyle w:val="BodyText"/>
        <w:rPr>
          <w:rFonts w:ascii="Times New Roman" w:hAnsi="Times New Roman" w:cs="Times New Roman"/>
          <w:i/>
        </w:rPr>
      </w:pPr>
    </w:p>
    <w:p w14:paraId="08495CBA" w14:textId="77777777" w:rsidR="008C25CC" w:rsidRPr="00AA3713" w:rsidRDefault="00153DB2">
      <w:pPr>
        <w:ind w:left="479" w:right="187"/>
        <w:rPr>
          <w:rFonts w:ascii="Times New Roman" w:hAnsi="Times New Roman" w:cs="Times New Roman"/>
          <w:i/>
          <w:sz w:val="24"/>
          <w:szCs w:val="24"/>
        </w:rPr>
      </w:pPr>
      <w:r w:rsidRPr="00AA3713">
        <w:rPr>
          <w:rFonts w:ascii="Times New Roman" w:hAnsi="Times New Roman" w:cs="Times New Roman"/>
          <w:i/>
          <w:sz w:val="24"/>
          <w:szCs w:val="24"/>
        </w:rPr>
        <w:t>Select a format (PDF or Excel) and click Export. The report will be downloaded to your computer.</w:t>
      </w:r>
    </w:p>
    <w:p w14:paraId="0176F037" w14:textId="77777777" w:rsidR="008C25CC" w:rsidRPr="00AA3713" w:rsidRDefault="00153DB2">
      <w:pPr>
        <w:pStyle w:val="Heading3"/>
        <w:numPr>
          <w:ilvl w:val="0"/>
          <w:numId w:val="17"/>
        </w:numPr>
        <w:tabs>
          <w:tab w:val="left" w:pos="480"/>
        </w:tabs>
        <w:spacing w:before="200"/>
        <w:ind w:left="480"/>
        <w:rPr>
          <w:rFonts w:ascii="Times New Roman" w:hAnsi="Times New Roman" w:cs="Times New Roman"/>
        </w:rPr>
      </w:pPr>
      <w:r w:rsidRPr="00AA3713">
        <w:rPr>
          <w:rFonts w:ascii="Times New Roman" w:hAnsi="Times New Roman" w:cs="Times New Roman"/>
        </w:rPr>
        <w:t>Strong Workforce Program Accountability</w:t>
      </w:r>
    </w:p>
    <w:p w14:paraId="4AEA1AA3" w14:textId="77777777" w:rsidR="008C25CC" w:rsidRPr="00AA3713" w:rsidRDefault="00153DB2">
      <w:pPr>
        <w:pStyle w:val="BodyText"/>
        <w:ind w:left="119" w:right="88"/>
        <w:rPr>
          <w:rFonts w:ascii="Times New Roman" w:hAnsi="Times New Roman" w:cs="Times New Roman"/>
        </w:rPr>
      </w:pPr>
      <w:r w:rsidRPr="00AA3713">
        <w:rPr>
          <w:rFonts w:ascii="Times New Roman" w:hAnsi="Times New Roman" w:cs="Times New Roman"/>
        </w:rPr>
        <w:t>For both the local and region share of the Strong Workforce Program funding, CHC will need to set projections for the performance of each program. Applicants will indicate which SWP metrics will be a target for the proposed project.  SWP metrics include:</w:t>
      </w:r>
    </w:p>
    <w:p w14:paraId="120CC2F3" w14:textId="77777777" w:rsidR="008C25CC" w:rsidRPr="00AA3713" w:rsidRDefault="008C25CC">
      <w:pPr>
        <w:pStyle w:val="BodyText"/>
        <w:spacing w:before="11"/>
        <w:rPr>
          <w:rFonts w:ascii="Times New Roman" w:hAnsi="Times New Roman" w:cs="Times New Roman"/>
        </w:rPr>
      </w:pPr>
    </w:p>
    <w:p w14:paraId="0E9F9A27" w14:textId="77777777" w:rsidR="008C25CC" w:rsidRPr="00AA3713" w:rsidRDefault="00153DB2">
      <w:pPr>
        <w:pStyle w:val="BodyText"/>
        <w:spacing w:before="1"/>
        <w:ind w:left="119" w:right="187"/>
        <w:rPr>
          <w:rFonts w:ascii="Times New Roman" w:hAnsi="Times New Roman" w:cs="Times New Roman"/>
        </w:rPr>
      </w:pPr>
      <w:r w:rsidRPr="00AA3713">
        <w:rPr>
          <w:rFonts w:ascii="Times New Roman" w:hAnsi="Times New Roman" w:cs="Times New Roman"/>
        </w:rPr>
        <w:t>Program size:</w:t>
      </w:r>
    </w:p>
    <w:p w14:paraId="1BE994A6" w14:textId="77777777" w:rsidR="008C25CC" w:rsidRPr="00AA3713" w:rsidRDefault="00153DB2">
      <w:pPr>
        <w:pStyle w:val="ListParagraph"/>
        <w:numPr>
          <w:ilvl w:val="0"/>
          <w:numId w:val="16"/>
        </w:numPr>
        <w:tabs>
          <w:tab w:val="left" w:pos="840"/>
        </w:tabs>
        <w:rPr>
          <w:rFonts w:ascii="Times New Roman" w:hAnsi="Times New Roman" w:cs="Times New Roman"/>
          <w:sz w:val="24"/>
          <w:szCs w:val="24"/>
        </w:rPr>
      </w:pPr>
      <w:r w:rsidRPr="00AA3713">
        <w:rPr>
          <w:rFonts w:ascii="Times New Roman" w:hAnsi="Times New Roman" w:cs="Times New Roman"/>
          <w:sz w:val="24"/>
          <w:szCs w:val="24"/>
        </w:rPr>
        <w:t>Number of</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enrollments</w:t>
      </w:r>
    </w:p>
    <w:p w14:paraId="6AF86CE8" w14:textId="77777777" w:rsidR="008C25CC" w:rsidRPr="00AA3713" w:rsidRDefault="008C25CC">
      <w:pPr>
        <w:pStyle w:val="BodyText"/>
        <w:rPr>
          <w:rFonts w:ascii="Times New Roman" w:hAnsi="Times New Roman" w:cs="Times New Roman"/>
        </w:rPr>
      </w:pPr>
    </w:p>
    <w:p w14:paraId="577700DB" w14:textId="77777777" w:rsidR="008C25CC" w:rsidRPr="00AA3713" w:rsidRDefault="00153DB2">
      <w:pPr>
        <w:pStyle w:val="BodyText"/>
        <w:spacing w:line="292" w:lineRule="exact"/>
        <w:ind w:left="119" w:right="187"/>
        <w:rPr>
          <w:rFonts w:ascii="Times New Roman" w:hAnsi="Times New Roman" w:cs="Times New Roman"/>
        </w:rPr>
      </w:pPr>
      <w:r w:rsidRPr="00AA3713">
        <w:rPr>
          <w:rFonts w:ascii="Times New Roman" w:hAnsi="Times New Roman" w:cs="Times New Roman"/>
        </w:rPr>
        <w:t>Completion:</w:t>
      </w:r>
    </w:p>
    <w:p w14:paraId="0B68C613" w14:textId="77777777" w:rsidR="008C25CC" w:rsidRPr="00AA3713" w:rsidRDefault="00153DB2">
      <w:pPr>
        <w:pStyle w:val="ListParagraph"/>
        <w:numPr>
          <w:ilvl w:val="0"/>
          <w:numId w:val="16"/>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Number of students who earn a degree or certificate</w:t>
      </w:r>
    </w:p>
    <w:p w14:paraId="4D838BB0" w14:textId="77777777" w:rsidR="008C25CC" w:rsidRPr="00AA3713" w:rsidRDefault="00153DB2">
      <w:pPr>
        <w:pStyle w:val="ListParagraph"/>
        <w:numPr>
          <w:ilvl w:val="0"/>
          <w:numId w:val="16"/>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Number</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who</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transfer</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a</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four‐year</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institution</w:t>
      </w:r>
    </w:p>
    <w:p w14:paraId="4A92AF09" w14:textId="77777777" w:rsidR="008C25CC" w:rsidRPr="00AA3713" w:rsidRDefault="008C25CC">
      <w:pPr>
        <w:pStyle w:val="BodyText"/>
        <w:rPr>
          <w:rFonts w:ascii="Times New Roman" w:hAnsi="Times New Roman" w:cs="Times New Roman"/>
        </w:rPr>
      </w:pPr>
    </w:p>
    <w:p w14:paraId="7851CCC6" w14:textId="77777777" w:rsidR="008C25CC" w:rsidRPr="00AA3713" w:rsidRDefault="00153DB2">
      <w:pPr>
        <w:pStyle w:val="BodyText"/>
        <w:spacing w:line="292" w:lineRule="exact"/>
        <w:ind w:left="119" w:right="187"/>
        <w:rPr>
          <w:rFonts w:ascii="Times New Roman" w:hAnsi="Times New Roman" w:cs="Times New Roman"/>
        </w:rPr>
      </w:pPr>
      <w:r w:rsidRPr="00AA3713">
        <w:rPr>
          <w:rFonts w:ascii="Times New Roman" w:hAnsi="Times New Roman" w:cs="Times New Roman"/>
        </w:rPr>
        <w:t>Employment:</w:t>
      </w:r>
    </w:p>
    <w:p w14:paraId="7529C655" w14:textId="77777777" w:rsidR="008C25CC" w:rsidRPr="00AA3713" w:rsidRDefault="00153DB2">
      <w:pPr>
        <w:pStyle w:val="ListParagraph"/>
        <w:numPr>
          <w:ilvl w:val="0"/>
          <w:numId w:val="16"/>
        </w:numPr>
        <w:tabs>
          <w:tab w:val="left" w:pos="840"/>
        </w:tabs>
        <w:spacing w:line="276" w:lineRule="auto"/>
        <w:ind w:right="882"/>
        <w:rPr>
          <w:rFonts w:ascii="Times New Roman" w:hAnsi="Times New Roman" w:cs="Times New Roman"/>
          <w:sz w:val="24"/>
          <w:szCs w:val="24"/>
        </w:rPr>
      </w:pPr>
      <w:r w:rsidRPr="00AA3713">
        <w:rPr>
          <w:rFonts w:ascii="Times New Roman" w:hAnsi="Times New Roman" w:cs="Times New Roman"/>
          <w:sz w:val="24"/>
          <w:szCs w:val="24"/>
        </w:rPr>
        <w:t>Employment rate at the second and fourth fiscal quarters after students exit the California community college</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system</w:t>
      </w:r>
    </w:p>
    <w:p w14:paraId="5EAA9533" w14:textId="77777777" w:rsidR="008C25CC" w:rsidRPr="00AA3713" w:rsidRDefault="00153DB2">
      <w:pPr>
        <w:pStyle w:val="ListParagraph"/>
        <w:numPr>
          <w:ilvl w:val="0"/>
          <w:numId w:val="16"/>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Proportion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exiting</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employed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job</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closely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related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their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field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study</w:t>
      </w:r>
    </w:p>
    <w:p w14:paraId="512ABC23" w14:textId="77777777" w:rsidR="008C25CC" w:rsidRPr="00AA3713" w:rsidRDefault="008C25CC">
      <w:pPr>
        <w:pStyle w:val="BodyText"/>
        <w:rPr>
          <w:rFonts w:ascii="Times New Roman" w:hAnsi="Times New Roman" w:cs="Times New Roman"/>
        </w:rPr>
      </w:pPr>
    </w:p>
    <w:p w14:paraId="6F807928" w14:textId="77777777" w:rsidR="008C25CC" w:rsidRPr="00AA3713" w:rsidRDefault="00153DB2">
      <w:pPr>
        <w:pStyle w:val="BodyText"/>
        <w:spacing w:line="292" w:lineRule="exact"/>
        <w:ind w:left="119" w:right="187"/>
        <w:rPr>
          <w:rFonts w:ascii="Times New Roman" w:hAnsi="Times New Roman" w:cs="Times New Roman"/>
        </w:rPr>
      </w:pPr>
      <w:r w:rsidRPr="00AA3713">
        <w:rPr>
          <w:rFonts w:ascii="Times New Roman" w:hAnsi="Times New Roman" w:cs="Times New Roman"/>
        </w:rPr>
        <w:t>Earnings:</w:t>
      </w:r>
    </w:p>
    <w:p w14:paraId="2EB4E9B2" w14:textId="77777777" w:rsidR="008C25CC" w:rsidRPr="00AA3713" w:rsidRDefault="00153DB2">
      <w:pPr>
        <w:pStyle w:val="ListParagraph"/>
        <w:numPr>
          <w:ilvl w:val="0"/>
          <w:numId w:val="16"/>
        </w:numPr>
        <w:tabs>
          <w:tab w:val="left" w:pos="840"/>
        </w:tabs>
        <w:spacing w:line="273" w:lineRule="auto"/>
        <w:ind w:right="798"/>
        <w:rPr>
          <w:rFonts w:ascii="Times New Roman" w:hAnsi="Times New Roman" w:cs="Times New Roman"/>
          <w:sz w:val="24"/>
          <w:szCs w:val="24"/>
        </w:rPr>
      </w:pPr>
      <w:r w:rsidRPr="00AA3713">
        <w:rPr>
          <w:rFonts w:ascii="Times New Roman" w:hAnsi="Times New Roman" w:cs="Times New Roman"/>
          <w:sz w:val="24"/>
          <w:szCs w:val="24"/>
        </w:rPr>
        <w:t>Earnings in the second fiscal quarter after students exit the California community college</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system</w:t>
      </w:r>
    </w:p>
    <w:p w14:paraId="6D76165F" w14:textId="77777777" w:rsidR="008C25CC" w:rsidRPr="00AA3713" w:rsidRDefault="00153DB2">
      <w:pPr>
        <w:pStyle w:val="ListParagraph"/>
        <w:numPr>
          <w:ilvl w:val="0"/>
          <w:numId w:val="16"/>
        </w:numPr>
        <w:tabs>
          <w:tab w:val="left" w:pos="840"/>
        </w:tabs>
        <w:spacing w:before="2"/>
        <w:rPr>
          <w:rFonts w:ascii="Times New Roman" w:hAnsi="Times New Roman" w:cs="Times New Roman"/>
          <w:sz w:val="24"/>
          <w:szCs w:val="24"/>
        </w:rPr>
      </w:pPr>
      <w:r w:rsidRPr="00AA3713">
        <w:rPr>
          <w:rFonts w:ascii="Times New Roman" w:hAnsi="Times New Roman" w:cs="Times New Roman"/>
          <w:sz w:val="24"/>
          <w:szCs w:val="24"/>
        </w:rPr>
        <w:t>Percent change in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earnings</w:t>
      </w:r>
    </w:p>
    <w:p w14:paraId="66452A01" w14:textId="77777777" w:rsidR="008C25CC" w:rsidRPr="00AA3713" w:rsidRDefault="00153DB2">
      <w:pPr>
        <w:pStyle w:val="ListParagraph"/>
        <w:numPr>
          <w:ilvl w:val="0"/>
          <w:numId w:val="16"/>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Proportion of students who attained the regional living</w:t>
      </w:r>
      <w:r w:rsidRPr="00AA3713">
        <w:rPr>
          <w:rFonts w:ascii="Times New Roman" w:hAnsi="Times New Roman" w:cs="Times New Roman"/>
          <w:spacing w:val="-2"/>
          <w:sz w:val="24"/>
          <w:szCs w:val="24"/>
        </w:rPr>
        <w:t xml:space="preserve"> </w:t>
      </w:r>
      <w:r w:rsidRPr="00AA3713">
        <w:rPr>
          <w:rFonts w:ascii="Times New Roman" w:hAnsi="Times New Roman" w:cs="Times New Roman"/>
          <w:sz w:val="24"/>
          <w:szCs w:val="24"/>
        </w:rPr>
        <w:t>wage</w:t>
      </w:r>
    </w:p>
    <w:p w14:paraId="06694CFF" w14:textId="77777777" w:rsidR="008C25CC" w:rsidRPr="00AA3713" w:rsidRDefault="008C25CC">
      <w:pPr>
        <w:rPr>
          <w:rFonts w:ascii="Times New Roman" w:hAnsi="Times New Roman" w:cs="Times New Roman"/>
          <w:sz w:val="24"/>
          <w:szCs w:val="24"/>
        </w:rPr>
        <w:sectPr w:rsidR="008C25CC" w:rsidRPr="00AA3713">
          <w:pgSz w:w="12240" w:h="15840"/>
          <w:pgMar w:top="1400" w:right="1380" w:bottom="1240" w:left="1320" w:header="0" w:footer="1001" w:gutter="0"/>
          <w:cols w:space="720"/>
        </w:sectPr>
      </w:pPr>
    </w:p>
    <w:p w14:paraId="10BB83F1" w14:textId="77777777" w:rsidR="008C25CC" w:rsidRPr="00AA3713" w:rsidRDefault="00153DB2">
      <w:pPr>
        <w:pStyle w:val="BodyText"/>
        <w:spacing w:before="39"/>
        <w:ind w:left="120" w:right="296"/>
        <w:rPr>
          <w:rFonts w:ascii="Times New Roman" w:hAnsi="Times New Roman" w:cs="Times New Roman"/>
        </w:rPr>
      </w:pPr>
      <w:r w:rsidRPr="00AA3713">
        <w:rPr>
          <w:rFonts w:ascii="Times New Roman" w:hAnsi="Times New Roman" w:cs="Times New Roman"/>
        </w:rPr>
        <w:lastRenderedPageBreak/>
        <w:t xml:space="preserve">Please see the link below for additional background on SWP Metrics: </w:t>
      </w:r>
      <w:hyperlink r:id="rId18">
        <w:r w:rsidRPr="00AA3713">
          <w:rPr>
            <w:rFonts w:ascii="Times New Roman" w:hAnsi="Times New Roman" w:cs="Times New Roman"/>
            <w:color w:val="0000FF"/>
            <w:u w:val="single" w:color="0000FF"/>
          </w:rPr>
          <w:t>http://doingwhatmatters.cccco.edu/portals/6/docs/sw/Strong%20Workforce%20Metrics.pdf</w:t>
        </w:r>
      </w:hyperlink>
    </w:p>
    <w:p w14:paraId="04C17BF6" w14:textId="77777777" w:rsidR="008C25CC" w:rsidRPr="00AA3713" w:rsidRDefault="008C25CC">
      <w:pPr>
        <w:pStyle w:val="BodyText"/>
        <w:rPr>
          <w:rFonts w:ascii="Times New Roman" w:hAnsi="Times New Roman" w:cs="Times New Roman"/>
        </w:rPr>
      </w:pPr>
    </w:p>
    <w:p w14:paraId="0DBD43D1" w14:textId="77777777" w:rsidR="008C25CC" w:rsidRPr="00AA3713" w:rsidRDefault="008C25CC">
      <w:pPr>
        <w:pStyle w:val="BodyText"/>
        <w:spacing w:before="2"/>
        <w:rPr>
          <w:rFonts w:ascii="Times New Roman" w:hAnsi="Times New Roman" w:cs="Times New Roman"/>
        </w:rPr>
      </w:pPr>
    </w:p>
    <w:p w14:paraId="30DF6C4A" w14:textId="77777777" w:rsidR="008C25CC" w:rsidRPr="00AA3713" w:rsidRDefault="00153DB2">
      <w:pPr>
        <w:pStyle w:val="Heading3"/>
        <w:numPr>
          <w:ilvl w:val="0"/>
          <w:numId w:val="17"/>
        </w:numPr>
        <w:tabs>
          <w:tab w:val="left" w:pos="480"/>
        </w:tabs>
        <w:spacing w:before="51"/>
        <w:ind w:left="480"/>
        <w:rPr>
          <w:rFonts w:ascii="Times New Roman" w:hAnsi="Times New Roman" w:cs="Times New Roman"/>
        </w:rPr>
      </w:pPr>
      <w:r w:rsidRPr="00AA3713">
        <w:rPr>
          <w:rFonts w:ascii="Times New Roman" w:hAnsi="Times New Roman" w:cs="Times New Roman"/>
        </w:rPr>
        <w:t>Other</w:t>
      </w:r>
      <w:r w:rsidRPr="00AA3713">
        <w:rPr>
          <w:rFonts w:ascii="Times New Roman" w:hAnsi="Times New Roman" w:cs="Times New Roman"/>
          <w:spacing w:val="-14"/>
        </w:rPr>
        <w:t xml:space="preserve"> </w:t>
      </w:r>
      <w:r w:rsidRPr="00AA3713">
        <w:rPr>
          <w:rFonts w:ascii="Times New Roman" w:hAnsi="Times New Roman" w:cs="Times New Roman"/>
        </w:rPr>
        <w:t>Data/Reports</w:t>
      </w:r>
    </w:p>
    <w:p w14:paraId="064A11AD" w14:textId="77777777" w:rsidR="008C25CC" w:rsidRPr="00AA3713" w:rsidRDefault="00153DB2">
      <w:pPr>
        <w:pStyle w:val="BodyText"/>
        <w:spacing w:before="200"/>
        <w:ind w:left="120" w:right="185"/>
        <w:rPr>
          <w:rFonts w:ascii="Times New Roman" w:hAnsi="Times New Roman" w:cs="Times New Roman"/>
        </w:rPr>
      </w:pPr>
      <w:r w:rsidRPr="00AA3713">
        <w:rPr>
          <w:rFonts w:ascii="Times New Roman" w:hAnsi="Times New Roman" w:cs="Times New Roman"/>
        </w:rPr>
        <w:t>Using additional data for program planning and assessment is strongly encouraged. These may include:</w:t>
      </w:r>
    </w:p>
    <w:p w14:paraId="6294D590" w14:textId="77777777" w:rsidR="008C25CC" w:rsidRPr="00AA3713" w:rsidRDefault="00153DB2">
      <w:pPr>
        <w:pStyle w:val="ListParagraph"/>
        <w:numPr>
          <w:ilvl w:val="0"/>
          <w:numId w:val="15"/>
        </w:numPr>
        <w:tabs>
          <w:tab w:val="left" w:pos="840"/>
        </w:tabs>
        <w:spacing w:before="199"/>
        <w:rPr>
          <w:rFonts w:ascii="Times New Roman" w:hAnsi="Times New Roman" w:cs="Times New Roman"/>
          <w:sz w:val="24"/>
          <w:szCs w:val="24"/>
        </w:rPr>
      </w:pPr>
      <w:r w:rsidRPr="00AA3713">
        <w:rPr>
          <w:rFonts w:ascii="Times New Roman" w:hAnsi="Times New Roman" w:cs="Times New Roman"/>
          <w:sz w:val="24"/>
          <w:szCs w:val="24"/>
        </w:rPr>
        <w:t>local labor market research</w:t>
      </w:r>
      <w:r w:rsidRPr="00AA3713">
        <w:rPr>
          <w:rFonts w:ascii="Times New Roman" w:hAnsi="Times New Roman" w:cs="Times New Roman"/>
          <w:spacing w:val="-4"/>
          <w:sz w:val="24"/>
          <w:szCs w:val="24"/>
        </w:rPr>
        <w:t xml:space="preserve"> </w:t>
      </w:r>
      <w:hyperlink r:id="rId19">
        <w:r w:rsidRPr="00AA3713">
          <w:rPr>
            <w:rFonts w:ascii="Times New Roman" w:hAnsi="Times New Roman" w:cs="Times New Roman"/>
            <w:color w:val="0000FF"/>
            <w:sz w:val="24"/>
            <w:szCs w:val="24"/>
            <w:u w:val="single" w:color="0000FF"/>
          </w:rPr>
          <w:t>www.labormarketinfo.edd.ca.gov/</w:t>
        </w:r>
        <w:r w:rsidRPr="00AA3713">
          <w:rPr>
            <w:rFonts w:ascii="Times New Roman" w:hAnsi="Times New Roman" w:cs="Times New Roman"/>
            <w:sz w:val="24"/>
            <w:szCs w:val="24"/>
          </w:rPr>
          <w:t>,</w:t>
        </w:r>
      </w:hyperlink>
    </w:p>
    <w:p w14:paraId="02D1EC9A" w14:textId="77777777" w:rsidR="008C25CC" w:rsidRPr="00AA3713" w:rsidRDefault="00153DB2">
      <w:pPr>
        <w:pStyle w:val="ListParagraph"/>
        <w:numPr>
          <w:ilvl w:val="0"/>
          <w:numId w:val="15"/>
        </w:numPr>
        <w:tabs>
          <w:tab w:val="left" w:pos="840"/>
        </w:tabs>
        <w:spacing w:before="43" w:line="276" w:lineRule="auto"/>
        <w:ind w:right="349"/>
        <w:rPr>
          <w:rFonts w:ascii="Times New Roman" w:hAnsi="Times New Roman" w:cs="Times New Roman"/>
          <w:sz w:val="24"/>
          <w:szCs w:val="24"/>
        </w:rPr>
      </w:pPr>
      <w:r w:rsidRPr="00AA3713">
        <w:rPr>
          <w:rFonts w:ascii="Times New Roman" w:hAnsi="Times New Roman" w:cs="Times New Roman"/>
          <w:sz w:val="24"/>
          <w:szCs w:val="24"/>
        </w:rPr>
        <w:t xml:space="preserve">Reports and environmental scans produced by the CA Community College’s Economic and Workforce Development program and the </w:t>
      </w:r>
      <w:r w:rsidRPr="00AA3713">
        <w:rPr>
          <w:rFonts w:ascii="Times New Roman" w:hAnsi="Times New Roman" w:cs="Times New Roman"/>
          <w:i/>
          <w:sz w:val="24"/>
          <w:szCs w:val="24"/>
        </w:rPr>
        <w:t xml:space="preserve">Doing What Matters for Jobs and the Economy </w:t>
      </w:r>
      <w:r w:rsidRPr="00AA3713">
        <w:rPr>
          <w:rFonts w:ascii="Times New Roman" w:hAnsi="Times New Roman" w:cs="Times New Roman"/>
          <w:sz w:val="24"/>
          <w:szCs w:val="24"/>
        </w:rPr>
        <w:t>framework</w:t>
      </w:r>
      <w:r w:rsidRPr="00AA3713">
        <w:rPr>
          <w:rFonts w:ascii="Times New Roman" w:hAnsi="Times New Roman" w:cs="Times New Roman"/>
          <w:spacing w:val="-7"/>
          <w:sz w:val="24"/>
          <w:szCs w:val="24"/>
        </w:rPr>
        <w:t xml:space="preserve"> </w:t>
      </w:r>
      <w:hyperlink r:id="rId20">
        <w:r w:rsidRPr="00AA3713">
          <w:rPr>
            <w:rFonts w:ascii="Times New Roman" w:hAnsi="Times New Roman" w:cs="Times New Roman"/>
            <w:color w:val="0000FF"/>
            <w:sz w:val="24"/>
            <w:szCs w:val="24"/>
            <w:u w:val="single" w:color="0000FF"/>
          </w:rPr>
          <w:t>www.cccewd.net</w:t>
        </w:r>
      </w:hyperlink>
    </w:p>
    <w:p w14:paraId="4A6E8A04" w14:textId="77777777" w:rsidR="008C25CC" w:rsidRPr="00AA3713" w:rsidRDefault="00153DB2">
      <w:pPr>
        <w:pStyle w:val="ListParagraph"/>
        <w:numPr>
          <w:ilvl w:val="0"/>
          <w:numId w:val="15"/>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CTE Outcomes Survey</w:t>
      </w:r>
      <w:r w:rsidRPr="00AA3713">
        <w:rPr>
          <w:rFonts w:ascii="Times New Roman" w:hAnsi="Times New Roman" w:cs="Times New Roman"/>
          <w:spacing w:val="-28"/>
          <w:sz w:val="24"/>
          <w:szCs w:val="24"/>
        </w:rPr>
        <w:t xml:space="preserve"> </w:t>
      </w:r>
      <w:hyperlink r:id="rId21">
        <w:r w:rsidRPr="00AA3713">
          <w:rPr>
            <w:rFonts w:ascii="Times New Roman" w:hAnsi="Times New Roman" w:cs="Times New Roman"/>
            <w:color w:val="0000FF"/>
            <w:sz w:val="24"/>
            <w:szCs w:val="24"/>
            <w:u w:val="single" w:color="0000FF"/>
          </w:rPr>
          <w:t>http://cteos.santarosa.edu</w:t>
        </w:r>
      </w:hyperlink>
    </w:p>
    <w:p w14:paraId="0DB18C88" w14:textId="77777777" w:rsidR="008C25CC" w:rsidRPr="00AA3713" w:rsidRDefault="00153DB2">
      <w:pPr>
        <w:pStyle w:val="ListParagraph"/>
        <w:numPr>
          <w:ilvl w:val="0"/>
          <w:numId w:val="15"/>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 xml:space="preserve">Centers of Excellence reports and data tools:  </w:t>
      </w:r>
      <w:hyperlink r:id="rId22">
        <w:r w:rsidRPr="00AA3713">
          <w:rPr>
            <w:rFonts w:ascii="Times New Roman" w:hAnsi="Times New Roman" w:cs="Times New Roman"/>
            <w:color w:val="0000FF"/>
            <w:sz w:val="24"/>
            <w:szCs w:val="24"/>
            <w:u w:val="single" w:color="0000FF"/>
          </w:rPr>
          <w:t xml:space="preserve">www.coeccc.net.  </w:t>
        </w:r>
      </w:hyperlink>
      <w:r w:rsidRPr="00AA3713">
        <w:rPr>
          <w:rFonts w:ascii="Times New Roman" w:hAnsi="Times New Roman" w:cs="Times New Roman"/>
          <w:color w:val="0000FF"/>
          <w:sz w:val="24"/>
          <w:szCs w:val="24"/>
        </w:rPr>
        <w:t>In</w:t>
      </w:r>
      <w:r w:rsidRPr="00AA3713">
        <w:rPr>
          <w:rFonts w:ascii="Times New Roman" w:hAnsi="Times New Roman" w:cs="Times New Roman"/>
          <w:color w:val="0000FF"/>
          <w:spacing w:val="-20"/>
          <w:sz w:val="24"/>
          <w:szCs w:val="24"/>
        </w:rPr>
        <w:t xml:space="preserve"> </w:t>
      </w:r>
      <w:r w:rsidRPr="00AA3713">
        <w:rPr>
          <w:rFonts w:ascii="Times New Roman" w:hAnsi="Times New Roman" w:cs="Times New Roman"/>
          <w:color w:val="0000FF"/>
          <w:sz w:val="24"/>
          <w:szCs w:val="24"/>
        </w:rPr>
        <w:t>particular:</w:t>
      </w:r>
    </w:p>
    <w:p w14:paraId="6F68F60D" w14:textId="77777777" w:rsidR="008C25CC" w:rsidRPr="00AA3713" w:rsidRDefault="00153DB2">
      <w:pPr>
        <w:pStyle w:val="ListParagraph"/>
        <w:numPr>
          <w:ilvl w:val="1"/>
          <w:numId w:val="15"/>
        </w:numPr>
        <w:tabs>
          <w:tab w:val="left" w:pos="1560"/>
        </w:tabs>
        <w:spacing w:before="44"/>
        <w:rPr>
          <w:rFonts w:ascii="Times New Roman" w:hAnsi="Times New Roman" w:cs="Times New Roman"/>
          <w:sz w:val="24"/>
          <w:szCs w:val="24"/>
        </w:rPr>
      </w:pPr>
      <w:r w:rsidRPr="00AA3713">
        <w:rPr>
          <w:rFonts w:ascii="Times New Roman" w:hAnsi="Times New Roman" w:cs="Times New Roman"/>
          <w:sz w:val="24"/>
          <w:szCs w:val="24"/>
        </w:rPr>
        <w:t>Demand</w:t>
      </w:r>
      <w:r w:rsidRPr="00AA3713">
        <w:rPr>
          <w:rFonts w:ascii="Times New Roman" w:hAnsi="Times New Roman" w:cs="Times New Roman"/>
          <w:spacing w:val="-20"/>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20"/>
          <w:sz w:val="24"/>
          <w:szCs w:val="24"/>
        </w:rPr>
        <w:t xml:space="preserve"> </w:t>
      </w:r>
      <w:r w:rsidRPr="00AA3713">
        <w:rPr>
          <w:rFonts w:ascii="Times New Roman" w:hAnsi="Times New Roman" w:cs="Times New Roman"/>
          <w:sz w:val="24"/>
          <w:szCs w:val="24"/>
        </w:rPr>
        <w:t>Supply</w:t>
      </w:r>
      <w:r w:rsidRPr="00AA3713">
        <w:rPr>
          <w:rFonts w:ascii="Times New Roman" w:hAnsi="Times New Roman" w:cs="Times New Roman"/>
          <w:spacing w:val="-20"/>
          <w:sz w:val="24"/>
          <w:szCs w:val="24"/>
        </w:rPr>
        <w:t xml:space="preserve"> </w:t>
      </w:r>
      <w:r w:rsidRPr="00AA3713">
        <w:rPr>
          <w:rFonts w:ascii="Times New Roman" w:hAnsi="Times New Roman" w:cs="Times New Roman"/>
          <w:sz w:val="24"/>
          <w:szCs w:val="24"/>
        </w:rPr>
        <w:t>tools:</w:t>
      </w:r>
      <w:r w:rsidRPr="00AA3713">
        <w:rPr>
          <w:rFonts w:ascii="Times New Roman" w:hAnsi="Times New Roman" w:cs="Times New Roman"/>
          <w:spacing w:val="16"/>
          <w:sz w:val="24"/>
          <w:szCs w:val="24"/>
        </w:rPr>
        <w:t xml:space="preserve"> </w:t>
      </w:r>
      <w:hyperlink r:id="rId23">
        <w:r w:rsidRPr="00AA3713">
          <w:rPr>
            <w:rFonts w:ascii="Times New Roman" w:hAnsi="Times New Roman" w:cs="Times New Roman"/>
            <w:color w:val="0000FF"/>
            <w:sz w:val="24"/>
            <w:szCs w:val="24"/>
            <w:u w:val="single" w:color="0000FF"/>
          </w:rPr>
          <w:t>http://coeccc.net/supply‐demand/</w:t>
        </w:r>
      </w:hyperlink>
    </w:p>
    <w:p w14:paraId="28B436DA" w14:textId="77777777" w:rsidR="008C25CC" w:rsidRPr="00AA3713" w:rsidRDefault="00153DB2">
      <w:pPr>
        <w:pStyle w:val="ListParagraph"/>
        <w:numPr>
          <w:ilvl w:val="1"/>
          <w:numId w:val="15"/>
        </w:numPr>
        <w:tabs>
          <w:tab w:val="left" w:pos="1560"/>
        </w:tabs>
        <w:spacing w:before="36" w:line="268" w:lineRule="auto"/>
        <w:ind w:right="773"/>
        <w:rPr>
          <w:rFonts w:ascii="Times New Roman" w:hAnsi="Times New Roman" w:cs="Times New Roman"/>
          <w:sz w:val="24"/>
          <w:szCs w:val="24"/>
        </w:rPr>
      </w:pPr>
      <w:r w:rsidRPr="00AA3713">
        <w:rPr>
          <w:rFonts w:ascii="Times New Roman" w:hAnsi="Times New Roman" w:cs="Times New Roman"/>
          <w:sz w:val="24"/>
          <w:szCs w:val="24"/>
        </w:rPr>
        <w:t xml:space="preserve">Regional Labor Market Assessment: </w:t>
      </w:r>
      <w:hyperlink r:id="rId24">
        <w:r w:rsidRPr="00AA3713">
          <w:rPr>
            <w:rFonts w:ascii="Times New Roman" w:hAnsi="Times New Roman" w:cs="Times New Roman"/>
            <w:color w:val="0000FF"/>
            <w:spacing w:val="-1"/>
            <w:sz w:val="24"/>
            <w:szCs w:val="24"/>
            <w:u w:val="single" w:color="0000FF"/>
          </w:rPr>
          <w:t>http://coeccc.net/documents/Regional%20Assessment_Bay_FINAL_lc.pdf</w:t>
        </w:r>
      </w:hyperlink>
    </w:p>
    <w:p w14:paraId="24A912DA" w14:textId="77777777" w:rsidR="008C25CC" w:rsidRPr="00AA3713" w:rsidRDefault="00153DB2">
      <w:pPr>
        <w:pStyle w:val="ListParagraph"/>
        <w:numPr>
          <w:ilvl w:val="0"/>
          <w:numId w:val="15"/>
        </w:numPr>
        <w:tabs>
          <w:tab w:val="left" w:pos="840"/>
        </w:tabs>
        <w:spacing w:before="7" w:line="276" w:lineRule="auto"/>
        <w:ind w:right="2886"/>
        <w:rPr>
          <w:rFonts w:ascii="Times New Roman" w:hAnsi="Times New Roman" w:cs="Times New Roman"/>
          <w:sz w:val="24"/>
          <w:szCs w:val="24"/>
        </w:rPr>
      </w:pPr>
      <w:r w:rsidRPr="00AA3713">
        <w:rPr>
          <w:rFonts w:ascii="Times New Roman" w:hAnsi="Times New Roman" w:cs="Times New Roman"/>
          <w:sz w:val="24"/>
          <w:szCs w:val="24"/>
        </w:rPr>
        <w:t xml:space="preserve">Program outcome data from the Student Success Scorecard </w:t>
      </w:r>
      <w:hyperlink r:id="rId25">
        <w:r w:rsidRPr="00AA3713">
          <w:rPr>
            <w:rFonts w:ascii="Times New Roman" w:hAnsi="Times New Roman" w:cs="Times New Roman"/>
            <w:color w:val="0000FF"/>
            <w:sz w:val="24"/>
            <w:szCs w:val="24"/>
            <w:u w:val="single" w:color="0000FF"/>
          </w:rPr>
          <w:t>http://scorecard.cccco.edu/scorecard.aspx</w:t>
        </w:r>
      </w:hyperlink>
    </w:p>
    <w:p w14:paraId="0544FDE1" w14:textId="77777777" w:rsidR="008C25CC" w:rsidRPr="00AA3713" w:rsidRDefault="00153DB2">
      <w:pPr>
        <w:pStyle w:val="ListParagraph"/>
        <w:numPr>
          <w:ilvl w:val="0"/>
          <w:numId w:val="15"/>
        </w:numPr>
        <w:tabs>
          <w:tab w:val="left" w:pos="840"/>
        </w:tabs>
        <w:spacing w:line="276" w:lineRule="auto"/>
        <w:ind w:right="548"/>
        <w:rPr>
          <w:rFonts w:ascii="Times New Roman" w:hAnsi="Times New Roman" w:cs="Times New Roman"/>
          <w:sz w:val="24"/>
          <w:szCs w:val="24"/>
        </w:rPr>
      </w:pPr>
      <w:r w:rsidRPr="00AA3713">
        <w:rPr>
          <w:rFonts w:ascii="Times New Roman" w:hAnsi="Times New Roman" w:cs="Times New Roman"/>
          <w:sz w:val="24"/>
          <w:szCs w:val="24"/>
        </w:rPr>
        <w:t xml:space="preserve">Launchboard </w:t>
      </w:r>
      <w:hyperlink r:id="rId26">
        <w:r w:rsidRPr="00AA3713">
          <w:rPr>
            <w:rFonts w:ascii="Times New Roman" w:hAnsi="Times New Roman" w:cs="Times New Roman"/>
            <w:color w:val="0000FF"/>
            <w:sz w:val="24"/>
            <w:szCs w:val="24"/>
            <w:u w:val="single" w:color="0000FF"/>
          </w:rPr>
          <w:t>http://doingwhatmatters.cccco.edu/LaunchBoard.aspx</w:t>
        </w:r>
        <w:r w:rsidRPr="00AA3713">
          <w:rPr>
            <w:rFonts w:ascii="Times New Roman" w:hAnsi="Times New Roman" w:cs="Times New Roman"/>
            <w:sz w:val="24"/>
            <w:szCs w:val="24"/>
          </w:rPr>
          <w:t>,</w:t>
        </w:r>
      </w:hyperlink>
      <w:r w:rsidRPr="00AA3713">
        <w:rPr>
          <w:rFonts w:ascii="Times New Roman" w:hAnsi="Times New Roman" w:cs="Times New Roman"/>
          <w:sz w:val="24"/>
          <w:szCs w:val="24"/>
        </w:rPr>
        <w:t xml:space="preserve"> or other data sources housed in the Chancellor’s</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Office</w:t>
      </w:r>
    </w:p>
    <w:p w14:paraId="42CC5B8F" w14:textId="77777777" w:rsidR="008C25CC" w:rsidRPr="00AA3713" w:rsidRDefault="00153DB2">
      <w:pPr>
        <w:pStyle w:val="ListParagraph"/>
        <w:numPr>
          <w:ilvl w:val="0"/>
          <w:numId w:val="15"/>
        </w:numPr>
        <w:tabs>
          <w:tab w:val="left" w:pos="840"/>
        </w:tabs>
        <w:spacing w:line="305" w:lineRule="exact"/>
        <w:rPr>
          <w:rFonts w:ascii="Times New Roman" w:hAnsi="Times New Roman" w:cs="Times New Roman"/>
          <w:sz w:val="24"/>
          <w:szCs w:val="24"/>
        </w:rPr>
      </w:pPr>
      <w:r w:rsidRPr="00AA3713">
        <w:rPr>
          <w:rFonts w:ascii="Times New Roman" w:hAnsi="Times New Roman" w:cs="Times New Roman"/>
          <w:sz w:val="24"/>
          <w:szCs w:val="24"/>
        </w:rPr>
        <w:t>student and/or employer</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surveys</w:t>
      </w:r>
    </w:p>
    <w:p w14:paraId="34E146FB" w14:textId="77777777" w:rsidR="008C25CC" w:rsidRPr="00AA3713" w:rsidRDefault="00153DB2">
      <w:pPr>
        <w:pStyle w:val="ListParagraph"/>
        <w:numPr>
          <w:ilvl w:val="0"/>
          <w:numId w:val="15"/>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licensing/accreditation</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data</w:t>
      </w:r>
    </w:p>
    <w:p w14:paraId="416CD058" w14:textId="77777777" w:rsidR="008C25CC" w:rsidRPr="00AA3713" w:rsidRDefault="00153DB2">
      <w:pPr>
        <w:pStyle w:val="ListParagraph"/>
        <w:numPr>
          <w:ilvl w:val="0"/>
          <w:numId w:val="15"/>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focus group</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results</w:t>
      </w:r>
    </w:p>
    <w:p w14:paraId="06818C8D" w14:textId="77777777" w:rsidR="008C25CC" w:rsidRPr="00AA3713" w:rsidRDefault="00153DB2">
      <w:pPr>
        <w:pStyle w:val="ListParagraph"/>
        <w:numPr>
          <w:ilvl w:val="0"/>
          <w:numId w:val="15"/>
        </w:numPr>
        <w:tabs>
          <w:tab w:val="left" w:pos="840"/>
        </w:tabs>
        <w:spacing w:before="44"/>
        <w:rPr>
          <w:rFonts w:ascii="Times New Roman" w:hAnsi="Times New Roman" w:cs="Times New Roman"/>
          <w:sz w:val="24"/>
          <w:szCs w:val="24"/>
        </w:rPr>
      </w:pPr>
      <w:r w:rsidRPr="00AA3713">
        <w:rPr>
          <w:rFonts w:ascii="Times New Roman" w:hAnsi="Times New Roman" w:cs="Times New Roman"/>
          <w:sz w:val="24"/>
          <w:szCs w:val="24"/>
        </w:rPr>
        <w:t>departmental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data</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cubes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Argos</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showing</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demographics,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enrollments,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outcomes</w:t>
      </w:r>
    </w:p>
    <w:p w14:paraId="32F9A2C3" w14:textId="77777777" w:rsidR="008C25CC" w:rsidRPr="00AA3713" w:rsidRDefault="00153DB2">
      <w:pPr>
        <w:pStyle w:val="ListParagraph"/>
        <w:numPr>
          <w:ilvl w:val="0"/>
          <w:numId w:val="15"/>
        </w:numPr>
        <w:tabs>
          <w:tab w:val="left" w:pos="840"/>
        </w:tabs>
        <w:spacing w:before="43"/>
        <w:rPr>
          <w:rFonts w:ascii="Times New Roman" w:hAnsi="Times New Roman" w:cs="Times New Roman"/>
          <w:sz w:val="24"/>
          <w:szCs w:val="24"/>
        </w:rPr>
      </w:pPr>
      <w:r w:rsidRPr="00AA3713">
        <w:rPr>
          <w:rFonts w:ascii="Times New Roman" w:hAnsi="Times New Roman" w:cs="Times New Roman"/>
          <w:sz w:val="24"/>
          <w:szCs w:val="24"/>
        </w:rPr>
        <w:t>SLO</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data</w:t>
      </w:r>
    </w:p>
    <w:p w14:paraId="2DE5ECC1" w14:textId="77777777" w:rsidR="008C25CC" w:rsidRPr="00AA3713" w:rsidRDefault="008C25CC">
      <w:pPr>
        <w:pStyle w:val="BodyText"/>
        <w:spacing w:before="1"/>
        <w:rPr>
          <w:rFonts w:ascii="Times New Roman" w:hAnsi="Times New Roman" w:cs="Times New Roman"/>
        </w:rPr>
      </w:pPr>
    </w:p>
    <w:p w14:paraId="68B880C0" w14:textId="77777777" w:rsidR="008C25CC" w:rsidRPr="00AA3713" w:rsidRDefault="00153DB2">
      <w:pPr>
        <w:pStyle w:val="Heading3"/>
        <w:numPr>
          <w:ilvl w:val="0"/>
          <w:numId w:val="17"/>
        </w:numPr>
        <w:tabs>
          <w:tab w:val="left" w:pos="480"/>
        </w:tabs>
        <w:ind w:left="480"/>
        <w:rPr>
          <w:rFonts w:ascii="Times New Roman" w:hAnsi="Times New Roman" w:cs="Times New Roman"/>
        </w:rPr>
      </w:pPr>
      <w:r w:rsidRPr="00AA3713">
        <w:rPr>
          <w:rFonts w:ascii="Times New Roman" w:hAnsi="Times New Roman" w:cs="Times New Roman"/>
        </w:rPr>
        <w:t>Progress Reports for Funded</w:t>
      </w:r>
      <w:r w:rsidRPr="00AA3713">
        <w:rPr>
          <w:rFonts w:ascii="Times New Roman" w:hAnsi="Times New Roman" w:cs="Times New Roman"/>
          <w:spacing w:val="-30"/>
        </w:rPr>
        <w:t xml:space="preserve"> </w:t>
      </w:r>
      <w:r w:rsidRPr="00AA3713">
        <w:rPr>
          <w:rFonts w:ascii="Times New Roman" w:hAnsi="Times New Roman" w:cs="Times New Roman"/>
        </w:rPr>
        <w:t>Proposals</w:t>
      </w:r>
    </w:p>
    <w:p w14:paraId="09304163" w14:textId="77777777" w:rsidR="008C25CC" w:rsidRPr="00AA3713" w:rsidRDefault="008C25CC">
      <w:pPr>
        <w:pStyle w:val="BodyText"/>
        <w:spacing w:before="1"/>
        <w:rPr>
          <w:rFonts w:ascii="Times New Roman" w:hAnsi="Times New Roman" w:cs="Times New Roman"/>
          <w:b/>
        </w:rPr>
      </w:pPr>
    </w:p>
    <w:p w14:paraId="1B491B34" w14:textId="0952350C" w:rsidR="008C25CC" w:rsidRPr="00AA3713" w:rsidRDefault="00153DB2">
      <w:pPr>
        <w:pStyle w:val="BodyText"/>
        <w:ind w:left="119" w:right="82"/>
        <w:rPr>
          <w:rFonts w:ascii="Times New Roman" w:hAnsi="Times New Roman" w:cs="Times New Roman"/>
        </w:rPr>
      </w:pPr>
      <w:r w:rsidRPr="00AA3713">
        <w:rPr>
          <w:rFonts w:ascii="Times New Roman" w:hAnsi="Times New Roman" w:cs="Times New Roman"/>
        </w:rPr>
        <w:t xml:space="preserve">All departmental or collaborative proposals that receive funding during the </w:t>
      </w:r>
      <w:r w:rsidR="003279CF">
        <w:rPr>
          <w:rFonts w:ascii="Times New Roman" w:hAnsi="Times New Roman" w:cs="Times New Roman"/>
        </w:rPr>
        <w:t>2019‐20</w:t>
      </w:r>
      <w:r w:rsidRPr="00AA3713">
        <w:rPr>
          <w:rFonts w:ascii="Times New Roman" w:hAnsi="Times New Roman" w:cs="Times New Roman"/>
        </w:rPr>
        <w:t xml:space="preserve"> program year will be required to provide a brief progress report NO LATER than 5 business days after the end of the first through third quarter, </w:t>
      </w:r>
      <w:r w:rsidRPr="00AA3713">
        <w:rPr>
          <w:rFonts w:ascii="Times New Roman" w:hAnsi="Times New Roman" w:cs="Times New Roman"/>
          <w:b/>
        </w:rPr>
        <w:t xml:space="preserve">regardless of the academic calendar.  </w:t>
      </w:r>
      <w:r w:rsidRPr="00AA3713">
        <w:rPr>
          <w:rFonts w:ascii="Times New Roman" w:hAnsi="Times New Roman" w:cs="Times New Roman"/>
        </w:rPr>
        <w:t>Those dates are:</w:t>
      </w:r>
    </w:p>
    <w:p w14:paraId="5EA5621F" w14:textId="0EE58791" w:rsidR="008C25CC" w:rsidRPr="00AA3713" w:rsidRDefault="00153DB2">
      <w:pPr>
        <w:pStyle w:val="BodyText"/>
        <w:ind w:left="839" w:right="187"/>
        <w:rPr>
          <w:rFonts w:ascii="Times New Roman" w:hAnsi="Times New Roman" w:cs="Times New Roman"/>
        </w:rPr>
      </w:pPr>
      <w:r w:rsidRPr="00AA3713">
        <w:rPr>
          <w:rFonts w:ascii="Times New Roman" w:hAnsi="Times New Roman" w:cs="Times New Roman"/>
        </w:rPr>
        <w:t xml:space="preserve">October 8, </w:t>
      </w:r>
      <w:r w:rsidR="003279CF">
        <w:rPr>
          <w:rFonts w:ascii="Times New Roman" w:hAnsi="Times New Roman" w:cs="Times New Roman"/>
        </w:rPr>
        <w:t>201</w:t>
      </w:r>
      <w:r w:rsidR="00412A7D">
        <w:rPr>
          <w:rFonts w:ascii="Times New Roman" w:hAnsi="Times New Roman" w:cs="Times New Roman"/>
        </w:rPr>
        <w:t>8</w:t>
      </w:r>
      <w:r w:rsidRPr="00AA3713">
        <w:rPr>
          <w:rFonts w:ascii="Times New Roman" w:hAnsi="Times New Roman" w:cs="Times New Roman"/>
        </w:rPr>
        <w:t xml:space="preserve"> for Q1 </w:t>
      </w:r>
      <w:r w:rsidR="003279CF">
        <w:rPr>
          <w:rFonts w:ascii="Times New Roman" w:hAnsi="Times New Roman" w:cs="Times New Roman"/>
        </w:rPr>
        <w:t>2019‐20</w:t>
      </w:r>
    </w:p>
    <w:p w14:paraId="09B21D00" w14:textId="5D84167D" w:rsidR="008C25CC" w:rsidRPr="00AA3713" w:rsidRDefault="00153DB2">
      <w:pPr>
        <w:pStyle w:val="BodyText"/>
        <w:ind w:left="839" w:right="187"/>
        <w:rPr>
          <w:rFonts w:ascii="Times New Roman" w:hAnsi="Times New Roman" w:cs="Times New Roman"/>
        </w:rPr>
      </w:pPr>
      <w:r w:rsidRPr="00AA3713">
        <w:rPr>
          <w:rFonts w:ascii="Times New Roman" w:hAnsi="Times New Roman" w:cs="Times New Roman"/>
        </w:rPr>
        <w:t xml:space="preserve">January 8, 2019 for Q2 </w:t>
      </w:r>
      <w:r w:rsidR="003279CF">
        <w:rPr>
          <w:rFonts w:ascii="Times New Roman" w:hAnsi="Times New Roman" w:cs="Times New Roman"/>
        </w:rPr>
        <w:t>2019‐20</w:t>
      </w:r>
    </w:p>
    <w:p w14:paraId="110F4565" w14:textId="6156E701" w:rsidR="008C25CC" w:rsidRPr="00AA3713" w:rsidRDefault="00153DB2">
      <w:pPr>
        <w:pStyle w:val="BodyText"/>
        <w:spacing w:before="1"/>
        <w:ind w:left="839" w:right="187"/>
        <w:rPr>
          <w:rFonts w:ascii="Times New Roman" w:hAnsi="Times New Roman" w:cs="Times New Roman"/>
        </w:rPr>
      </w:pPr>
      <w:r w:rsidRPr="00AA3713">
        <w:rPr>
          <w:rFonts w:ascii="Times New Roman" w:hAnsi="Times New Roman" w:cs="Times New Roman"/>
        </w:rPr>
        <w:t xml:space="preserve">April 8, 2019 for Q3 </w:t>
      </w:r>
      <w:r w:rsidR="003279CF">
        <w:rPr>
          <w:rFonts w:ascii="Times New Roman" w:hAnsi="Times New Roman" w:cs="Times New Roman"/>
        </w:rPr>
        <w:t>2019‐20</w:t>
      </w:r>
    </w:p>
    <w:p w14:paraId="11E5F69B" w14:textId="1BDF660D" w:rsidR="008C25CC" w:rsidRPr="00AA3713" w:rsidRDefault="00153DB2">
      <w:pPr>
        <w:pStyle w:val="BodyText"/>
        <w:ind w:left="119" w:right="187"/>
        <w:rPr>
          <w:rFonts w:ascii="Times New Roman" w:hAnsi="Times New Roman" w:cs="Times New Roman"/>
        </w:rPr>
      </w:pPr>
      <w:r w:rsidRPr="00AA3713">
        <w:rPr>
          <w:rFonts w:ascii="Times New Roman" w:hAnsi="Times New Roman" w:cs="Times New Roman"/>
        </w:rPr>
        <w:t xml:space="preserve">A more complete summary report will be due on July 8, 2019 for Q4 </w:t>
      </w:r>
      <w:r w:rsidR="003279CF">
        <w:rPr>
          <w:rFonts w:ascii="Times New Roman" w:hAnsi="Times New Roman" w:cs="Times New Roman"/>
        </w:rPr>
        <w:t>2019‐20</w:t>
      </w:r>
      <w:r w:rsidRPr="00AA3713">
        <w:rPr>
          <w:rFonts w:ascii="Times New Roman" w:hAnsi="Times New Roman" w:cs="Times New Roman"/>
        </w:rPr>
        <w:t>. The Perkins and SWP administrators will send out reminders and reporting formats to grantees.</w:t>
      </w:r>
    </w:p>
    <w:p w14:paraId="3E3253A7" w14:textId="77777777" w:rsidR="008C25CC" w:rsidRPr="00AA3713" w:rsidRDefault="008C25CC">
      <w:pPr>
        <w:rPr>
          <w:rFonts w:ascii="Times New Roman" w:hAnsi="Times New Roman" w:cs="Times New Roman"/>
          <w:sz w:val="24"/>
          <w:szCs w:val="24"/>
        </w:rPr>
        <w:sectPr w:rsidR="008C25CC" w:rsidRPr="00AA3713">
          <w:pgSz w:w="12240" w:h="15840"/>
          <w:pgMar w:top="1400" w:right="1380" w:bottom="1240" w:left="1320" w:header="0" w:footer="1001" w:gutter="0"/>
          <w:cols w:space="720"/>
        </w:sectPr>
      </w:pPr>
    </w:p>
    <w:p w14:paraId="2BC0021D" w14:textId="77777777" w:rsidR="008C25CC" w:rsidRPr="00AA3713" w:rsidRDefault="00153DB2">
      <w:pPr>
        <w:pStyle w:val="Heading1"/>
        <w:numPr>
          <w:ilvl w:val="0"/>
          <w:numId w:val="25"/>
        </w:numPr>
        <w:tabs>
          <w:tab w:val="left" w:pos="820"/>
        </w:tabs>
        <w:spacing w:before="18"/>
        <w:ind w:left="819" w:hanging="719"/>
        <w:rPr>
          <w:rFonts w:ascii="Times New Roman" w:hAnsi="Times New Roman" w:cs="Times New Roman"/>
          <w:sz w:val="24"/>
          <w:szCs w:val="24"/>
        </w:rPr>
      </w:pPr>
      <w:r w:rsidRPr="00AA3713">
        <w:rPr>
          <w:rFonts w:ascii="Times New Roman" w:hAnsi="Times New Roman" w:cs="Times New Roman"/>
          <w:sz w:val="24"/>
          <w:szCs w:val="24"/>
          <w:u w:val="single"/>
        </w:rPr>
        <w:lastRenderedPageBreak/>
        <w:t>Procedure for Applying for</w:t>
      </w:r>
      <w:r w:rsidRPr="00AA3713">
        <w:rPr>
          <w:rFonts w:ascii="Times New Roman" w:hAnsi="Times New Roman" w:cs="Times New Roman"/>
          <w:spacing w:val="-5"/>
          <w:sz w:val="24"/>
          <w:szCs w:val="24"/>
          <w:u w:val="single"/>
        </w:rPr>
        <w:t xml:space="preserve"> </w:t>
      </w:r>
      <w:r w:rsidRPr="00AA3713">
        <w:rPr>
          <w:rFonts w:ascii="Times New Roman" w:hAnsi="Times New Roman" w:cs="Times New Roman"/>
          <w:sz w:val="24"/>
          <w:szCs w:val="24"/>
          <w:u w:val="single"/>
        </w:rPr>
        <w:t>Funds</w:t>
      </w:r>
    </w:p>
    <w:p w14:paraId="001DE137" w14:textId="77777777" w:rsidR="008C25CC" w:rsidRPr="00AA3713" w:rsidRDefault="008C25CC">
      <w:pPr>
        <w:pStyle w:val="BodyText"/>
        <w:spacing w:before="6"/>
        <w:rPr>
          <w:rFonts w:ascii="Times New Roman" w:hAnsi="Times New Roman" w:cs="Times New Roman"/>
          <w:b/>
        </w:rPr>
      </w:pPr>
    </w:p>
    <w:p w14:paraId="1555A3D2" w14:textId="68AA6ADB" w:rsidR="008C25CC" w:rsidRPr="00AA3713" w:rsidRDefault="00153DB2">
      <w:pPr>
        <w:pStyle w:val="BodyText"/>
        <w:spacing w:before="52"/>
        <w:ind w:left="100" w:right="453"/>
        <w:rPr>
          <w:rFonts w:ascii="Times New Roman" w:hAnsi="Times New Roman" w:cs="Times New Roman"/>
        </w:rPr>
      </w:pPr>
      <w:r w:rsidRPr="00AA3713">
        <w:rPr>
          <w:rFonts w:ascii="Times New Roman" w:hAnsi="Times New Roman" w:cs="Times New Roman"/>
        </w:rPr>
        <w:t xml:space="preserve">All departments and collaborative groups interested in applying for Perkins/SWP funds for academic year </w:t>
      </w:r>
      <w:r w:rsidR="003279CF">
        <w:rPr>
          <w:rFonts w:ascii="Times New Roman" w:hAnsi="Times New Roman" w:cs="Times New Roman"/>
        </w:rPr>
        <w:t>2019‐20</w:t>
      </w:r>
      <w:r w:rsidRPr="00AA3713">
        <w:rPr>
          <w:rFonts w:ascii="Times New Roman" w:hAnsi="Times New Roman" w:cs="Times New Roman"/>
        </w:rPr>
        <w:t xml:space="preserve"> are advised to complete the following activities:</w:t>
      </w:r>
    </w:p>
    <w:p w14:paraId="117A628B" w14:textId="77777777" w:rsidR="008C25CC" w:rsidRPr="00AA3713" w:rsidRDefault="00153DB2">
      <w:pPr>
        <w:pStyle w:val="ListParagraph"/>
        <w:numPr>
          <w:ilvl w:val="0"/>
          <w:numId w:val="14"/>
        </w:numPr>
        <w:tabs>
          <w:tab w:val="left" w:pos="460"/>
        </w:tabs>
        <w:spacing w:before="120"/>
        <w:ind w:right="337"/>
        <w:rPr>
          <w:rFonts w:ascii="Times New Roman" w:hAnsi="Times New Roman" w:cs="Times New Roman"/>
          <w:sz w:val="24"/>
          <w:szCs w:val="24"/>
        </w:rPr>
      </w:pPr>
      <w:r w:rsidRPr="00AA3713">
        <w:rPr>
          <w:rFonts w:ascii="Times New Roman" w:hAnsi="Times New Roman" w:cs="Times New Roman"/>
          <w:sz w:val="24"/>
          <w:szCs w:val="24"/>
        </w:rPr>
        <w:t xml:space="preserve">Organize a </w:t>
      </w:r>
      <w:r w:rsidRPr="00AA3713">
        <w:rPr>
          <w:rFonts w:ascii="Times New Roman" w:hAnsi="Times New Roman" w:cs="Times New Roman"/>
          <w:i/>
          <w:sz w:val="24"/>
          <w:szCs w:val="24"/>
        </w:rPr>
        <w:t>Planning Team</w:t>
      </w:r>
      <w:r w:rsidRPr="00AA3713">
        <w:rPr>
          <w:rFonts w:ascii="Times New Roman" w:hAnsi="Times New Roman" w:cs="Times New Roman"/>
          <w:sz w:val="24"/>
          <w:szCs w:val="24"/>
        </w:rPr>
        <w:t>. For individual department proposals, include the chair and program faculty. For collaborative groups, engage all relevant and effected department chairs and related</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faculty.</w:t>
      </w:r>
    </w:p>
    <w:p w14:paraId="1F2339A2" w14:textId="77777777" w:rsidR="008C25CC" w:rsidRPr="00AA3713" w:rsidRDefault="00153DB2">
      <w:pPr>
        <w:pStyle w:val="ListParagraph"/>
        <w:numPr>
          <w:ilvl w:val="0"/>
          <w:numId w:val="14"/>
        </w:numPr>
        <w:tabs>
          <w:tab w:val="left" w:pos="460"/>
        </w:tabs>
        <w:spacing w:before="121"/>
        <w:ind w:right="378"/>
        <w:rPr>
          <w:rFonts w:ascii="Times New Roman" w:hAnsi="Times New Roman" w:cs="Times New Roman"/>
          <w:sz w:val="24"/>
          <w:szCs w:val="24"/>
        </w:rPr>
      </w:pPr>
      <w:r w:rsidRPr="00AA3713">
        <w:rPr>
          <w:rFonts w:ascii="Times New Roman" w:hAnsi="Times New Roman" w:cs="Times New Roman"/>
          <w:sz w:val="24"/>
          <w:szCs w:val="24"/>
        </w:rPr>
        <w:t xml:space="preserve">Convene your </w:t>
      </w:r>
      <w:r w:rsidRPr="00AA3713">
        <w:rPr>
          <w:rFonts w:ascii="Times New Roman" w:hAnsi="Times New Roman" w:cs="Times New Roman"/>
          <w:i/>
          <w:sz w:val="24"/>
          <w:szCs w:val="24"/>
        </w:rPr>
        <w:t xml:space="preserve">Planning Team </w:t>
      </w:r>
      <w:r w:rsidRPr="00AA3713">
        <w:rPr>
          <w:rFonts w:ascii="Times New Roman" w:hAnsi="Times New Roman" w:cs="Times New Roman"/>
          <w:sz w:val="24"/>
          <w:szCs w:val="24"/>
        </w:rPr>
        <w:t>to analyze labor market and core indicator data,</w:t>
      </w:r>
      <w:r w:rsidRPr="00AA3713">
        <w:rPr>
          <w:rFonts w:ascii="Times New Roman" w:hAnsi="Times New Roman" w:cs="Times New Roman"/>
          <w:spacing w:val="-8"/>
          <w:sz w:val="24"/>
          <w:szCs w:val="24"/>
        </w:rPr>
        <w:t xml:space="preserve"> </w:t>
      </w:r>
      <w:r w:rsidRPr="00AA3713">
        <w:rPr>
          <w:rFonts w:ascii="Times New Roman" w:hAnsi="Times New Roman" w:cs="Times New Roman"/>
          <w:sz w:val="24"/>
          <w:szCs w:val="24"/>
        </w:rPr>
        <w:t>establish priorities for funding requests, and plan and assign tasks for proposal completion. The Associate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Deans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listed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cover</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page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can</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provide</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technical</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assistance.</w:t>
      </w:r>
    </w:p>
    <w:p w14:paraId="2566BE4C" w14:textId="77777777" w:rsidR="008C25CC" w:rsidRPr="00AA3713" w:rsidRDefault="00153DB2">
      <w:pPr>
        <w:pStyle w:val="ListParagraph"/>
        <w:numPr>
          <w:ilvl w:val="0"/>
          <w:numId w:val="14"/>
        </w:numPr>
        <w:tabs>
          <w:tab w:val="left" w:pos="460"/>
        </w:tabs>
        <w:spacing w:before="120"/>
        <w:ind w:right="103"/>
        <w:rPr>
          <w:rFonts w:ascii="Times New Roman" w:hAnsi="Times New Roman" w:cs="Times New Roman"/>
          <w:sz w:val="24"/>
          <w:szCs w:val="24"/>
        </w:rPr>
      </w:pPr>
      <w:r w:rsidRPr="00AA3713">
        <w:rPr>
          <w:rFonts w:ascii="Times New Roman" w:hAnsi="Times New Roman" w:cs="Times New Roman"/>
          <w:sz w:val="24"/>
          <w:szCs w:val="24"/>
        </w:rPr>
        <w:t xml:space="preserve">Complete all required forms (see next section, </w:t>
      </w:r>
      <w:r w:rsidRPr="00AA3713">
        <w:rPr>
          <w:rFonts w:ascii="Times New Roman" w:hAnsi="Times New Roman" w:cs="Times New Roman"/>
          <w:i/>
          <w:sz w:val="24"/>
          <w:szCs w:val="24"/>
        </w:rPr>
        <w:t>Directions for Completing Forms</w:t>
      </w:r>
      <w:r w:rsidRPr="00AA3713">
        <w:rPr>
          <w:rFonts w:ascii="Times New Roman" w:hAnsi="Times New Roman" w:cs="Times New Roman"/>
          <w:sz w:val="24"/>
          <w:szCs w:val="24"/>
        </w:rPr>
        <w:t xml:space="preserve">). Use the </w:t>
      </w:r>
      <w:r w:rsidRPr="00AA3713">
        <w:rPr>
          <w:rFonts w:ascii="Times New Roman" w:hAnsi="Times New Roman" w:cs="Times New Roman"/>
          <w:i/>
          <w:sz w:val="24"/>
          <w:szCs w:val="24"/>
        </w:rPr>
        <w:t xml:space="preserve">Proposal Scoring Rubric </w:t>
      </w:r>
      <w:r w:rsidRPr="00AA3713">
        <w:rPr>
          <w:rFonts w:ascii="Times New Roman" w:hAnsi="Times New Roman" w:cs="Times New Roman"/>
          <w:sz w:val="24"/>
          <w:szCs w:val="24"/>
        </w:rPr>
        <w:t xml:space="preserve">to guide completion of proposal, and use the </w:t>
      </w:r>
      <w:r w:rsidRPr="00AA3713">
        <w:rPr>
          <w:rFonts w:ascii="Times New Roman" w:hAnsi="Times New Roman" w:cs="Times New Roman"/>
          <w:i/>
          <w:sz w:val="24"/>
          <w:szCs w:val="24"/>
        </w:rPr>
        <w:t xml:space="preserve">Proposal Checklist </w:t>
      </w:r>
      <w:r w:rsidRPr="00AA3713">
        <w:rPr>
          <w:rFonts w:ascii="Times New Roman" w:hAnsi="Times New Roman" w:cs="Times New Roman"/>
          <w:sz w:val="24"/>
          <w:szCs w:val="24"/>
        </w:rPr>
        <w:t>to make sure you submit a complete</w:t>
      </w:r>
      <w:r w:rsidRPr="00AA3713">
        <w:rPr>
          <w:rFonts w:ascii="Times New Roman" w:hAnsi="Times New Roman" w:cs="Times New Roman"/>
          <w:spacing w:val="-34"/>
          <w:sz w:val="24"/>
          <w:szCs w:val="24"/>
        </w:rPr>
        <w:t xml:space="preserve"> </w:t>
      </w:r>
      <w:r w:rsidRPr="00AA3713">
        <w:rPr>
          <w:rFonts w:ascii="Times New Roman" w:hAnsi="Times New Roman" w:cs="Times New Roman"/>
          <w:sz w:val="24"/>
          <w:szCs w:val="24"/>
        </w:rPr>
        <w:t>proposal.</w:t>
      </w:r>
    </w:p>
    <w:p w14:paraId="719F295F" w14:textId="3B42D9EF" w:rsidR="008C25CC" w:rsidRPr="00AA3713" w:rsidRDefault="00153DB2">
      <w:pPr>
        <w:pStyle w:val="ListParagraph"/>
        <w:numPr>
          <w:ilvl w:val="0"/>
          <w:numId w:val="14"/>
        </w:numPr>
        <w:tabs>
          <w:tab w:val="left" w:pos="460"/>
        </w:tabs>
        <w:spacing w:before="120"/>
        <w:rPr>
          <w:rFonts w:ascii="Times New Roman" w:hAnsi="Times New Roman" w:cs="Times New Roman"/>
          <w:sz w:val="24"/>
          <w:szCs w:val="24"/>
        </w:rPr>
      </w:pPr>
      <w:r w:rsidRPr="00AA3713">
        <w:rPr>
          <w:rFonts w:ascii="Times New Roman" w:hAnsi="Times New Roman" w:cs="Times New Roman"/>
          <w:sz w:val="24"/>
          <w:szCs w:val="24"/>
        </w:rPr>
        <w:t xml:space="preserve">Submit the following by </w:t>
      </w:r>
      <w:r w:rsidRPr="00AA3713">
        <w:rPr>
          <w:rFonts w:ascii="Times New Roman" w:hAnsi="Times New Roman" w:cs="Times New Roman"/>
          <w:b/>
          <w:sz w:val="24"/>
          <w:szCs w:val="24"/>
          <w:u w:val="single"/>
        </w:rPr>
        <w:t xml:space="preserve">4:00 p.m., </w:t>
      </w:r>
      <w:r w:rsidR="00412A7D">
        <w:rPr>
          <w:rFonts w:ascii="Times New Roman" w:hAnsi="Times New Roman" w:cs="Times New Roman"/>
          <w:b/>
          <w:sz w:val="24"/>
          <w:szCs w:val="24"/>
          <w:u w:val="single"/>
        </w:rPr>
        <w:t>Friday</w:t>
      </w:r>
      <w:r w:rsidRPr="00AA3713">
        <w:rPr>
          <w:rFonts w:ascii="Times New Roman" w:hAnsi="Times New Roman" w:cs="Times New Roman"/>
          <w:b/>
          <w:sz w:val="24"/>
          <w:szCs w:val="24"/>
          <w:u w:val="single"/>
        </w:rPr>
        <w:t xml:space="preserve">, </w:t>
      </w:r>
      <w:r w:rsidR="00412A7D">
        <w:rPr>
          <w:rFonts w:ascii="Times New Roman" w:hAnsi="Times New Roman" w:cs="Times New Roman"/>
          <w:b/>
          <w:sz w:val="24"/>
          <w:szCs w:val="24"/>
          <w:u w:val="single"/>
        </w:rPr>
        <w:t>March</w:t>
      </w:r>
      <w:r w:rsidRPr="00AA3713">
        <w:rPr>
          <w:rFonts w:ascii="Times New Roman" w:hAnsi="Times New Roman" w:cs="Times New Roman"/>
          <w:b/>
          <w:sz w:val="24"/>
          <w:szCs w:val="24"/>
          <w:u w:val="single"/>
        </w:rPr>
        <w:t xml:space="preserve"> 8,</w:t>
      </w:r>
      <w:r w:rsidRPr="00AA3713">
        <w:rPr>
          <w:rFonts w:ascii="Times New Roman" w:hAnsi="Times New Roman" w:cs="Times New Roman"/>
          <w:b/>
          <w:spacing w:val="-28"/>
          <w:sz w:val="24"/>
          <w:szCs w:val="24"/>
          <w:u w:val="single"/>
        </w:rPr>
        <w:t xml:space="preserve"> </w:t>
      </w:r>
      <w:r w:rsidR="003279CF">
        <w:rPr>
          <w:rFonts w:ascii="Times New Roman" w:hAnsi="Times New Roman" w:cs="Times New Roman"/>
          <w:b/>
          <w:sz w:val="24"/>
          <w:szCs w:val="24"/>
          <w:u w:val="single"/>
        </w:rPr>
        <w:t>2019</w:t>
      </w:r>
      <w:r w:rsidRPr="00AA3713">
        <w:rPr>
          <w:rFonts w:ascii="Times New Roman" w:hAnsi="Times New Roman" w:cs="Times New Roman"/>
          <w:sz w:val="24"/>
          <w:szCs w:val="24"/>
        </w:rPr>
        <w:t>:</w:t>
      </w:r>
    </w:p>
    <w:p w14:paraId="02031175" w14:textId="727DBEF8" w:rsidR="008C25CC" w:rsidRPr="00AC3ED5" w:rsidRDefault="00153DB2" w:rsidP="00BB4DF7">
      <w:pPr>
        <w:pStyle w:val="ListParagraph"/>
        <w:numPr>
          <w:ilvl w:val="1"/>
          <w:numId w:val="14"/>
        </w:numPr>
        <w:tabs>
          <w:tab w:val="left" w:pos="820"/>
        </w:tabs>
        <w:spacing w:before="120"/>
        <w:ind w:right="134" w:firstLine="0"/>
        <w:rPr>
          <w:rFonts w:ascii="Times New Roman" w:hAnsi="Times New Roman" w:cs="Times New Roman"/>
          <w:sz w:val="24"/>
          <w:szCs w:val="24"/>
        </w:rPr>
      </w:pPr>
      <w:r w:rsidRPr="00AC3ED5">
        <w:rPr>
          <w:rFonts w:ascii="Times New Roman" w:hAnsi="Times New Roman" w:cs="Times New Roman"/>
          <w:sz w:val="24"/>
          <w:szCs w:val="24"/>
          <w:u w:val="single"/>
        </w:rPr>
        <w:t xml:space="preserve">One electronic copy (WORD doc) </w:t>
      </w:r>
      <w:r w:rsidRPr="00AC3ED5">
        <w:rPr>
          <w:rFonts w:ascii="Times New Roman" w:hAnsi="Times New Roman" w:cs="Times New Roman"/>
          <w:sz w:val="24"/>
          <w:szCs w:val="24"/>
        </w:rPr>
        <w:t xml:space="preserve">to </w:t>
      </w:r>
      <w:r w:rsidR="00AC3ED5" w:rsidRPr="00AC3ED5">
        <w:rPr>
          <w:rFonts w:ascii="Times New Roman" w:hAnsi="Times New Roman" w:cs="Times New Roman"/>
          <w:sz w:val="24"/>
          <w:szCs w:val="24"/>
        </w:rPr>
        <w:t xml:space="preserve">Mary Bender, </w:t>
      </w:r>
      <w:hyperlink r:id="rId27" w:history="1">
        <w:r w:rsidR="00AC3ED5" w:rsidRPr="00AC3ED5">
          <w:rPr>
            <w:rStyle w:val="Hyperlink"/>
            <w:rFonts w:ascii="Times New Roman" w:hAnsi="Times New Roman" w:cs="Times New Roman"/>
            <w:sz w:val="24"/>
            <w:szCs w:val="24"/>
          </w:rPr>
          <w:t>mbender@craftonhills.edu</w:t>
        </w:r>
      </w:hyperlink>
      <w:r w:rsidR="00AC3ED5" w:rsidRPr="00AC3ED5">
        <w:rPr>
          <w:rFonts w:ascii="Times New Roman" w:hAnsi="Times New Roman" w:cs="Times New Roman"/>
          <w:sz w:val="24"/>
          <w:szCs w:val="24"/>
        </w:rPr>
        <w:t xml:space="preserve">, </w:t>
      </w:r>
      <w:r w:rsidRPr="00AC3ED5">
        <w:rPr>
          <w:rFonts w:ascii="Times New Roman" w:hAnsi="Times New Roman" w:cs="Times New Roman"/>
          <w:sz w:val="24"/>
          <w:szCs w:val="24"/>
        </w:rPr>
        <w:t xml:space="preserve">with a copy to </w:t>
      </w:r>
      <w:r w:rsidR="00AC3ED5">
        <w:rPr>
          <w:rFonts w:ascii="Times New Roman" w:hAnsi="Times New Roman" w:cs="Times New Roman"/>
          <w:sz w:val="24"/>
          <w:szCs w:val="24"/>
        </w:rPr>
        <w:t>Veronica Smith</w:t>
      </w:r>
      <w:r w:rsidRPr="00AC3ED5">
        <w:rPr>
          <w:rFonts w:ascii="Times New Roman" w:hAnsi="Times New Roman" w:cs="Times New Roman"/>
          <w:sz w:val="24"/>
          <w:szCs w:val="24"/>
        </w:rPr>
        <w:t>,</w:t>
      </w:r>
      <w:r w:rsidR="00AC3ED5">
        <w:t xml:space="preserve"> </w:t>
      </w:r>
      <w:hyperlink r:id="rId28" w:history="1">
        <w:r w:rsidR="00AC3ED5" w:rsidRPr="003B386E">
          <w:rPr>
            <w:rStyle w:val="Hyperlink"/>
          </w:rPr>
          <w:t>vsmith@craftonhills.edu</w:t>
        </w:r>
      </w:hyperlink>
    </w:p>
    <w:p w14:paraId="532EB359" w14:textId="77777777" w:rsidR="00AC3ED5" w:rsidRPr="00AC3ED5" w:rsidRDefault="00AC3ED5" w:rsidP="00AC3ED5">
      <w:pPr>
        <w:tabs>
          <w:tab w:val="left" w:pos="820"/>
        </w:tabs>
        <w:spacing w:before="120"/>
        <w:ind w:left="820" w:right="134"/>
        <w:rPr>
          <w:rFonts w:ascii="Times New Roman" w:hAnsi="Times New Roman" w:cs="Times New Roman"/>
          <w:sz w:val="24"/>
          <w:szCs w:val="24"/>
        </w:rPr>
      </w:pPr>
    </w:p>
    <w:p w14:paraId="7B0D1E06" w14:textId="77777777" w:rsidR="008C25CC" w:rsidRPr="00AA3713" w:rsidRDefault="008C25CC">
      <w:pPr>
        <w:spacing w:line="305" w:lineRule="exact"/>
        <w:rPr>
          <w:rFonts w:ascii="Times New Roman" w:hAnsi="Times New Roman" w:cs="Times New Roman"/>
          <w:sz w:val="24"/>
          <w:szCs w:val="24"/>
        </w:rPr>
        <w:sectPr w:rsidR="008C25CC" w:rsidRPr="00AA3713">
          <w:pgSz w:w="12240" w:h="15840"/>
          <w:pgMar w:top="1420" w:right="1540" w:bottom="1240" w:left="1340" w:header="0" w:footer="1001"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00"/>
        <w:gridCol w:w="7920"/>
      </w:tblGrid>
      <w:tr w:rsidR="008C25CC" w:rsidRPr="00AA3713" w14:paraId="2D87FFBB" w14:textId="77777777">
        <w:trPr>
          <w:trHeight w:hRule="exact" w:val="269"/>
        </w:trPr>
        <w:tc>
          <w:tcPr>
            <w:tcW w:w="10620" w:type="dxa"/>
            <w:gridSpan w:val="2"/>
            <w:shd w:val="clear" w:color="auto" w:fill="000000"/>
          </w:tcPr>
          <w:p w14:paraId="4145CAF5" w14:textId="77777777" w:rsidR="008C25CC" w:rsidRPr="00AA3713" w:rsidRDefault="00153DB2">
            <w:pPr>
              <w:pStyle w:val="TableParagraph"/>
              <w:ind w:left="3624" w:right="3624"/>
              <w:jc w:val="center"/>
              <w:rPr>
                <w:rFonts w:ascii="Times New Roman" w:hAnsi="Times New Roman" w:cs="Times New Roman"/>
                <w:b/>
                <w:sz w:val="24"/>
                <w:szCs w:val="24"/>
              </w:rPr>
            </w:pPr>
            <w:r w:rsidRPr="00AA3713">
              <w:rPr>
                <w:rFonts w:ascii="Times New Roman" w:hAnsi="Times New Roman" w:cs="Times New Roman"/>
                <w:b/>
                <w:color w:val="FFFFFF"/>
                <w:sz w:val="24"/>
                <w:szCs w:val="24"/>
              </w:rPr>
              <w:lastRenderedPageBreak/>
              <w:t>DEPARTMENT PROPOSAL CHECKLIST</w:t>
            </w:r>
          </w:p>
        </w:tc>
      </w:tr>
      <w:tr w:rsidR="008C25CC" w:rsidRPr="00AA3713" w14:paraId="6EDB9CB1" w14:textId="77777777">
        <w:trPr>
          <w:trHeight w:hRule="exact" w:val="283"/>
        </w:trPr>
        <w:tc>
          <w:tcPr>
            <w:tcW w:w="2700" w:type="dxa"/>
            <w:vMerge w:val="restart"/>
            <w:tcBorders>
              <w:top w:val="single" w:sz="4" w:space="0" w:color="000000"/>
              <w:left w:val="single" w:sz="18" w:space="0" w:color="000000"/>
              <w:right w:val="single" w:sz="12" w:space="0" w:color="000000"/>
            </w:tcBorders>
          </w:tcPr>
          <w:p w14:paraId="556A83E5" w14:textId="77777777" w:rsidR="008C25CC" w:rsidRPr="00AA3713" w:rsidRDefault="00153DB2">
            <w:pPr>
              <w:pStyle w:val="TableParagraph"/>
              <w:spacing w:before="5"/>
              <w:ind w:left="0" w:right="444"/>
              <w:rPr>
                <w:rFonts w:ascii="Times New Roman" w:hAnsi="Times New Roman" w:cs="Times New Roman"/>
                <w:sz w:val="24"/>
                <w:szCs w:val="24"/>
              </w:rPr>
            </w:pPr>
            <w:r w:rsidRPr="00AA3713">
              <w:rPr>
                <w:rFonts w:ascii="Times New Roman" w:hAnsi="Times New Roman" w:cs="Times New Roman"/>
                <w:sz w:val="24"/>
                <w:szCs w:val="24"/>
              </w:rPr>
              <w:t>Cover page and sign‐off 10 points</w:t>
            </w:r>
          </w:p>
        </w:tc>
        <w:tc>
          <w:tcPr>
            <w:tcW w:w="7920" w:type="dxa"/>
            <w:tcBorders>
              <w:left w:val="single" w:sz="12" w:space="0" w:color="000000"/>
              <w:bottom w:val="single" w:sz="4" w:space="0" w:color="000000"/>
              <w:right w:val="single" w:sz="18" w:space="0" w:color="000000"/>
            </w:tcBorders>
          </w:tcPr>
          <w:p w14:paraId="7252D5A9" w14:textId="77777777" w:rsidR="008C25CC" w:rsidRPr="00AA3713" w:rsidRDefault="00153DB2">
            <w:pPr>
              <w:pStyle w:val="TableParagraph"/>
              <w:spacing w:before="10"/>
              <w:ind w:left="93" w:right="160"/>
              <w:rPr>
                <w:rFonts w:ascii="Times New Roman" w:hAnsi="Times New Roman" w:cs="Times New Roman"/>
                <w:sz w:val="24"/>
                <w:szCs w:val="24"/>
              </w:rPr>
            </w:pPr>
            <w:r w:rsidRPr="00AA3713">
              <w:rPr>
                <w:rFonts w:ascii="Times New Roman" w:hAnsi="Times New Roman" w:cs="Times New Roman"/>
                <w:sz w:val="24"/>
                <w:szCs w:val="24"/>
              </w:rPr>
              <w:t>Advisory committee statement</w:t>
            </w:r>
          </w:p>
        </w:tc>
      </w:tr>
      <w:tr w:rsidR="008C25CC" w:rsidRPr="00AA3713" w14:paraId="0F9539DB" w14:textId="77777777">
        <w:trPr>
          <w:trHeight w:hRule="exact" w:val="278"/>
        </w:trPr>
        <w:tc>
          <w:tcPr>
            <w:tcW w:w="2700" w:type="dxa"/>
            <w:vMerge/>
            <w:tcBorders>
              <w:left w:val="single" w:sz="18" w:space="0" w:color="000000"/>
              <w:right w:val="single" w:sz="12" w:space="0" w:color="000000"/>
            </w:tcBorders>
          </w:tcPr>
          <w:p w14:paraId="7A172C81"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66135AF4"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Program Review/Annual Plan statement</w:t>
            </w:r>
          </w:p>
        </w:tc>
      </w:tr>
      <w:tr w:rsidR="008C25CC" w:rsidRPr="00AA3713" w14:paraId="6C92B18F" w14:textId="77777777">
        <w:trPr>
          <w:trHeight w:hRule="exact" w:val="280"/>
        </w:trPr>
        <w:tc>
          <w:tcPr>
            <w:tcW w:w="2700" w:type="dxa"/>
            <w:vMerge/>
            <w:tcBorders>
              <w:left w:val="single" w:sz="18" w:space="0" w:color="000000"/>
              <w:right w:val="single" w:sz="12" w:space="0" w:color="000000"/>
            </w:tcBorders>
          </w:tcPr>
          <w:p w14:paraId="6AD939A8"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2A85DD97" w14:textId="77777777" w:rsidR="008C25CC" w:rsidRPr="00AA3713" w:rsidRDefault="00153DB2">
            <w:pPr>
              <w:pStyle w:val="TableParagraph"/>
              <w:spacing w:before="1"/>
              <w:ind w:left="93" w:right="160"/>
              <w:rPr>
                <w:rFonts w:ascii="Times New Roman" w:hAnsi="Times New Roman" w:cs="Times New Roman"/>
                <w:sz w:val="24"/>
                <w:szCs w:val="24"/>
              </w:rPr>
            </w:pPr>
            <w:r w:rsidRPr="00AA3713">
              <w:rPr>
                <w:rFonts w:ascii="Times New Roman" w:hAnsi="Times New Roman" w:cs="Times New Roman"/>
                <w:sz w:val="24"/>
                <w:szCs w:val="24"/>
              </w:rPr>
              <w:t>Technology requests include ITS sign off</w:t>
            </w:r>
          </w:p>
        </w:tc>
      </w:tr>
      <w:tr w:rsidR="008C25CC" w:rsidRPr="00AA3713" w14:paraId="23804D02" w14:textId="77777777">
        <w:trPr>
          <w:trHeight w:hRule="exact" w:val="296"/>
        </w:trPr>
        <w:tc>
          <w:tcPr>
            <w:tcW w:w="2700" w:type="dxa"/>
            <w:vMerge/>
            <w:tcBorders>
              <w:left w:val="single" w:sz="18" w:space="0" w:color="000000"/>
              <w:right w:val="single" w:sz="12" w:space="0" w:color="000000"/>
            </w:tcBorders>
          </w:tcPr>
          <w:p w14:paraId="52B2B4A2"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18" w:space="0" w:color="000000"/>
              <w:right w:val="single" w:sz="18" w:space="0" w:color="000000"/>
            </w:tcBorders>
          </w:tcPr>
          <w:p w14:paraId="2CC88418"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All required signatures</w:t>
            </w:r>
          </w:p>
        </w:tc>
      </w:tr>
      <w:tr w:rsidR="008C25CC" w:rsidRPr="00AA3713" w14:paraId="2F051F40" w14:textId="77777777">
        <w:trPr>
          <w:trHeight w:hRule="exact" w:val="313"/>
        </w:trPr>
        <w:tc>
          <w:tcPr>
            <w:tcW w:w="2700" w:type="dxa"/>
            <w:vMerge/>
            <w:tcBorders>
              <w:left w:val="single" w:sz="18" w:space="0" w:color="000000"/>
              <w:bottom w:val="single" w:sz="18" w:space="0" w:color="000000"/>
              <w:right w:val="single" w:sz="12" w:space="0" w:color="000000"/>
            </w:tcBorders>
          </w:tcPr>
          <w:p w14:paraId="0C1719BA" w14:textId="77777777" w:rsidR="008C25CC" w:rsidRPr="00AA3713" w:rsidRDefault="008C25CC">
            <w:pPr>
              <w:rPr>
                <w:rFonts w:ascii="Times New Roman" w:hAnsi="Times New Roman" w:cs="Times New Roman"/>
                <w:sz w:val="24"/>
                <w:szCs w:val="24"/>
              </w:rPr>
            </w:pPr>
          </w:p>
        </w:tc>
        <w:tc>
          <w:tcPr>
            <w:tcW w:w="7920" w:type="dxa"/>
            <w:tcBorders>
              <w:top w:val="single" w:sz="18" w:space="0" w:color="000000"/>
              <w:left w:val="single" w:sz="12" w:space="0" w:color="000000"/>
              <w:bottom w:val="single" w:sz="18" w:space="0" w:color="000000"/>
              <w:right w:val="single" w:sz="18" w:space="0" w:color="000000"/>
            </w:tcBorders>
          </w:tcPr>
          <w:p w14:paraId="6D42996F"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Core Indicator summary completed</w:t>
            </w:r>
          </w:p>
        </w:tc>
      </w:tr>
      <w:tr w:rsidR="008C25CC" w:rsidRPr="00AA3713" w14:paraId="190F714E" w14:textId="77777777">
        <w:trPr>
          <w:trHeight w:hRule="exact" w:val="296"/>
        </w:trPr>
        <w:tc>
          <w:tcPr>
            <w:tcW w:w="2700" w:type="dxa"/>
            <w:vMerge w:val="restart"/>
            <w:tcBorders>
              <w:top w:val="single" w:sz="18" w:space="0" w:color="000000"/>
              <w:left w:val="single" w:sz="18" w:space="0" w:color="000000"/>
              <w:right w:val="single" w:sz="12" w:space="0" w:color="000000"/>
            </w:tcBorders>
          </w:tcPr>
          <w:p w14:paraId="728CB1B0" w14:textId="77777777" w:rsidR="008C25CC" w:rsidRPr="00AA3713" w:rsidRDefault="00153DB2">
            <w:pPr>
              <w:pStyle w:val="TableParagraph"/>
              <w:ind w:left="0" w:right="496"/>
              <w:rPr>
                <w:rFonts w:ascii="Times New Roman" w:hAnsi="Times New Roman" w:cs="Times New Roman"/>
                <w:sz w:val="24"/>
                <w:szCs w:val="24"/>
              </w:rPr>
            </w:pPr>
            <w:r w:rsidRPr="00AA3713">
              <w:rPr>
                <w:rFonts w:ascii="Times New Roman" w:hAnsi="Times New Roman" w:cs="Times New Roman"/>
                <w:sz w:val="24"/>
                <w:szCs w:val="24"/>
              </w:rPr>
              <w:t>Proposal Narrative –six questions</w:t>
            </w:r>
          </w:p>
          <w:p w14:paraId="1A89AC2B" w14:textId="77777777" w:rsidR="008C25CC" w:rsidRPr="00AA3713" w:rsidRDefault="00153DB2">
            <w:pPr>
              <w:pStyle w:val="TableParagraph"/>
              <w:ind w:left="0" w:right="444"/>
              <w:rPr>
                <w:rFonts w:ascii="Times New Roman" w:hAnsi="Times New Roman" w:cs="Times New Roman"/>
                <w:sz w:val="24"/>
                <w:szCs w:val="24"/>
              </w:rPr>
            </w:pPr>
            <w:r w:rsidRPr="00AA3713">
              <w:rPr>
                <w:rFonts w:ascii="Times New Roman" w:hAnsi="Times New Roman" w:cs="Times New Roman"/>
                <w:sz w:val="24"/>
                <w:szCs w:val="24"/>
              </w:rPr>
              <w:t>70 points</w:t>
            </w:r>
          </w:p>
        </w:tc>
        <w:tc>
          <w:tcPr>
            <w:tcW w:w="7920" w:type="dxa"/>
            <w:tcBorders>
              <w:top w:val="single" w:sz="18" w:space="0" w:color="000000"/>
              <w:left w:val="single" w:sz="12" w:space="0" w:color="000000"/>
              <w:bottom w:val="single" w:sz="4" w:space="0" w:color="000000"/>
              <w:right w:val="single" w:sz="18" w:space="0" w:color="000000"/>
            </w:tcBorders>
          </w:tcPr>
          <w:p w14:paraId="2E9EB195"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1.  Executive summary.  (½ page.  10 points)</w:t>
            </w:r>
          </w:p>
        </w:tc>
      </w:tr>
      <w:tr w:rsidR="008C25CC" w:rsidRPr="00AA3713" w14:paraId="1465002F" w14:textId="77777777">
        <w:trPr>
          <w:trHeight w:hRule="exact" w:val="816"/>
        </w:trPr>
        <w:tc>
          <w:tcPr>
            <w:tcW w:w="2700" w:type="dxa"/>
            <w:vMerge/>
            <w:tcBorders>
              <w:left w:val="single" w:sz="18" w:space="0" w:color="000000"/>
              <w:right w:val="single" w:sz="12" w:space="0" w:color="000000"/>
            </w:tcBorders>
          </w:tcPr>
          <w:p w14:paraId="007A7E74"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7651D5B2"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2a. What is the problem (program improvement issues) you are trying to address? (1 page. 20 points)</w:t>
            </w:r>
          </w:p>
          <w:p w14:paraId="3C7FF84A"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2b. Complete Perkins Core Indicators and SWP Metrics charts</w:t>
            </w:r>
          </w:p>
        </w:tc>
      </w:tr>
      <w:tr w:rsidR="008C25CC" w:rsidRPr="00AA3713" w14:paraId="0F76381B" w14:textId="77777777">
        <w:trPr>
          <w:trHeight w:hRule="exact" w:val="547"/>
        </w:trPr>
        <w:tc>
          <w:tcPr>
            <w:tcW w:w="2700" w:type="dxa"/>
            <w:vMerge/>
            <w:tcBorders>
              <w:left w:val="single" w:sz="18" w:space="0" w:color="000000"/>
              <w:right w:val="single" w:sz="12" w:space="0" w:color="000000"/>
            </w:tcBorders>
          </w:tcPr>
          <w:p w14:paraId="01C4C1A0"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7444D397"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3. Describe how you will resolve the problem (program improvement issues)? (1 page.  25 points)</w:t>
            </w:r>
          </w:p>
        </w:tc>
      </w:tr>
      <w:tr w:rsidR="008C25CC" w:rsidRPr="00AA3713" w14:paraId="125E0708" w14:textId="77777777">
        <w:trPr>
          <w:trHeight w:hRule="exact" w:val="278"/>
        </w:trPr>
        <w:tc>
          <w:tcPr>
            <w:tcW w:w="2700" w:type="dxa"/>
            <w:vMerge/>
            <w:tcBorders>
              <w:left w:val="single" w:sz="18" w:space="0" w:color="000000"/>
              <w:right w:val="single" w:sz="12" w:space="0" w:color="000000"/>
            </w:tcBorders>
          </w:tcPr>
          <w:p w14:paraId="45530BBF"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1DF6711C"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4.  Person(s) responsible (5 points)</w:t>
            </w:r>
          </w:p>
        </w:tc>
      </w:tr>
      <w:tr w:rsidR="008C25CC" w:rsidRPr="00AA3713" w14:paraId="5F7BDFFE" w14:textId="77777777">
        <w:trPr>
          <w:trHeight w:hRule="exact" w:val="278"/>
        </w:trPr>
        <w:tc>
          <w:tcPr>
            <w:tcW w:w="2700" w:type="dxa"/>
            <w:vMerge/>
            <w:tcBorders>
              <w:left w:val="single" w:sz="18" w:space="0" w:color="000000"/>
              <w:right w:val="single" w:sz="12" w:space="0" w:color="000000"/>
            </w:tcBorders>
          </w:tcPr>
          <w:p w14:paraId="3C4078CD"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4" w:space="0" w:color="000000"/>
              <w:right w:val="single" w:sz="18" w:space="0" w:color="000000"/>
            </w:tcBorders>
          </w:tcPr>
          <w:p w14:paraId="10672179"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5.  Project timeline (5 points)</w:t>
            </w:r>
          </w:p>
        </w:tc>
      </w:tr>
      <w:tr w:rsidR="008C25CC" w:rsidRPr="00AA3713" w14:paraId="6A70C477" w14:textId="77777777">
        <w:trPr>
          <w:trHeight w:hRule="exact" w:val="296"/>
        </w:trPr>
        <w:tc>
          <w:tcPr>
            <w:tcW w:w="2700" w:type="dxa"/>
            <w:vMerge/>
            <w:tcBorders>
              <w:left w:val="single" w:sz="18" w:space="0" w:color="000000"/>
              <w:bottom w:val="single" w:sz="18" w:space="0" w:color="000000"/>
              <w:right w:val="single" w:sz="12" w:space="0" w:color="000000"/>
            </w:tcBorders>
          </w:tcPr>
          <w:p w14:paraId="2E4D0697" w14:textId="77777777" w:rsidR="008C25CC" w:rsidRPr="00AA3713" w:rsidRDefault="008C25CC">
            <w:pPr>
              <w:rPr>
                <w:rFonts w:ascii="Times New Roman" w:hAnsi="Times New Roman" w:cs="Times New Roman"/>
                <w:sz w:val="24"/>
                <w:szCs w:val="24"/>
              </w:rPr>
            </w:pPr>
          </w:p>
        </w:tc>
        <w:tc>
          <w:tcPr>
            <w:tcW w:w="7920" w:type="dxa"/>
            <w:tcBorders>
              <w:top w:val="single" w:sz="4" w:space="0" w:color="000000"/>
              <w:left w:val="single" w:sz="12" w:space="0" w:color="000000"/>
              <w:bottom w:val="single" w:sz="18" w:space="0" w:color="000000"/>
              <w:right w:val="single" w:sz="18" w:space="0" w:color="000000"/>
            </w:tcBorders>
          </w:tcPr>
          <w:p w14:paraId="5C02973C" w14:textId="77777777" w:rsidR="008C25CC" w:rsidRPr="00AA3713" w:rsidRDefault="00153DB2">
            <w:pPr>
              <w:pStyle w:val="TableParagraph"/>
              <w:ind w:left="93" w:right="160"/>
              <w:rPr>
                <w:rFonts w:ascii="Times New Roman" w:hAnsi="Times New Roman" w:cs="Times New Roman"/>
                <w:sz w:val="24"/>
                <w:szCs w:val="24"/>
              </w:rPr>
            </w:pPr>
            <w:r w:rsidRPr="00AA3713">
              <w:rPr>
                <w:rFonts w:ascii="Times New Roman" w:hAnsi="Times New Roman" w:cs="Times New Roman"/>
                <w:sz w:val="24"/>
                <w:szCs w:val="24"/>
              </w:rPr>
              <w:t>6. Other Sources of Support (½ page. 5 points)</w:t>
            </w:r>
          </w:p>
        </w:tc>
      </w:tr>
      <w:tr w:rsidR="008C25CC" w:rsidRPr="00AA3713" w14:paraId="673BA10B" w14:textId="77777777">
        <w:trPr>
          <w:trHeight w:hRule="exact" w:val="582"/>
        </w:trPr>
        <w:tc>
          <w:tcPr>
            <w:tcW w:w="2700" w:type="dxa"/>
            <w:tcBorders>
              <w:top w:val="single" w:sz="18" w:space="0" w:color="000000"/>
              <w:left w:val="single" w:sz="18" w:space="0" w:color="000000"/>
              <w:bottom w:val="single" w:sz="18" w:space="0" w:color="000000"/>
              <w:right w:val="single" w:sz="12" w:space="0" w:color="000000"/>
            </w:tcBorders>
          </w:tcPr>
          <w:p w14:paraId="032E0A1C" w14:textId="77777777" w:rsidR="008C25CC" w:rsidRPr="00AA3713" w:rsidRDefault="00153DB2">
            <w:pPr>
              <w:pStyle w:val="TableParagraph"/>
              <w:spacing w:before="1"/>
              <w:ind w:right="1234"/>
              <w:rPr>
                <w:rFonts w:ascii="Times New Roman" w:hAnsi="Times New Roman" w:cs="Times New Roman"/>
                <w:sz w:val="24"/>
                <w:szCs w:val="24"/>
              </w:rPr>
            </w:pPr>
            <w:r w:rsidRPr="00AA3713">
              <w:rPr>
                <w:rFonts w:ascii="Times New Roman" w:hAnsi="Times New Roman" w:cs="Times New Roman"/>
                <w:sz w:val="24"/>
                <w:szCs w:val="24"/>
              </w:rPr>
              <w:t>Project Budget 20 points</w:t>
            </w:r>
          </w:p>
        </w:tc>
        <w:tc>
          <w:tcPr>
            <w:tcW w:w="7920" w:type="dxa"/>
            <w:tcBorders>
              <w:top w:val="single" w:sz="18" w:space="0" w:color="000000"/>
              <w:left w:val="single" w:sz="12" w:space="0" w:color="000000"/>
              <w:bottom w:val="single" w:sz="18" w:space="0" w:color="000000"/>
              <w:right w:val="single" w:sz="18" w:space="0" w:color="000000"/>
            </w:tcBorders>
          </w:tcPr>
          <w:p w14:paraId="184697D6" w14:textId="77777777" w:rsidR="008C25CC" w:rsidRPr="00AA3713" w:rsidRDefault="00153DB2">
            <w:pPr>
              <w:pStyle w:val="TableParagraph"/>
              <w:spacing w:before="1"/>
              <w:ind w:left="93" w:right="160"/>
              <w:rPr>
                <w:rFonts w:ascii="Times New Roman" w:hAnsi="Times New Roman" w:cs="Times New Roman"/>
                <w:sz w:val="24"/>
                <w:szCs w:val="24"/>
              </w:rPr>
            </w:pPr>
            <w:r w:rsidRPr="00AA3713">
              <w:rPr>
                <w:rFonts w:ascii="Times New Roman" w:hAnsi="Times New Roman" w:cs="Times New Roman"/>
                <w:sz w:val="24"/>
                <w:szCs w:val="24"/>
              </w:rPr>
              <w:t>Prioritized, detailed budget, no page limit</w:t>
            </w:r>
          </w:p>
        </w:tc>
      </w:tr>
      <w:tr w:rsidR="008C25CC" w:rsidRPr="00AA3713" w14:paraId="00638B70" w14:textId="77777777">
        <w:trPr>
          <w:trHeight w:hRule="exact" w:val="582"/>
        </w:trPr>
        <w:tc>
          <w:tcPr>
            <w:tcW w:w="2700" w:type="dxa"/>
            <w:tcBorders>
              <w:top w:val="single" w:sz="18" w:space="0" w:color="000000"/>
              <w:left w:val="single" w:sz="18" w:space="0" w:color="000000"/>
              <w:bottom w:val="single" w:sz="18" w:space="0" w:color="000000"/>
              <w:right w:val="single" w:sz="12" w:space="0" w:color="000000"/>
            </w:tcBorders>
          </w:tcPr>
          <w:p w14:paraId="759E0B98" w14:textId="77777777" w:rsidR="008C25CC" w:rsidRPr="00AA3713" w:rsidRDefault="00153DB2">
            <w:pPr>
              <w:pStyle w:val="TableParagraph"/>
              <w:spacing w:before="1"/>
              <w:ind w:right="1128"/>
              <w:rPr>
                <w:rFonts w:ascii="Times New Roman" w:hAnsi="Times New Roman" w:cs="Times New Roman"/>
                <w:sz w:val="24"/>
                <w:szCs w:val="24"/>
              </w:rPr>
            </w:pPr>
            <w:r w:rsidRPr="00AA3713">
              <w:rPr>
                <w:rFonts w:ascii="Times New Roman" w:hAnsi="Times New Roman" w:cs="Times New Roman"/>
                <w:sz w:val="24"/>
                <w:szCs w:val="24"/>
              </w:rPr>
              <w:t>Progress Report 20 points</w:t>
            </w:r>
          </w:p>
        </w:tc>
        <w:tc>
          <w:tcPr>
            <w:tcW w:w="7920" w:type="dxa"/>
            <w:tcBorders>
              <w:top w:val="single" w:sz="18" w:space="0" w:color="000000"/>
              <w:left w:val="single" w:sz="12" w:space="0" w:color="000000"/>
              <w:bottom w:val="single" w:sz="18" w:space="0" w:color="000000"/>
              <w:right w:val="single" w:sz="18" w:space="0" w:color="000000"/>
            </w:tcBorders>
          </w:tcPr>
          <w:p w14:paraId="4B2FB5F0" w14:textId="77777777" w:rsidR="008C25CC" w:rsidRPr="00AA3713" w:rsidRDefault="00153DB2">
            <w:pPr>
              <w:pStyle w:val="TableParagraph"/>
              <w:spacing w:before="1"/>
              <w:ind w:left="143" w:right="3850" w:hanging="50"/>
              <w:rPr>
                <w:rFonts w:ascii="Times New Roman" w:hAnsi="Times New Roman" w:cs="Times New Roman"/>
                <w:sz w:val="24"/>
                <w:szCs w:val="24"/>
              </w:rPr>
            </w:pPr>
            <w:r w:rsidRPr="00AA3713">
              <w:rPr>
                <w:rFonts w:ascii="Times New Roman" w:hAnsi="Times New Roman" w:cs="Times New Roman"/>
                <w:sz w:val="24"/>
                <w:szCs w:val="24"/>
              </w:rPr>
              <w:t>Complete progress report form if applicable Complete Required uses of funds form</w:t>
            </w:r>
          </w:p>
        </w:tc>
      </w:tr>
      <w:tr w:rsidR="008C25CC" w:rsidRPr="00AA3713" w14:paraId="2FBE0A44" w14:textId="77777777">
        <w:trPr>
          <w:trHeight w:hRule="exact" w:val="851"/>
        </w:trPr>
        <w:tc>
          <w:tcPr>
            <w:tcW w:w="2700" w:type="dxa"/>
            <w:tcBorders>
              <w:top w:val="single" w:sz="18" w:space="0" w:color="000000"/>
              <w:left w:val="single" w:sz="18" w:space="0" w:color="000000"/>
              <w:bottom w:val="single" w:sz="18" w:space="0" w:color="000000"/>
              <w:right w:val="single" w:sz="12" w:space="0" w:color="000000"/>
            </w:tcBorders>
          </w:tcPr>
          <w:p w14:paraId="05E8F399" w14:textId="1E9637C9" w:rsidR="008C25CC" w:rsidRPr="00AA3713" w:rsidRDefault="00153DB2">
            <w:pPr>
              <w:pStyle w:val="TableParagraph"/>
              <w:spacing w:before="1"/>
              <w:ind w:right="759"/>
              <w:jc w:val="both"/>
              <w:rPr>
                <w:rFonts w:ascii="Times New Roman" w:hAnsi="Times New Roman" w:cs="Times New Roman"/>
                <w:b/>
                <w:sz w:val="24"/>
                <w:szCs w:val="24"/>
              </w:rPr>
            </w:pPr>
            <w:r w:rsidRPr="00AA3713">
              <w:rPr>
                <w:rFonts w:ascii="Times New Roman" w:hAnsi="Times New Roman" w:cs="Times New Roman"/>
                <w:b/>
                <w:sz w:val="24"/>
                <w:szCs w:val="24"/>
              </w:rPr>
              <w:t xml:space="preserve">SUBMISSION of full proposal by 4:00pm FEBRUARY 8, </w:t>
            </w:r>
            <w:r w:rsidR="003279CF">
              <w:rPr>
                <w:rFonts w:ascii="Times New Roman" w:hAnsi="Times New Roman" w:cs="Times New Roman"/>
                <w:b/>
                <w:sz w:val="24"/>
                <w:szCs w:val="24"/>
              </w:rPr>
              <w:t>2019</w:t>
            </w:r>
          </w:p>
        </w:tc>
        <w:tc>
          <w:tcPr>
            <w:tcW w:w="7920" w:type="dxa"/>
            <w:tcBorders>
              <w:top w:val="single" w:sz="18" w:space="0" w:color="000000"/>
              <w:left w:val="single" w:sz="12" w:space="0" w:color="000000"/>
              <w:bottom w:val="single" w:sz="18" w:space="0" w:color="000000"/>
              <w:right w:val="single" w:sz="18" w:space="0" w:color="000000"/>
            </w:tcBorders>
          </w:tcPr>
          <w:p w14:paraId="54D5F8FE" w14:textId="4D400D43" w:rsidR="008C25CC" w:rsidRPr="00AA3713" w:rsidRDefault="00AC3ED5">
            <w:pPr>
              <w:pStyle w:val="TableParagraph"/>
              <w:spacing w:before="1"/>
              <w:ind w:left="93" w:right="160"/>
              <w:rPr>
                <w:rFonts w:ascii="Times New Roman" w:hAnsi="Times New Roman" w:cs="Times New Roman"/>
                <w:sz w:val="24"/>
                <w:szCs w:val="24"/>
              </w:rPr>
            </w:pPr>
            <w:r w:rsidRPr="00AC3ED5">
              <w:rPr>
                <w:rFonts w:ascii="Times New Roman" w:hAnsi="Times New Roman" w:cs="Times New Roman"/>
                <w:sz w:val="24"/>
                <w:szCs w:val="24"/>
              </w:rPr>
              <w:t>One electronic copy (WORD doc) to Mary Bender, mbender@craftonhills.edu, with a copy to Veronica Smith, vsmith@craftonhills.edu</w:t>
            </w:r>
          </w:p>
        </w:tc>
      </w:tr>
    </w:tbl>
    <w:p w14:paraId="289CAC2B" w14:textId="77777777" w:rsidR="008C25CC" w:rsidRPr="00AA3713" w:rsidRDefault="008C25CC">
      <w:pPr>
        <w:pStyle w:val="BodyText"/>
        <w:spacing w:before="8"/>
        <w:rPr>
          <w:rFonts w:ascii="Times New Roman" w:hAnsi="Times New Roman" w:cs="Times New Roman"/>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20"/>
      </w:tblGrid>
      <w:tr w:rsidR="008C25CC" w:rsidRPr="00AA3713" w14:paraId="2F8F938F" w14:textId="77777777" w:rsidTr="00AC3ED5">
        <w:trPr>
          <w:trHeight w:hRule="exact" w:val="269"/>
        </w:trPr>
        <w:tc>
          <w:tcPr>
            <w:tcW w:w="10720" w:type="dxa"/>
            <w:shd w:val="clear" w:color="auto" w:fill="000000"/>
          </w:tcPr>
          <w:p w14:paraId="1D85C2D1" w14:textId="5C34E429" w:rsidR="008C25CC" w:rsidRPr="00AA3713" w:rsidRDefault="008C25CC">
            <w:pPr>
              <w:pStyle w:val="TableParagraph"/>
              <w:ind w:left="3526"/>
              <w:rPr>
                <w:rFonts w:ascii="Times New Roman" w:hAnsi="Times New Roman" w:cs="Times New Roman"/>
                <w:b/>
                <w:sz w:val="24"/>
                <w:szCs w:val="24"/>
              </w:rPr>
            </w:pPr>
          </w:p>
        </w:tc>
      </w:tr>
    </w:tbl>
    <w:p w14:paraId="0010C65A" w14:textId="77777777" w:rsidR="008C25CC" w:rsidRPr="00AA3713" w:rsidRDefault="008C25CC">
      <w:pPr>
        <w:rPr>
          <w:rFonts w:ascii="Times New Roman" w:hAnsi="Times New Roman" w:cs="Times New Roman"/>
          <w:sz w:val="24"/>
          <w:szCs w:val="24"/>
        </w:rPr>
        <w:sectPr w:rsidR="008C25CC" w:rsidRPr="00AA3713">
          <w:pgSz w:w="12240" w:h="15840"/>
          <w:pgMar w:top="1440" w:right="180" w:bottom="1200" w:left="1160" w:header="0" w:footer="1001" w:gutter="0"/>
          <w:cols w:space="720"/>
        </w:sectPr>
      </w:pPr>
    </w:p>
    <w:p w14:paraId="1E961CD3" w14:textId="77777777" w:rsidR="008C25CC" w:rsidRPr="00AA3713" w:rsidRDefault="00153DB2">
      <w:pPr>
        <w:pStyle w:val="Heading1"/>
        <w:numPr>
          <w:ilvl w:val="0"/>
          <w:numId w:val="25"/>
        </w:numPr>
        <w:tabs>
          <w:tab w:val="left" w:pos="518"/>
        </w:tabs>
        <w:ind w:left="518" w:hanging="378"/>
        <w:rPr>
          <w:rFonts w:ascii="Times New Roman" w:hAnsi="Times New Roman" w:cs="Times New Roman"/>
          <w:sz w:val="24"/>
          <w:szCs w:val="24"/>
        </w:rPr>
      </w:pPr>
      <w:r w:rsidRPr="00AA3713">
        <w:rPr>
          <w:rFonts w:ascii="Times New Roman" w:hAnsi="Times New Roman" w:cs="Times New Roman"/>
          <w:sz w:val="24"/>
          <w:szCs w:val="24"/>
          <w:u w:val="single"/>
        </w:rPr>
        <w:lastRenderedPageBreak/>
        <w:t>Directions for Completing</w:t>
      </w:r>
      <w:r w:rsidRPr="00AA3713">
        <w:rPr>
          <w:rFonts w:ascii="Times New Roman" w:hAnsi="Times New Roman" w:cs="Times New Roman"/>
          <w:spacing w:val="-6"/>
          <w:sz w:val="24"/>
          <w:szCs w:val="24"/>
          <w:u w:val="single"/>
        </w:rPr>
        <w:t xml:space="preserve"> </w:t>
      </w:r>
      <w:r w:rsidRPr="00AA3713">
        <w:rPr>
          <w:rFonts w:ascii="Times New Roman" w:hAnsi="Times New Roman" w:cs="Times New Roman"/>
          <w:sz w:val="24"/>
          <w:szCs w:val="24"/>
          <w:u w:val="single"/>
        </w:rPr>
        <w:t>Forms</w:t>
      </w:r>
    </w:p>
    <w:p w14:paraId="7FDC91FB" w14:textId="77777777" w:rsidR="008C25CC" w:rsidRPr="00AA3713" w:rsidRDefault="008C25CC">
      <w:pPr>
        <w:pStyle w:val="BodyText"/>
        <w:rPr>
          <w:rFonts w:ascii="Times New Roman" w:hAnsi="Times New Roman" w:cs="Times New Roman"/>
          <w:b/>
        </w:rPr>
      </w:pPr>
    </w:p>
    <w:p w14:paraId="4BD95506" w14:textId="77777777" w:rsidR="008C25CC" w:rsidRPr="00AA3713" w:rsidRDefault="008C25CC">
      <w:pPr>
        <w:pStyle w:val="BodyText"/>
        <w:spacing w:before="3"/>
        <w:rPr>
          <w:rFonts w:ascii="Times New Roman" w:hAnsi="Times New Roman" w:cs="Times New Roman"/>
          <w:b/>
        </w:rPr>
      </w:pPr>
    </w:p>
    <w:p w14:paraId="6B9FB758" w14:textId="77777777" w:rsidR="008C25CC" w:rsidRPr="00AA3713" w:rsidRDefault="00153DB2">
      <w:pPr>
        <w:pStyle w:val="Heading3"/>
        <w:spacing w:before="52" w:after="18"/>
        <w:ind w:left="140" w:right="685"/>
        <w:rPr>
          <w:rFonts w:ascii="Times New Roman" w:hAnsi="Times New Roman" w:cs="Times New Roman"/>
        </w:rPr>
      </w:pPr>
      <w:r w:rsidRPr="00AA3713">
        <w:rPr>
          <w:rFonts w:ascii="Times New Roman" w:hAnsi="Times New Roman" w:cs="Times New Roman"/>
        </w:rPr>
        <w:t>Technology Sign‐Off Procedure</w:t>
      </w:r>
    </w:p>
    <w:p w14:paraId="6949A7F2" w14:textId="4A0C2AF2" w:rsidR="008C25CC" w:rsidRPr="00AA3713" w:rsidRDefault="00C84CE1">
      <w:pPr>
        <w:pStyle w:val="BodyText"/>
        <w:spacing w:line="20" w:lineRule="exact"/>
        <w:ind w:left="105"/>
        <w:rPr>
          <w:rFonts w:ascii="Times New Roman" w:hAnsi="Times New Roman" w:cs="Times New Roman"/>
        </w:rPr>
      </w:pPr>
      <w:r w:rsidRPr="00AA3713">
        <w:rPr>
          <w:rFonts w:ascii="Times New Roman" w:hAnsi="Times New Roman" w:cs="Times New Roman"/>
          <w:noProof/>
        </w:rPr>
        <mc:AlternateContent>
          <mc:Choice Requires="wpg">
            <w:drawing>
              <wp:inline distT="0" distB="0" distL="0" distR="0" wp14:anchorId="1CA76DBD" wp14:editId="70FA3690">
                <wp:extent cx="5988050" cy="6350"/>
                <wp:effectExtent l="6350" t="4445" r="6350" b="825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13" name="Line 11"/>
                        <wps:cNvCnPr>
                          <a:cxnSpLocks noChangeShapeType="1"/>
                        </wps:cNvCnPr>
                        <wps:spPr bwMode="auto">
                          <a:xfrm>
                            <a:off x="5"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35C19C" id="Group 10"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Z7ewIAAHsFAAAOAAAAZHJzL2Uyb0RvYy54bWykVNuO2jAQfa/Uf7DyziaBQCFaWFUE9mXb&#10;RdrtBxjbuaiObdleAqr67x1PAnt7aLXlwYzjmeMz59i+vjm2khyEdY1Wyyi9SiIiFNO8UdUy+vG4&#10;Hc0j4jxVnEqtxDI6CRfdrD5/uu5MLsa61pILSwBEubwzy6j23uRx7FgtWuqutBEKFkttW+phaquY&#10;W9oBeivjcZLM4k5bbqxmwjn4WvSL0Qrxy1Iwf1+WTngilxFw8zhaHPdhjFfXNK8sNXXDBhr0Ayxa&#10;2ijY9AJVUE/Jk23eQbUNs9rp0l8x3ca6LBsmsAfoJk3edHNr9ZPBXqq8q8xFJpD2jU4fhmXfDztL&#10;Gg7ejSOiaAse4bYkRXE6U+WQc2vNg9nZvkMI7zT76UC7+O16mFd9Mtl33zQHPPrkNYpzLG0bIKBt&#10;ckQPThcPxNETBh+ni/k8mYJVDNZmE4jQIlaDj++KWL0ZyhbZZKjpecc073dDhgOjcCrgmLlnJd3/&#10;KflQUyPQIBdUOis5OSt51yhB0jS0EHaGlLXqVWRHNahIlF7XVFUCwR5PBhTDCmD+oiRMHFjwV1Wn&#10;EQHlpr1sZ1UX2XiQB/W8qENzY52/FbolIVhGEhijV/Rw53xw+DklWKf0tpESLZGKdGBRsphhgdOy&#10;4WExpDlb7dfSkgMN9w5/gRCAvUqD8604gtWC8s0Qe9rIPoZ8qQIe9AF0hqi/WL8WyWIz38yzUTae&#10;bUZZUhSjr9t1Nppt0y/TYlKs10X6O1BLs7xuOBcqsDtf8jT7N+uH56a/npdrfpEhfo2OLQLZ8z+S&#10;RiODd/0p2Gt+2tmgxnAaMcIbjmXDaxSekJdzzHp+M1d/AAAA//8DAFBLAwQUAAYACAAAACEAD40z&#10;o9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6W4u&#10;ci+hBHSR6//sxTcAAAD//wMAUEsBAi0AFAAGAAgAAAAhALaDOJL+AAAA4QEAABMAAAAAAAAAAAAA&#10;AAAAAAAAAFtDb250ZW50X1R5cGVzXS54bWxQSwECLQAUAAYACAAAACEAOP0h/9YAAACUAQAACwAA&#10;AAAAAAAAAAAAAAAvAQAAX3JlbHMvLnJlbHNQSwECLQAUAAYACAAAACEAnJwme3sCAAB7BQAADgAA&#10;AAAAAAAAAAAAAAAuAgAAZHJzL2Uyb0RvYy54bWxQSwECLQAUAAYACAAAACEAD40zo9oAAAADAQAA&#10;DwAAAAAAAAAAAAAAAADVBAAAZHJzL2Rvd25yZXYueG1sUEsFBgAAAAAEAAQA8wAAANwFAAAAAA==&#10;">
                <v:line id="Line 11"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49BCEE38" w14:textId="77777777" w:rsidR="008C25CC" w:rsidRPr="00AA3713" w:rsidRDefault="008C25CC">
      <w:pPr>
        <w:pStyle w:val="BodyText"/>
        <w:spacing w:before="11"/>
        <w:rPr>
          <w:rFonts w:ascii="Times New Roman" w:hAnsi="Times New Roman" w:cs="Times New Roman"/>
          <w:b/>
        </w:rPr>
      </w:pPr>
    </w:p>
    <w:p w14:paraId="700BA51F" w14:textId="7607E8E7" w:rsidR="008C25CC" w:rsidRPr="00AA3713" w:rsidRDefault="00153DB2">
      <w:pPr>
        <w:pStyle w:val="BodyText"/>
        <w:spacing w:before="51"/>
        <w:ind w:left="140" w:right="685"/>
        <w:rPr>
          <w:rFonts w:ascii="Times New Roman" w:hAnsi="Times New Roman" w:cs="Times New Roman"/>
        </w:rPr>
      </w:pPr>
      <w:r w:rsidRPr="00AA3713">
        <w:rPr>
          <w:rFonts w:ascii="Times New Roman" w:hAnsi="Times New Roman" w:cs="Times New Roman"/>
        </w:rPr>
        <w:t xml:space="preserve">All departmental or collaborative proposals that are requesting computers, software, or classroom technology must get approval from ITS. This will allow ITS to guide your proposed purchases, and ensure that ITS has capacity to service new equipment or software after purchase. ITS has offered to consult with departments prior to the </w:t>
      </w:r>
      <w:r w:rsidR="00412A7D">
        <w:rPr>
          <w:rFonts w:ascii="Times New Roman" w:hAnsi="Times New Roman" w:cs="Times New Roman"/>
        </w:rPr>
        <w:t>March 1, 2019</w:t>
      </w:r>
      <w:r w:rsidRPr="00AA3713">
        <w:rPr>
          <w:rFonts w:ascii="Times New Roman" w:hAnsi="Times New Roman" w:cs="Times New Roman"/>
        </w:rPr>
        <w:t xml:space="preserve"> technology approval submission deadline. ITS will NOT review your requests for pedagogical or labor market justification; that is the purview of the Perkins/SWP Allocation Subcommittee. This means that you can submit your technology requests to be listed on the Project Budget, along with the proposal cover page, for review and approval signature while you are developing the narrative portion of your proposal.</w:t>
      </w:r>
    </w:p>
    <w:p w14:paraId="09CA7ABF" w14:textId="77777777" w:rsidR="008C25CC" w:rsidRPr="00AA3713" w:rsidRDefault="008C25CC">
      <w:pPr>
        <w:pStyle w:val="BodyText"/>
        <w:spacing w:before="1"/>
        <w:rPr>
          <w:rFonts w:ascii="Times New Roman" w:hAnsi="Times New Roman" w:cs="Times New Roman"/>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0"/>
        <w:gridCol w:w="6300"/>
      </w:tblGrid>
      <w:tr w:rsidR="008C25CC" w:rsidRPr="00AA3713" w14:paraId="1F17F3A0" w14:textId="77777777">
        <w:trPr>
          <w:trHeight w:hRule="exact" w:val="3392"/>
        </w:trPr>
        <w:tc>
          <w:tcPr>
            <w:tcW w:w="3090" w:type="dxa"/>
          </w:tcPr>
          <w:p w14:paraId="37D394D4" w14:textId="21D31B36" w:rsidR="008C25CC" w:rsidRPr="00AA3713" w:rsidRDefault="00AC3ED5">
            <w:pPr>
              <w:pStyle w:val="TableParagraph"/>
              <w:spacing w:before="119"/>
              <w:ind w:left="103"/>
              <w:rPr>
                <w:rFonts w:ascii="Times New Roman" w:hAnsi="Times New Roman" w:cs="Times New Roman"/>
                <w:b/>
                <w:sz w:val="24"/>
                <w:szCs w:val="24"/>
              </w:rPr>
            </w:pPr>
            <w:r>
              <w:rPr>
                <w:rFonts w:ascii="Times New Roman" w:hAnsi="Times New Roman" w:cs="Times New Roman"/>
                <w:b/>
                <w:sz w:val="24"/>
                <w:szCs w:val="24"/>
              </w:rPr>
              <w:t>Friday, March 1</w:t>
            </w:r>
            <w:r w:rsidR="00153DB2" w:rsidRPr="00AA3713">
              <w:rPr>
                <w:rFonts w:ascii="Times New Roman" w:hAnsi="Times New Roman" w:cs="Times New Roman"/>
                <w:b/>
                <w:sz w:val="24"/>
                <w:szCs w:val="24"/>
              </w:rPr>
              <w:t xml:space="preserve">, </w:t>
            </w:r>
            <w:r w:rsidR="003279CF">
              <w:rPr>
                <w:rFonts w:ascii="Times New Roman" w:hAnsi="Times New Roman" w:cs="Times New Roman"/>
                <w:b/>
                <w:sz w:val="24"/>
                <w:szCs w:val="24"/>
              </w:rPr>
              <w:t>2019</w:t>
            </w:r>
            <w:r w:rsidR="00153DB2" w:rsidRPr="00AA3713">
              <w:rPr>
                <w:rFonts w:ascii="Times New Roman" w:hAnsi="Times New Roman" w:cs="Times New Roman"/>
                <w:b/>
                <w:sz w:val="24"/>
                <w:szCs w:val="24"/>
              </w:rPr>
              <w:t>,</w:t>
            </w:r>
          </w:p>
          <w:p w14:paraId="4B015FA2" w14:textId="77777777" w:rsidR="008C25CC" w:rsidRPr="00AA3713" w:rsidRDefault="00153DB2">
            <w:pPr>
              <w:pStyle w:val="TableParagraph"/>
              <w:ind w:left="103"/>
              <w:rPr>
                <w:rFonts w:ascii="Times New Roman" w:hAnsi="Times New Roman" w:cs="Times New Roman"/>
                <w:b/>
                <w:sz w:val="24"/>
                <w:szCs w:val="24"/>
              </w:rPr>
            </w:pPr>
            <w:r w:rsidRPr="00AA3713">
              <w:rPr>
                <w:rFonts w:ascii="Times New Roman" w:hAnsi="Times New Roman" w:cs="Times New Roman"/>
                <w:b/>
                <w:sz w:val="24"/>
                <w:szCs w:val="24"/>
              </w:rPr>
              <w:t>4:00 p.m.</w:t>
            </w:r>
          </w:p>
        </w:tc>
        <w:tc>
          <w:tcPr>
            <w:tcW w:w="6300" w:type="dxa"/>
          </w:tcPr>
          <w:p w14:paraId="0EBEA2CB" w14:textId="4EDC125B" w:rsidR="008C25CC" w:rsidRPr="00AA3713" w:rsidRDefault="003279CF">
            <w:pPr>
              <w:pStyle w:val="TableParagraph"/>
              <w:spacing w:before="119"/>
              <w:ind w:left="103" w:right="29"/>
              <w:rPr>
                <w:rFonts w:ascii="Times New Roman" w:hAnsi="Times New Roman" w:cs="Times New Roman"/>
                <w:b/>
                <w:sz w:val="24"/>
                <w:szCs w:val="24"/>
              </w:rPr>
            </w:pPr>
            <w:r>
              <w:rPr>
                <w:rFonts w:ascii="Times New Roman" w:hAnsi="Times New Roman" w:cs="Times New Roman"/>
                <w:b/>
                <w:sz w:val="24"/>
                <w:szCs w:val="24"/>
              </w:rPr>
              <w:t>2019</w:t>
            </w:r>
            <w:r w:rsidR="00493F1F">
              <w:rPr>
                <w:rFonts w:ascii="Times New Roman" w:hAnsi="Times New Roman" w:cs="Times New Roman"/>
                <w:b/>
                <w:sz w:val="24"/>
                <w:szCs w:val="24"/>
              </w:rPr>
              <w:t>‐2020</w:t>
            </w:r>
            <w:r w:rsidR="00153DB2" w:rsidRPr="00AA3713">
              <w:rPr>
                <w:rFonts w:ascii="Times New Roman" w:hAnsi="Times New Roman" w:cs="Times New Roman"/>
                <w:b/>
                <w:sz w:val="24"/>
                <w:szCs w:val="24"/>
              </w:rPr>
              <w:t xml:space="preserve"> Proposals requesting computers, software, or classroom technology must be submitted to ITS for review and approval. Departments are encouraged to consult with ITS about requests.</w:t>
            </w:r>
          </w:p>
          <w:p w14:paraId="42781086" w14:textId="5BB683B6" w:rsidR="008C25CC" w:rsidRPr="00AA3713" w:rsidRDefault="00153DB2">
            <w:pPr>
              <w:pStyle w:val="TableParagraph"/>
              <w:numPr>
                <w:ilvl w:val="0"/>
                <w:numId w:val="13"/>
              </w:numPr>
              <w:tabs>
                <w:tab w:val="left" w:pos="824"/>
              </w:tabs>
              <w:spacing w:before="120"/>
              <w:ind w:right="117"/>
              <w:rPr>
                <w:rFonts w:ascii="Times New Roman" w:hAnsi="Times New Roman" w:cs="Times New Roman"/>
                <w:b/>
                <w:sz w:val="24"/>
                <w:szCs w:val="24"/>
              </w:rPr>
            </w:pPr>
            <w:r w:rsidRPr="00AA3713">
              <w:rPr>
                <w:rFonts w:ascii="Times New Roman" w:hAnsi="Times New Roman" w:cs="Times New Roman"/>
                <w:b/>
                <w:sz w:val="24"/>
                <w:szCs w:val="24"/>
              </w:rPr>
              <w:t xml:space="preserve">Submit an itemized description of your request and Proposal Cover Page, or the separate Technology Sign Off page to </w:t>
            </w:r>
            <w:r w:rsidR="00AC3ED5">
              <w:rPr>
                <w:rFonts w:ascii="Times New Roman" w:hAnsi="Times New Roman" w:cs="Times New Roman"/>
                <w:b/>
                <w:sz w:val="24"/>
                <w:szCs w:val="24"/>
              </w:rPr>
              <w:t>Director of College Technology Service</w:t>
            </w:r>
            <w:r w:rsidRPr="00AA3713">
              <w:rPr>
                <w:rFonts w:ascii="Times New Roman" w:hAnsi="Times New Roman" w:cs="Times New Roman"/>
                <w:b/>
                <w:sz w:val="24"/>
                <w:szCs w:val="24"/>
              </w:rPr>
              <w:t>,</w:t>
            </w:r>
            <w:r w:rsidR="00AC3ED5">
              <w:rPr>
                <w:rFonts w:ascii="Times New Roman" w:hAnsi="Times New Roman" w:cs="Times New Roman"/>
                <w:b/>
                <w:sz w:val="24"/>
                <w:szCs w:val="24"/>
              </w:rPr>
              <w:t xml:space="preserve"> Wayne Bogh</w:t>
            </w:r>
            <w:r w:rsidRPr="00AA3713">
              <w:rPr>
                <w:rFonts w:ascii="Times New Roman" w:hAnsi="Times New Roman" w:cs="Times New Roman"/>
                <w:b/>
                <w:sz w:val="24"/>
                <w:szCs w:val="24"/>
              </w:rPr>
              <w:t xml:space="preserve">, </w:t>
            </w:r>
            <w:r w:rsidR="00AC3ED5">
              <w:rPr>
                <w:rFonts w:ascii="Times New Roman" w:hAnsi="Times New Roman" w:cs="Times New Roman"/>
                <w:b/>
                <w:sz w:val="24"/>
                <w:szCs w:val="24"/>
              </w:rPr>
              <w:t>LRC 119</w:t>
            </w:r>
            <w:r w:rsidRPr="00AA3713">
              <w:rPr>
                <w:rFonts w:ascii="Times New Roman" w:hAnsi="Times New Roman" w:cs="Times New Roman"/>
                <w:b/>
                <w:sz w:val="24"/>
                <w:szCs w:val="24"/>
              </w:rPr>
              <w:t>, , by 4:00 p.m. on</w:t>
            </w:r>
            <w:r w:rsidRPr="00AA3713">
              <w:rPr>
                <w:rFonts w:ascii="Times New Roman" w:hAnsi="Times New Roman" w:cs="Times New Roman"/>
                <w:b/>
                <w:spacing w:val="-29"/>
                <w:sz w:val="24"/>
                <w:szCs w:val="24"/>
              </w:rPr>
              <w:t xml:space="preserve"> </w:t>
            </w:r>
            <w:r w:rsidR="00AC3ED5">
              <w:rPr>
                <w:rFonts w:ascii="Times New Roman" w:hAnsi="Times New Roman" w:cs="Times New Roman"/>
                <w:b/>
                <w:spacing w:val="-29"/>
                <w:sz w:val="24"/>
                <w:szCs w:val="24"/>
              </w:rPr>
              <w:t>0</w:t>
            </w:r>
            <w:r w:rsidR="00AC3ED5">
              <w:rPr>
                <w:rFonts w:ascii="Times New Roman" w:hAnsi="Times New Roman" w:cs="Times New Roman"/>
                <w:b/>
                <w:sz w:val="24"/>
                <w:szCs w:val="24"/>
              </w:rPr>
              <w:t>3/01</w:t>
            </w:r>
            <w:r w:rsidRPr="00AA3713">
              <w:rPr>
                <w:rFonts w:ascii="Times New Roman" w:hAnsi="Times New Roman" w:cs="Times New Roman"/>
                <w:b/>
                <w:sz w:val="24"/>
                <w:szCs w:val="24"/>
              </w:rPr>
              <w:t>/1</w:t>
            </w:r>
            <w:r w:rsidR="00AC3ED5">
              <w:rPr>
                <w:rFonts w:ascii="Times New Roman" w:hAnsi="Times New Roman" w:cs="Times New Roman"/>
                <w:b/>
                <w:sz w:val="24"/>
                <w:szCs w:val="24"/>
              </w:rPr>
              <w:t>9</w:t>
            </w:r>
          </w:p>
          <w:p w14:paraId="131EC929" w14:textId="77777777" w:rsidR="008C25CC" w:rsidRPr="00AA3713" w:rsidRDefault="00153DB2">
            <w:pPr>
              <w:pStyle w:val="TableParagraph"/>
              <w:numPr>
                <w:ilvl w:val="0"/>
                <w:numId w:val="13"/>
              </w:numPr>
              <w:tabs>
                <w:tab w:val="left" w:pos="824"/>
              </w:tabs>
              <w:ind w:right="276"/>
              <w:rPr>
                <w:rFonts w:ascii="Times New Roman" w:hAnsi="Times New Roman" w:cs="Times New Roman"/>
                <w:b/>
                <w:sz w:val="24"/>
                <w:szCs w:val="24"/>
              </w:rPr>
            </w:pPr>
            <w:r w:rsidRPr="00AA3713">
              <w:rPr>
                <w:rFonts w:ascii="Times New Roman" w:hAnsi="Times New Roman" w:cs="Times New Roman"/>
                <w:b/>
                <w:sz w:val="24"/>
                <w:szCs w:val="24"/>
              </w:rPr>
              <w:t>Proposals not submitted by this deadline will not be considered</w:t>
            </w:r>
          </w:p>
        </w:tc>
      </w:tr>
    </w:tbl>
    <w:p w14:paraId="10E0DE98" w14:textId="77777777" w:rsidR="008C25CC" w:rsidRPr="00AA3713" w:rsidRDefault="008C25CC">
      <w:pPr>
        <w:pStyle w:val="BodyText"/>
        <w:rPr>
          <w:rFonts w:ascii="Times New Roman" w:hAnsi="Times New Roman" w:cs="Times New Roman"/>
        </w:rPr>
      </w:pPr>
    </w:p>
    <w:p w14:paraId="1DC81CF3" w14:textId="77777777" w:rsidR="008C25CC" w:rsidRPr="00AA3713" w:rsidRDefault="008C25CC">
      <w:pPr>
        <w:pStyle w:val="BodyText"/>
        <w:spacing w:before="2"/>
        <w:rPr>
          <w:rFonts w:ascii="Times New Roman" w:hAnsi="Times New Roman" w:cs="Times New Roman"/>
        </w:rPr>
      </w:pPr>
    </w:p>
    <w:p w14:paraId="210B64CE" w14:textId="77777777" w:rsidR="008C25CC" w:rsidRPr="00AA3713" w:rsidRDefault="00153DB2">
      <w:pPr>
        <w:pStyle w:val="Heading3"/>
        <w:spacing w:before="52" w:after="19"/>
        <w:ind w:left="140" w:right="685"/>
        <w:rPr>
          <w:rFonts w:ascii="Times New Roman" w:hAnsi="Times New Roman" w:cs="Times New Roman"/>
        </w:rPr>
      </w:pPr>
      <w:r w:rsidRPr="00AA3713">
        <w:rPr>
          <w:rFonts w:ascii="Times New Roman" w:hAnsi="Times New Roman" w:cs="Times New Roman"/>
        </w:rPr>
        <w:t>Completing Proposal Forms</w:t>
      </w:r>
    </w:p>
    <w:p w14:paraId="4D26F419" w14:textId="1DE32AD0" w:rsidR="008C25CC" w:rsidRPr="00AA3713" w:rsidRDefault="00C84CE1">
      <w:pPr>
        <w:pStyle w:val="BodyText"/>
        <w:spacing w:line="20" w:lineRule="exact"/>
        <w:ind w:left="105"/>
        <w:rPr>
          <w:rFonts w:ascii="Times New Roman" w:hAnsi="Times New Roman" w:cs="Times New Roman"/>
        </w:rPr>
      </w:pPr>
      <w:r w:rsidRPr="00AA3713">
        <w:rPr>
          <w:rFonts w:ascii="Times New Roman" w:hAnsi="Times New Roman" w:cs="Times New Roman"/>
          <w:noProof/>
        </w:rPr>
        <mc:AlternateContent>
          <mc:Choice Requires="wpg">
            <w:drawing>
              <wp:inline distT="0" distB="0" distL="0" distR="0" wp14:anchorId="00ECDACF" wp14:editId="602245F8">
                <wp:extent cx="5988050" cy="6350"/>
                <wp:effectExtent l="6350" t="9525" r="6350"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11" name="Line 9"/>
                        <wps:cNvCnPr>
                          <a:cxnSpLocks noChangeShapeType="1"/>
                        </wps:cNvCnPr>
                        <wps:spPr bwMode="auto">
                          <a:xfrm>
                            <a:off x="5"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AEB25" id="Group 8"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iNeAIAAHkFAAAOAAAAZHJzL2Uyb0RvYy54bWykVNFu2yAUfZ+0f0B+T22nThZbTaopTvrS&#10;bZHafQABbKNhQEDjRNP+fRdw0rV92NTlgVzM5XDuOVxubo+9QAdmLFdymeRXWYKYJIpy2S6T74/b&#10;ySJB1mFJsVCSLZMTs8nt6uOHm0FXbKo6JSgzCECkrQa9TDrndJWmlnSsx/ZKaSZhsVGmxw6mpk2p&#10;wQOg9yKdZtk8HZSh2ijCrIWvdVxMVgG/aRhx35rGMofEMgFuLowmjHs/pqsbXLUG646TkQZ+B4se&#10;cwmHXqBq7DB6MvwNVM+JUVY17oqoPlVNwwkLNUA1efaqmjujnnSopa2GVl9kAmlf6fRuWPL1sDOI&#10;U/AO5JG4B4/CsWjhtRl0W0HKndEPemdigRDeK/LDwnL6et3P25iM9sMXRQEOPzkVtDk2pvcQUDU6&#10;BgtOFwvY0SECH2flYpHNgAqBtfk1RMEh0oGNbzaRbjNuK4vrcQ+U4YnhKp4WGI6MfDlwy+yzkPb/&#10;hHzosGbBH+tVOguZn4W855KhMuoYMtYyikiOchQRSbXusGxZwHo8aRAsDxV4rgAat/iJBQf+Kuos&#10;QSDcLKp2FrUspqM6L8XBlTbW3THVIx8sEwGEg1X4cG9d1PGc4p2TasuFCI4IiQZwKCvnYYNVglO/&#10;6NOsafdrYdAB+64Lv9GUF2lwuyUNYB3DdDPGDnMRYzBRSI8HdQCdMYpt9bPMys1isygmxXS+mRRZ&#10;XU8+b9fFZL7NP83q63q9rvNfnlpeVB2nlEnP7tziefFvzo+PTWzOS5NfZEhfood7B2TP/4E03MDo&#10;Xbx+e0VPO+OlHS9jiEJ/h23jW+QfkD/nIev5xVz9BgAA//8DAFBLAwQUAAYACAAAACEAD40zo9oA&#10;AAADAQAADwAAAGRycy9kb3ducmV2LnhtbEyPQUvDQBCF74L/YRnBm93EqmjMppSinorQVhBv0+w0&#10;Cc3Ohuw2Sf+9oxe9DDze48338sXkWjVQHxrPBtJZAoq49LbhysDH7vXmEVSIyBZbz2TgTAEWxeVF&#10;jpn1I29o2MZKSQmHDA3UMXaZ1qGsyWGY+Y5YvIPvHUaRfaVtj6OUu1bfJsmDdtiwfKixo1VN5XF7&#10;cgbeRhyX8/RlWB8Pq/PX7v79c52SMddX0/IZVKQp/oXhB1/QoRCmvT+xDao1IEPi7xXv6W4uci+h&#10;BHSR6//sxTcAAAD//wMAUEsBAi0AFAAGAAgAAAAhALaDOJL+AAAA4QEAABMAAAAAAAAAAAAAAAAA&#10;AAAAAFtDb250ZW50X1R5cGVzXS54bWxQSwECLQAUAAYACAAAACEAOP0h/9YAAACUAQAACwAAAAAA&#10;AAAAAAAAAAAvAQAAX3JlbHMvLnJlbHNQSwECLQAUAAYACAAAACEAqmzYjXgCAAB5BQAADgAAAAAA&#10;AAAAAAAAAAAuAgAAZHJzL2Uyb0RvYy54bWxQSwECLQAUAAYACAAAACEAD40zo9oAAAADAQAADwAA&#10;AAAAAAAAAAAAAADSBAAAZHJzL2Rvd25yZXYueG1sUEsFBgAAAAAEAAQA8wAAANkFAAAAAA==&#10;">
                <v:line id="Line 9"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6A6F44F0" w14:textId="77777777" w:rsidR="008C25CC" w:rsidRPr="00AA3713" w:rsidRDefault="008C25CC">
      <w:pPr>
        <w:pStyle w:val="BodyText"/>
        <w:spacing w:before="2"/>
        <w:rPr>
          <w:rFonts w:ascii="Times New Roman" w:hAnsi="Times New Roman" w:cs="Times New Roman"/>
          <w:b/>
        </w:rPr>
      </w:pPr>
    </w:p>
    <w:p w14:paraId="49B48D91" w14:textId="77777777" w:rsidR="008C25CC" w:rsidRPr="00AA3713" w:rsidRDefault="00153DB2">
      <w:pPr>
        <w:pStyle w:val="BodyText"/>
        <w:spacing w:before="52"/>
        <w:ind w:left="139" w:right="544"/>
        <w:rPr>
          <w:rFonts w:ascii="Times New Roman" w:hAnsi="Times New Roman" w:cs="Times New Roman"/>
        </w:rPr>
      </w:pPr>
      <w:r w:rsidRPr="00AA3713">
        <w:rPr>
          <w:rFonts w:ascii="Times New Roman" w:hAnsi="Times New Roman" w:cs="Times New Roman"/>
          <w:b/>
        </w:rPr>
        <w:t>Department and Collaborative Proposals require separate applications</w:t>
      </w:r>
      <w:r w:rsidRPr="00AA3713">
        <w:rPr>
          <w:rFonts w:ascii="Times New Roman" w:hAnsi="Times New Roman" w:cs="Times New Roman"/>
        </w:rPr>
        <w:t>. Both types of proposals are competitive and require the completion of all required components. A successful proposal describes a project that addresses identified needs for improvements in student outcomes as described in the Perkins Core Indicators and/or SWP Metrics (participation, retention, technical skill attainment, completion, employment, earnings, and non‐traditional participation); is evidence‐based; is allowable under Perkins/SWP; and is likely to succeed. The connections between the need, the proposal, and the budget are clear and unambiguous. A description of each type of application follows.  Be sure to use the Proposal Checklist on page 15 to assure that your proposal is complete.</w:t>
      </w:r>
    </w:p>
    <w:p w14:paraId="2EA7E079" w14:textId="77777777" w:rsidR="008C25CC" w:rsidRPr="00AA3713" w:rsidRDefault="008C25CC">
      <w:pPr>
        <w:rPr>
          <w:rFonts w:ascii="Times New Roman" w:hAnsi="Times New Roman" w:cs="Times New Roman"/>
          <w:sz w:val="24"/>
          <w:szCs w:val="24"/>
        </w:rPr>
        <w:sectPr w:rsidR="008C25CC" w:rsidRPr="00AA3713">
          <w:pgSz w:w="12240" w:h="15840"/>
          <w:pgMar w:top="1420" w:right="940" w:bottom="1200" w:left="1300" w:header="0" w:footer="1001" w:gutter="0"/>
          <w:cols w:space="720"/>
        </w:sectPr>
      </w:pPr>
    </w:p>
    <w:p w14:paraId="795B51E7" w14:textId="77777777" w:rsidR="008C25CC" w:rsidRPr="00AA3713" w:rsidRDefault="00153DB2">
      <w:pPr>
        <w:pStyle w:val="Heading3"/>
        <w:spacing w:before="40" w:after="19"/>
        <w:ind w:left="140" w:right="152"/>
        <w:rPr>
          <w:rFonts w:ascii="Times New Roman" w:hAnsi="Times New Roman" w:cs="Times New Roman"/>
        </w:rPr>
      </w:pPr>
      <w:r w:rsidRPr="00AA3713">
        <w:rPr>
          <w:rFonts w:ascii="Times New Roman" w:hAnsi="Times New Roman" w:cs="Times New Roman"/>
        </w:rPr>
        <w:lastRenderedPageBreak/>
        <w:t>Department Proposals</w:t>
      </w:r>
    </w:p>
    <w:p w14:paraId="3F6203DA" w14:textId="1F8632E3" w:rsidR="008C25CC" w:rsidRPr="00AA3713" w:rsidRDefault="00C84CE1">
      <w:pPr>
        <w:pStyle w:val="BodyText"/>
        <w:spacing w:line="20" w:lineRule="exact"/>
        <w:ind w:left="105"/>
        <w:rPr>
          <w:rFonts w:ascii="Times New Roman" w:hAnsi="Times New Roman" w:cs="Times New Roman"/>
        </w:rPr>
      </w:pPr>
      <w:r w:rsidRPr="00AA3713">
        <w:rPr>
          <w:rFonts w:ascii="Times New Roman" w:hAnsi="Times New Roman" w:cs="Times New Roman"/>
          <w:noProof/>
        </w:rPr>
        <mc:AlternateContent>
          <mc:Choice Requires="wpg">
            <w:drawing>
              <wp:inline distT="0" distB="0" distL="0" distR="0" wp14:anchorId="368F0603" wp14:editId="26582B69">
                <wp:extent cx="5988050" cy="6350"/>
                <wp:effectExtent l="6350" t="3175" r="6350" b="952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9" name="Line 7"/>
                        <wps:cNvCnPr>
                          <a:cxnSpLocks noChangeShapeType="1"/>
                        </wps:cNvCnPr>
                        <wps:spPr bwMode="auto">
                          <a:xfrm>
                            <a:off x="5" y="5"/>
                            <a:ext cx="94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A8E46" id="Group 6"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axeAIAAHcFAAAOAAAAZHJzL2Uyb0RvYy54bWykVMlu2zAQvRfoPxC6O5Js2bEEy0Fh2bmk&#10;bYCkH0CT1IJKJEEylo2i/97hSHa2Q4vUB3qoWfjmPQ5XN8euJQdhbKNkHsRXUUCEZIo3ssqDH4+7&#10;yTIg1lHJaaukyIOTsMHN+vOnVa8zMVW1arkwBIpIm/U6D2rndBaGltWio/ZKaSHBWSrTUQdbU4Xc&#10;0B6qd204jaJF2CvDtVFMWAtfi8EZrLF+WQrmvpelFY60eQDYHK4G171fw/WKZpWhum7YCIN+AEVH&#10;GwmHXkoV1FHyZJp3pbqGGWVV6a6Y6kJVlg0T2AN0E0dvurk16kljL1XWV/pCE1D7hqcPl2XfDveG&#10;NDwPQChJO5AITyULT02vqwwibo1+0Pdm6A/MO8V+WnCHb/1+Xw3BZN9/VRzK0SenkJpjaTpfApom&#10;R1TgdFFAHB1h8HGeLpfRHIRi4FvMwEKBWA0qvkti9XZMS5PZmBNjRkiz4TREOCLy7cAls8882v/j&#10;8aGmWqA81rM08pieebxrpCDXA40YsJEDh+woRw6JVJuaykpgqceTBr5inwG4X6T4jQUB/srpPCDA&#10;23wg7cxpmkxHcl5zQzNtrLsVqiPeyIMWAKNS9HBnnUfxHOKFk2rXtC0K0krSg0BReo0JVrUN904f&#10;Zk2137SGHKifOfxhS+B5GQZ3W3IsVgvKt6PtaNMONhzeSl8P+gA4ozUM1a80SrfL7TKZJNPFdpJE&#10;RTH5stskk8Uuvp4Xs2KzKeLfHlqcZHXDuZAe3XnA4+TfhB+fmmE0LyN+oSF8XR35ArDnfwSNQnrt&#10;htu3V/x0b84Cw11EqXG6MW18ifzz8XKPUc/v5foPAAAA//8DAFBLAwQUAAYACAAAACEAD40zo9oA&#10;AAADAQAADwAAAGRycy9kb3ducmV2LnhtbEyPQUvDQBCF74L/YRnBm93EqmjMppSinorQVhBv0+w0&#10;Cc3Ohuw2Sf+9oxe9DDze48338sXkWjVQHxrPBtJZAoq49LbhysDH7vXmEVSIyBZbz2TgTAEWxeVF&#10;jpn1I29o2MZKSQmHDA3UMXaZ1qGsyWGY+Y5YvIPvHUaRfaVtj6OUu1bfJsmDdtiwfKixo1VN5XF7&#10;cgbeRhyX8/RlWB8Pq/PX7v79c52SMddX0/IZVKQp/oXhB1/QoRCmvT+xDao1IEPi7xXv6W4uci+h&#10;BHSR6//sxTcAAAD//wMAUEsBAi0AFAAGAAgAAAAhALaDOJL+AAAA4QEAABMAAAAAAAAAAAAAAAAA&#10;AAAAAFtDb250ZW50X1R5cGVzXS54bWxQSwECLQAUAAYACAAAACEAOP0h/9YAAACUAQAACwAAAAAA&#10;AAAAAAAAAAAvAQAAX3JlbHMvLnJlbHNQSwECLQAUAAYACAAAACEAseHGsXgCAAB3BQAADgAAAAAA&#10;AAAAAAAAAAAuAgAAZHJzL2Uyb0RvYy54bWxQSwECLQAUAAYACAAAACEAD40zo9oAAAADAQAADwAA&#10;AAAAAAAAAAAAAADSBAAAZHJzL2Rvd25yZXYueG1sUEsFBgAAAAAEAAQA8wAAANkFAAAAAA==&#10;">
                <v:line id="Line 7"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w10:anchorlock/>
              </v:group>
            </w:pict>
          </mc:Fallback>
        </mc:AlternateContent>
      </w:r>
    </w:p>
    <w:p w14:paraId="2E3AA2A1" w14:textId="77777777" w:rsidR="008C25CC" w:rsidRPr="00AA3713" w:rsidRDefault="008C25CC">
      <w:pPr>
        <w:pStyle w:val="BodyText"/>
        <w:spacing w:before="3"/>
        <w:rPr>
          <w:rFonts w:ascii="Times New Roman" w:hAnsi="Times New Roman" w:cs="Times New Roman"/>
          <w:b/>
        </w:rPr>
      </w:pPr>
    </w:p>
    <w:p w14:paraId="1A7DCB90" w14:textId="77777777" w:rsidR="008C25CC" w:rsidRPr="00AA3713" w:rsidRDefault="00153DB2">
      <w:pPr>
        <w:pStyle w:val="BodyText"/>
        <w:spacing w:before="52"/>
        <w:ind w:left="139" w:right="152"/>
        <w:rPr>
          <w:rFonts w:ascii="Times New Roman" w:hAnsi="Times New Roman" w:cs="Times New Roman"/>
        </w:rPr>
      </w:pPr>
      <w:r w:rsidRPr="00AA3713">
        <w:rPr>
          <w:rFonts w:ascii="Times New Roman" w:hAnsi="Times New Roman" w:cs="Times New Roman"/>
        </w:rPr>
        <w:t xml:space="preserve">Reminder: Departments may submit only </w:t>
      </w:r>
      <w:r w:rsidRPr="00AA3713">
        <w:rPr>
          <w:rFonts w:ascii="Times New Roman" w:hAnsi="Times New Roman" w:cs="Times New Roman"/>
          <w:b/>
          <w:u w:val="single"/>
        </w:rPr>
        <w:t xml:space="preserve">one </w:t>
      </w:r>
      <w:r w:rsidRPr="00AA3713">
        <w:rPr>
          <w:rFonts w:ascii="Times New Roman" w:hAnsi="Times New Roman" w:cs="Times New Roman"/>
        </w:rPr>
        <w:t>proposal with the exception of large, divergent and diverse departments, which may submit more than one. Those departments eligible for multiple proposals are Business, Engineering and Health Care Technology. Each proposal should include all programmatic requests.</w:t>
      </w:r>
    </w:p>
    <w:p w14:paraId="66F71B51" w14:textId="77777777" w:rsidR="008C25CC" w:rsidRPr="00AA3713" w:rsidRDefault="00153DB2">
      <w:pPr>
        <w:pStyle w:val="Heading3"/>
        <w:spacing w:before="200"/>
        <w:ind w:left="139" w:right="152"/>
        <w:rPr>
          <w:rFonts w:ascii="Times New Roman" w:hAnsi="Times New Roman" w:cs="Times New Roman"/>
        </w:rPr>
      </w:pPr>
      <w:r w:rsidRPr="00AA3713">
        <w:rPr>
          <w:rFonts w:ascii="Times New Roman" w:hAnsi="Times New Roman" w:cs="Times New Roman"/>
        </w:rPr>
        <w:t>Submit ten (10) hard copies and one (1) electronic copy of the following forms.</w:t>
      </w:r>
    </w:p>
    <w:p w14:paraId="30DFE19F" w14:textId="77777777" w:rsidR="008C25CC" w:rsidRPr="00AA3713" w:rsidRDefault="008C25CC">
      <w:pPr>
        <w:pStyle w:val="BodyText"/>
        <w:spacing w:before="11"/>
        <w:rPr>
          <w:rFonts w:ascii="Times New Roman" w:hAnsi="Times New Roman" w:cs="Times New Roman"/>
          <w:b/>
        </w:rPr>
      </w:pPr>
    </w:p>
    <w:p w14:paraId="17DF5985" w14:textId="77777777" w:rsidR="008C25CC" w:rsidRPr="00AA3713" w:rsidRDefault="00153DB2">
      <w:pPr>
        <w:pStyle w:val="ListParagraph"/>
        <w:numPr>
          <w:ilvl w:val="0"/>
          <w:numId w:val="12"/>
        </w:numPr>
        <w:tabs>
          <w:tab w:val="left" w:pos="458"/>
        </w:tabs>
        <w:spacing w:before="1" w:line="403" w:lineRule="auto"/>
        <w:ind w:right="3066" w:hanging="360"/>
        <w:rPr>
          <w:rFonts w:ascii="Times New Roman" w:hAnsi="Times New Roman" w:cs="Times New Roman"/>
          <w:sz w:val="24"/>
          <w:szCs w:val="24"/>
        </w:rPr>
      </w:pPr>
      <w:r w:rsidRPr="00AA3713">
        <w:rPr>
          <w:rFonts w:ascii="Times New Roman" w:hAnsi="Times New Roman" w:cs="Times New Roman"/>
          <w:b/>
          <w:sz w:val="24"/>
          <w:szCs w:val="24"/>
        </w:rPr>
        <w:t xml:space="preserve">Department Proposal – Sign off and Cover Page </w:t>
      </w:r>
      <w:r w:rsidRPr="00AA3713">
        <w:rPr>
          <w:rFonts w:ascii="Times New Roman" w:hAnsi="Times New Roman" w:cs="Times New Roman"/>
          <w:sz w:val="24"/>
          <w:szCs w:val="24"/>
        </w:rPr>
        <w:t>(10 points) Complete all information requested and include all</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signatures.</w:t>
      </w:r>
    </w:p>
    <w:p w14:paraId="6E7A051A" w14:textId="77777777" w:rsidR="008C25CC" w:rsidRPr="00AA3713" w:rsidRDefault="00153DB2">
      <w:pPr>
        <w:pStyle w:val="BodyText"/>
        <w:spacing w:before="1"/>
        <w:ind w:left="499" w:right="159"/>
        <w:rPr>
          <w:rFonts w:ascii="Times New Roman" w:hAnsi="Times New Roman" w:cs="Times New Roman"/>
        </w:rPr>
      </w:pPr>
      <w:r w:rsidRPr="00AA3713">
        <w:rPr>
          <w:rFonts w:ascii="Times New Roman" w:hAnsi="Times New Roman" w:cs="Times New Roman"/>
        </w:rPr>
        <w:t>Attach the COMPLETED and SIGNED Core Indicator summary report (see directions for obtaining these on page 12). At the bottom of the form is a place to total the number of indicators that are above negotiated targets, the number that are below negotiated targets, and the number that are shown as NA/NR. Enter these totals on the appropriate lines (your numbers MUST add up to 34).</w:t>
      </w:r>
    </w:p>
    <w:p w14:paraId="5A22A2B7" w14:textId="77777777" w:rsidR="008C25CC" w:rsidRPr="00AA3713" w:rsidRDefault="008C25CC">
      <w:pPr>
        <w:pStyle w:val="BodyText"/>
        <w:rPr>
          <w:rFonts w:ascii="Times New Roman" w:hAnsi="Times New Roman" w:cs="Times New Roman"/>
        </w:rPr>
      </w:pPr>
    </w:p>
    <w:p w14:paraId="7DC93273" w14:textId="77777777" w:rsidR="008C25CC" w:rsidRPr="00AA3713" w:rsidRDefault="00153DB2">
      <w:pPr>
        <w:pStyle w:val="BodyText"/>
        <w:spacing w:before="1"/>
        <w:ind w:left="499" w:right="152"/>
        <w:rPr>
          <w:rFonts w:ascii="Times New Roman" w:hAnsi="Times New Roman" w:cs="Times New Roman"/>
        </w:rPr>
      </w:pPr>
      <w:r w:rsidRPr="00AA3713">
        <w:rPr>
          <w:rFonts w:ascii="Times New Roman" w:hAnsi="Times New Roman" w:cs="Times New Roman"/>
        </w:rPr>
        <w:t>Note the technology sign‐off process described on the cover sheet. Proposals that do not comply with this process will not be considered.</w:t>
      </w:r>
    </w:p>
    <w:p w14:paraId="2AA15C2A" w14:textId="77777777" w:rsidR="008C25CC" w:rsidRPr="00AA3713" w:rsidRDefault="008C25CC">
      <w:pPr>
        <w:pStyle w:val="BodyText"/>
        <w:spacing w:before="11"/>
        <w:rPr>
          <w:rFonts w:ascii="Times New Roman" w:hAnsi="Times New Roman" w:cs="Times New Roman"/>
        </w:rPr>
      </w:pPr>
    </w:p>
    <w:p w14:paraId="0B5990CD" w14:textId="51431522" w:rsidR="008C25CC" w:rsidRPr="00AA3713" w:rsidRDefault="00153DB2">
      <w:pPr>
        <w:spacing w:before="1"/>
        <w:ind w:left="860" w:right="169"/>
        <w:rPr>
          <w:rFonts w:ascii="Times New Roman" w:hAnsi="Times New Roman" w:cs="Times New Roman"/>
          <w:i/>
          <w:sz w:val="24"/>
          <w:szCs w:val="24"/>
        </w:rPr>
      </w:pPr>
      <w:r w:rsidRPr="00AA3713">
        <w:rPr>
          <w:rFonts w:ascii="Times New Roman" w:hAnsi="Times New Roman" w:cs="Times New Roman"/>
          <w:i/>
          <w:sz w:val="24"/>
          <w:szCs w:val="24"/>
        </w:rPr>
        <w:t xml:space="preserve">“Applicants requesting computers, software, or classroom technology must get approval from Information Technology Services in order to assure that ITS guides your proposed purchases and has the capacity to service new equipment. ALL such proposals must be turned in to </w:t>
      </w:r>
      <w:r w:rsidR="00AC3ED5">
        <w:rPr>
          <w:rFonts w:ascii="Times New Roman" w:hAnsi="Times New Roman" w:cs="Times New Roman"/>
          <w:i/>
          <w:sz w:val="24"/>
          <w:szCs w:val="24"/>
        </w:rPr>
        <w:t>Wayne Bogh, Director of College Technology Service</w:t>
      </w:r>
      <w:r w:rsidRPr="00AA3713">
        <w:rPr>
          <w:rFonts w:ascii="Times New Roman" w:hAnsi="Times New Roman" w:cs="Times New Roman"/>
          <w:i/>
          <w:sz w:val="24"/>
          <w:szCs w:val="24"/>
        </w:rPr>
        <w:t>,</w:t>
      </w:r>
      <w:r w:rsidR="00AC3ED5">
        <w:rPr>
          <w:rFonts w:ascii="Times New Roman" w:hAnsi="Times New Roman" w:cs="Times New Roman"/>
          <w:i/>
          <w:sz w:val="24"/>
          <w:szCs w:val="24"/>
        </w:rPr>
        <w:t xml:space="preserve"> LRC 119</w:t>
      </w:r>
      <w:r w:rsidRPr="00AA3713">
        <w:rPr>
          <w:rFonts w:ascii="Times New Roman" w:hAnsi="Times New Roman" w:cs="Times New Roman"/>
          <w:i/>
          <w:sz w:val="24"/>
          <w:szCs w:val="24"/>
        </w:rPr>
        <w:t xml:space="preserve">, NO LATER THAN 4:00 p.m. on </w:t>
      </w:r>
      <w:r w:rsidR="00AC3ED5">
        <w:rPr>
          <w:rFonts w:ascii="Times New Roman" w:hAnsi="Times New Roman" w:cs="Times New Roman"/>
          <w:i/>
          <w:sz w:val="24"/>
          <w:szCs w:val="24"/>
        </w:rPr>
        <w:t>March 1</w:t>
      </w:r>
      <w:r w:rsidRPr="00AA3713">
        <w:rPr>
          <w:rFonts w:ascii="Times New Roman" w:hAnsi="Times New Roman" w:cs="Times New Roman"/>
          <w:i/>
          <w:sz w:val="24"/>
          <w:szCs w:val="24"/>
        </w:rPr>
        <w:t xml:space="preserve">, </w:t>
      </w:r>
      <w:r w:rsidR="003279CF">
        <w:rPr>
          <w:rFonts w:ascii="Times New Roman" w:hAnsi="Times New Roman" w:cs="Times New Roman"/>
          <w:i/>
          <w:sz w:val="24"/>
          <w:szCs w:val="24"/>
        </w:rPr>
        <w:t>2019</w:t>
      </w:r>
      <w:r w:rsidR="00AC3ED5">
        <w:rPr>
          <w:rFonts w:ascii="Times New Roman" w:hAnsi="Times New Roman" w:cs="Times New Roman"/>
          <w:i/>
          <w:sz w:val="24"/>
          <w:szCs w:val="24"/>
        </w:rPr>
        <w:t>.”</w:t>
      </w:r>
    </w:p>
    <w:p w14:paraId="0614BE46" w14:textId="77777777" w:rsidR="008C25CC" w:rsidRPr="00AA3713" w:rsidRDefault="00153DB2">
      <w:pPr>
        <w:pStyle w:val="ListParagraph"/>
        <w:numPr>
          <w:ilvl w:val="0"/>
          <w:numId w:val="12"/>
        </w:numPr>
        <w:tabs>
          <w:tab w:val="left" w:pos="447"/>
        </w:tabs>
        <w:spacing w:before="200"/>
        <w:ind w:left="140" w:right="376" w:firstLine="0"/>
        <w:jc w:val="both"/>
        <w:rPr>
          <w:rFonts w:ascii="Times New Roman" w:hAnsi="Times New Roman" w:cs="Times New Roman"/>
          <w:sz w:val="24"/>
          <w:szCs w:val="24"/>
        </w:rPr>
      </w:pPr>
      <w:r w:rsidRPr="00AA3713">
        <w:rPr>
          <w:rFonts w:ascii="Times New Roman" w:hAnsi="Times New Roman" w:cs="Times New Roman"/>
          <w:b/>
          <w:sz w:val="24"/>
          <w:szCs w:val="24"/>
        </w:rPr>
        <w:t xml:space="preserve">Department Proposal ‐ Narrative </w:t>
      </w:r>
      <w:r w:rsidRPr="00AA3713">
        <w:rPr>
          <w:rFonts w:ascii="Times New Roman" w:hAnsi="Times New Roman" w:cs="Times New Roman"/>
          <w:sz w:val="24"/>
          <w:szCs w:val="24"/>
        </w:rPr>
        <w:t>(70 points, page limits for each question). Complete the form provided to answer the six specific questions. Please respond fully to each question and follow the required</w:t>
      </w:r>
      <w:r w:rsidRPr="00AA3713">
        <w:rPr>
          <w:rFonts w:ascii="Times New Roman" w:hAnsi="Times New Roman" w:cs="Times New Roman"/>
          <w:spacing w:val="-25"/>
          <w:sz w:val="24"/>
          <w:szCs w:val="24"/>
        </w:rPr>
        <w:t xml:space="preserve"> </w:t>
      </w:r>
      <w:r w:rsidRPr="00AA3713">
        <w:rPr>
          <w:rFonts w:ascii="Times New Roman" w:hAnsi="Times New Roman" w:cs="Times New Roman"/>
          <w:sz w:val="24"/>
          <w:szCs w:val="24"/>
        </w:rPr>
        <w:t>format.</w:t>
      </w:r>
    </w:p>
    <w:p w14:paraId="64D446F0" w14:textId="77777777" w:rsidR="008C25CC" w:rsidRPr="00AA3713" w:rsidRDefault="00153DB2">
      <w:pPr>
        <w:pStyle w:val="ListParagraph"/>
        <w:numPr>
          <w:ilvl w:val="1"/>
          <w:numId w:val="12"/>
        </w:numPr>
        <w:tabs>
          <w:tab w:val="left" w:pos="860"/>
        </w:tabs>
        <w:spacing w:before="120"/>
        <w:ind w:right="231"/>
        <w:rPr>
          <w:rFonts w:ascii="Times New Roman" w:hAnsi="Times New Roman" w:cs="Times New Roman"/>
          <w:b/>
          <w:sz w:val="24"/>
          <w:szCs w:val="24"/>
        </w:rPr>
      </w:pPr>
      <w:r w:rsidRPr="00AA3713">
        <w:rPr>
          <w:rFonts w:ascii="Times New Roman" w:hAnsi="Times New Roman" w:cs="Times New Roman"/>
          <w:sz w:val="24"/>
          <w:szCs w:val="24"/>
        </w:rPr>
        <w:t xml:space="preserve">Executive summary, including a brief statement of need, description of the project, anticipated outcomes, and success metrics. </w:t>
      </w:r>
      <w:r w:rsidRPr="00AA3713">
        <w:rPr>
          <w:rFonts w:ascii="Times New Roman" w:hAnsi="Times New Roman" w:cs="Times New Roman"/>
          <w:b/>
          <w:i/>
          <w:sz w:val="24"/>
          <w:szCs w:val="24"/>
        </w:rPr>
        <w:t xml:space="preserve">(limit ONE HALF (1/2) page, single‐spaced, 1 inch margins, 12pt font). </w:t>
      </w:r>
      <w:r w:rsidRPr="00AA3713">
        <w:rPr>
          <w:rFonts w:ascii="Times New Roman" w:hAnsi="Times New Roman" w:cs="Times New Roman"/>
          <w:b/>
          <w:sz w:val="24"/>
          <w:szCs w:val="24"/>
          <w:u w:val="single"/>
        </w:rPr>
        <w:t>10</w:t>
      </w:r>
      <w:r w:rsidRPr="00AA3713">
        <w:rPr>
          <w:rFonts w:ascii="Times New Roman" w:hAnsi="Times New Roman" w:cs="Times New Roman"/>
          <w:b/>
          <w:spacing w:val="-24"/>
          <w:sz w:val="24"/>
          <w:szCs w:val="24"/>
          <w:u w:val="single"/>
        </w:rPr>
        <w:t xml:space="preserve"> </w:t>
      </w:r>
      <w:r w:rsidRPr="00AA3713">
        <w:rPr>
          <w:rFonts w:ascii="Times New Roman" w:hAnsi="Times New Roman" w:cs="Times New Roman"/>
          <w:b/>
          <w:sz w:val="24"/>
          <w:szCs w:val="24"/>
          <w:u w:val="single"/>
        </w:rPr>
        <w:t>points</w:t>
      </w:r>
    </w:p>
    <w:p w14:paraId="3EB25847" w14:textId="77777777" w:rsidR="008C25CC" w:rsidRPr="00AA3713" w:rsidRDefault="00153DB2">
      <w:pPr>
        <w:pStyle w:val="ListParagraph"/>
        <w:numPr>
          <w:ilvl w:val="0"/>
          <w:numId w:val="11"/>
        </w:numPr>
        <w:tabs>
          <w:tab w:val="left" w:pos="860"/>
        </w:tabs>
        <w:spacing w:before="120"/>
        <w:ind w:right="392"/>
        <w:rPr>
          <w:rFonts w:ascii="Times New Roman" w:hAnsi="Times New Roman" w:cs="Times New Roman"/>
          <w:b/>
          <w:sz w:val="24"/>
          <w:szCs w:val="24"/>
        </w:rPr>
      </w:pPr>
      <w:r w:rsidRPr="00AA3713">
        <w:rPr>
          <w:rFonts w:ascii="Times New Roman" w:hAnsi="Times New Roman" w:cs="Times New Roman"/>
          <w:sz w:val="24"/>
          <w:szCs w:val="24"/>
        </w:rPr>
        <w:t xml:space="preserve">a. Briefly describe the problem (program improvement issue(s)) you are trying to address and include specific examples </w:t>
      </w:r>
      <w:r w:rsidRPr="00AA3713">
        <w:rPr>
          <w:rFonts w:ascii="Times New Roman" w:hAnsi="Times New Roman" w:cs="Times New Roman"/>
          <w:b/>
          <w:i/>
          <w:sz w:val="24"/>
          <w:szCs w:val="24"/>
        </w:rPr>
        <w:t>(limit ONE (1) page, single‐spaced, 1” margins, 12pt font, see Example Responses in Appendix)</w:t>
      </w:r>
      <w:r w:rsidRPr="00AA3713">
        <w:rPr>
          <w:rFonts w:ascii="Times New Roman" w:hAnsi="Times New Roman" w:cs="Times New Roman"/>
          <w:i/>
          <w:sz w:val="24"/>
          <w:szCs w:val="24"/>
        </w:rPr>
        <w:t xml:space="preserve">. </w:t>
      </w:r>
      <w:r w:rsidRPr="00AA3713">
        <w:rPr>
          <w:rFonts w:ascii="Times New Roman" w:hAnsi="Times New Roman" w:cs="Times New Roman"/>
          <w:b/>
          <w:sz w:val="24"/>
          <w:szCs w:val="24"/>
          <w:u w:val="single"/>
        </w:rPr>
        <w:t>20</w:t>
      </w:r>
      <w:r w:rsidRPr="00AA3713">
        <w:rPr>
          <w:rFonts w:ascii="Times New Roman" w:hAnsi="Times New Roman" w:cs="Times New Roman"/>
          <w:b/>
          <w:spacing w:val="-16"/>
          <w:sz w:val="24"/>
          <w:szCs w:val="24"/>
          <w:u w:val="single"/>
        </w:rPr>
        <w:t xml:space="preserve"> </w:t>
      </w:r>
      <w:r w:rsidRPr="00AA3713">
        <w:rPr>
          <w:rFonts w:ascii="Times New Roman" w:hAnsi="Times New Roman" w:cs="Times New Roman"/>
          <w:b/>
          <w:sz w:val="24"/>
          <w:szCs w:val="24"/>
          <w:u w:val="single"/>
        </w:rPr>
        <w:t>points</w:t>
      </w:r>
    </w:p>
    <w:p w14:paraId="5AF175A1" w14:textId="77777777" w:rsidR="008C25CC" w:rsidRPr="00AA3713" w:rsidRDefault="00153DB2">
      <w:pPr>
        <w:spacing w:line="276" w:lineRule="auto"/>
        <w:ind w:left="860" w:right="825"/>
        <w:rPr>
          <w:rFonts w:ascii="Times New Roman" w:hAnsi="Times New Roman" w:cs="Times New Roman"/>
          <w:b/>
          <w:i/>
          <w:sz w:val="24"/>
          <w:szCs w:val="24"/>
        </w:rPr>
      </w:pPr>
      <w:r w:rsidRPr="00AA3713">
        <w:rPr>
          <w:rFonts w:ascii="Times New Roman" w:hAnsi="Times New Roman" w:cs="Times New Roman"/>
          <w:sz w:val="24"/>
          <w:szCs w:val="24"/>
        </w:rPr>
        <w:t xml:space="preserve">b. Which Perkins Core Indicators and/or SWP Metrics does your proposed project address? </w:t>
      </w:r>
      <w:r w:rsidRPr="00AA3713">
        <w:rPr>
          <w:rFonts w:ascii="Times New Roman" w:hAnsi="Times New Roman" w:cs="Times New Roman"/>
          <w:b/>
          <w:i/>
          <w:sz w:val="24"/>
          <w:szCs w:val="24"/>
        </w:rPr>
        <w:t>(Please complete the charts and include an explanation if necessary)</w:t>
      </w:r>
    </w:p>
    <w:p w14:paraId="7C3A9985" w14:textId="77777777" w:rsidR="008C25CC" w:rsidRPr="00AA3713" w:rsidRDefault="00153DB2">
      <w:pPr>
        <w:pStyle w:val="ListParagraph"/>
        <w:numPr>
          <w:ilvl w:val="0"/>
          <w:numId w:val="11"/>
        </w:numPr>
        <w:tabs>
          <w:tab w:val="left" w:pos="860"/>
        </w:tabs>
        <w:spacing w:before="200"/>
        <w:ind w:right="165"/>
        <w:rPr>
          <w:rFonts w:ascii="Times New Roman" w:hAnsi="Times New Roman" w:cs="Times New Roman"/>
          <w:b/>
          <w:i/>
          <w:sz w:val="24"/>
          <w:szCs w:val="24"/>
        </w:rPr>
      </w:pPr>
      <w:r w:rsidRPr="00AA3713">
        <w:rPr>
          <w:rFonts w:ascii="Times New Roman" w:hAnsi="Times New Roman" w:cs="Times New Roman"/>
          <w:sz w:val="24"/>
          <w:szCs w:val="24"/>
        </w:rPr>
        <w:t>Briefly describe how the problem (program improvement issue(s)) will be solved by</w:t>
      </w:r>
      <w:r w:rsidRPr="00AA3713">
        <w:rPr>
          <w:rFonts w:ascii="Times New Roman" w:hAnsi="Times New Roman" w:cs="Times New Roman"/>
          <w:spacing w:val="-19"/>
          <w:sz w:val="24"/>
          <w:szCs w:val="24"/>
        </w:rPr>
        <w:t xml:space="preserve"> </w:t>
      </w:r>
      <w:r w:rsidRPr="00AA3713">
        <w:rPr>
          <w:rFonts w:ascii="Times New Roman" w:hAnsi="Times New Roman" w:cs="Times New Roman"/>
          <w:sz w:val="24"/>
          <w:szCs w:val="24"/>
        </w:rPr>
        <w:t>your proposed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project</w:t>
      </w:r>
      <w:r w:rsidRPr="00AA3713">
        <w:rPr>
          <w:rFonts w:ascii="Times New Roman" w:hAnsi="Times New Roman" w:cs="Times New Roman"/>
          <w:spacing w:val="-4"/>
          <w:sz w:val="24"/>
          <w:szCs w:val="24"/>
        </w:rPr>
        <w:t xml:space="preserve"> </w:t>
      </w:r>
      <w:r w:rsidRPr="00AA3713">
        <w:rPr>
          <w:rFonts w:ascii="Times New Roman" w:hAnsi="Times New Roman" w:cs="Times New Roman"/>
          <w:b/>
          <w:i/>
          <w:sz w:val="24"/>
          <w:szCs w:val="24"/>
        </w:rPr>
        <w:t>(limit</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ONE</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(1)</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page,</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single‐spaced,</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1”</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margins,</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12pt</w:t>
      </w:r>
      <w:r w:rsidRPr="00AA3713">
        <w:rPr>
          <w:rFonts w:ascii="Times New Roman" w:hAnsi="Times New Roman" w:cs="Times New Roman"/>
          <w:b/>
          <w:i/>
          <w:spacing w:val="-5"/>
          <w:sz w:val="24"/>
          <w:szCs w:val="24"/>
        </w:rPr>
        <w:t xml:space="preserve"> </w:t>
      </w:r>
      <w:r w:rsidRPr="00AA3713">
        <w:rPr>
          <w:rFonts w:ascii="Times New Roman" w:hAnsi="Times New Roman" w:cs="Times New Roman"/>
          <w:b/>
          <w:i/>
          <w:sz w:val="24"/>
          <w:szCs w:val="24"/>
        </w:rPr>
        <w:t>font,</w:t>
      </w:r>
      <w:r w:rsidRPr="00AA3713">
        <w:rPr>
          <w:rFonts w:ascii="Times New Roman" w:hAnsi="Times New Roman" w:cs="Times New Roman"/>
          <w:b/>
          <w:i/>
          <w:spacing w:val="-6"/>
          <w:sz w:val="24"/>
          <w:szCs w:val="24"/>
        </w:rPr>
        <w:t xml:space="preserve"> </w:t>
      </w:r>
      <w:r w:rsidRPr="00AA3713">
        <w:rPr>
          <w:rFonts w:ascii="Times New Roman" w:hAnsi="Times New Roman" w:cs="Times New Roman"/>
          <w:b/>
          <w:i/>
          <w:sz w:val="24"/>
          <w:szCs w:val="24"/>
        </w:rPr>
        <w:t>see</w:t>
      </w:r>
    </w:p>
    <w:p w14:paraId="6F208311" w14:textId="77777777" w:rsidR="008C25CC" w:rsidRPr="00AA3713" w:rsidRDefault="008C25CC">
      <w:pPr>
        <w:rPr>
          <w:rFonts w:ascii="Times New Roman" w:hAnsi="Times New Roman" w:cs="Times New Roman"/>
          <w:sz w:val="24"/>
          <w:szCs w:val="24"/>
        </w:rPr>
        <w:sectPr w:rsidR="008C25CC" w:rsidRPr="00AA3713">
          <w:pgSz w:w="12240" w:h="15840"/>
          <w:pgMar w:top="1400" w:right="1300" w:bottom="1240" w:left="1300" w:header="0" w:footer="1001" w:gutter="0"/>
          <w:cols w:space="720"/>
        </w:sectPr>
      </w:pPr>
    </w:p>
    <w:p w14:paraId="4D5117D7" w14:textId="77777777" w:rsidR="008C25CC" w:rsidRPr="00AA3713" w:rsidRDefault="00153DB2">
      <w:pPr>
        <w:spacing w:before="39"/>
        <w:ind w:left="840" w:right="121"/>
        <w:rPr>
          <w:rFonts w:ascii="Times New Roman" w:hAnsi="Times New Roman" w:cs="Times New Roman"/>
          <w:b/>
          <w:sz w:val="24"/>
          <w:szCs w:val="24"/>
        </w:rPr>
      </w:pPr>
      <w:r w:rsidRPr="00AA3713">
        <w:rPr>
          <w:rFonts w:ascii="Times New Roman" w:hAnsi="Times New Roman" w:cs="Times New Roman"/>
          <w:b/>
          <w:i/>
          <w:sz w:val="24"/>
          <w:szCs w:val="24"/>
        </w:rPr>
        <w:lastRenderedPageBreak/>
        <w:t xml:space="preserve">Example Responses in Appendix). </w:t>
      </w:r>
      <w:r w:rsidRPr="00AA3713">
        <w:rPr>
          <w:rFonts w:ascii="Times New Roman" w:hAnsi="Times New Roman" w:cs="Times New Roman"/>
          <w:b/>
          <w:sz w:val="24"/>
          <w:szCs w:val="24"/>
          <w:u w:val="single"/>
        </w:rPr>
        <w:t>25 points</w:t>
      </w:r>
    </w:p>
    <w:p w14:paraId="3B0C65E7" w14:textId="77777777" w:rsidR="008C25CC" w:rsidRPr="00AA3713" w:rsidRDefault="00153DB2">
      <w:pPr>
        <w:pStyle w:val="ListParagraph"/>
        <w:numPr>
          <w:ilvl w:val="0"/>
          <w:numId w:val="11"/>
        </w:numPr>
        <w:tabs>
          <w:tab w:val="left" w:pos="840"/>
        </w:tabs>
        <w:spacing w:before="120"/>
        <w:ind w:left="840"/>
        <w:rPr>
          <w:rFonts w:ascii="Times New Roman" w:hAnsi="Times New Roman" w:cs="Times New Roman"/>
          <w:b/>
          <w:sz w:val="24"/>
          <w:szCs w:val="24"/>
        </w:rPr>
      </w:pPr>
      <w:r w:rsidRPr="00AA3713">
        <w:rPr>
          <w:rFonts w:ascii="Times New Roman" w:hAnsi="Times New Roman" w:cs="Times New Roman"/>
          <w:sz w:val="24"/>
          <w:szCs w:val="24"/>
        </w:rPr>
        <w:t xml:space="preserve">Who is/are the person(s) responsible for this project? </w:t>
      </w:r>
      <w:r w:rsidRPr="00AA3713">
        <w:rPr>
          <w:rFonts w:ascii="Times New Roman" w:hAnsi="Times New Roman" w:cs="Times New Roman"/>
          <w:b/>
          <w:sz w:val="24"/>
          <w:szCs w:val="24"/>
          <w:u w:val="single"/>
        </w:rPr>
        <w:t>5</w:t>
      </w:r>
      <w:r w:rsidRPr="00AA3713">
        <w:rPr>
          <w:rFonts w:ascii="Times New Roman" w:hAnsi="Times New Roman" w:cs="Times New Roman"/>
          <w:b/>
          <w:spacing w:val="3"/>
          <w:sz w:val="24"/>
          <w:szCs w:val="24"/>
          <w:u w:val="single"/>
        </w:rPr>
        <w:t xml:space="preserve"> </w:t>
      </w:r>
      <w:r w:rsidRPr="00AA3713">
        <w:rPr>
          <w:rFonts w:ascii="Times New Roman" w:hAnsi="Times New Roman" w:cs="Times New Roman"/>
          <w:b/>
          <w:sz w:val="24"/>
          <w:szCs w:val="24"/>
          <w:u w:val="single"/>
        </w:rPr>
        <w:t>points</w:t>
      </w:r>
    </w:p>
    <w:p w14:paraId="65AE1DBE" w14:textId="77777777" w:rsidR="008C25CC" w:rsidRPr="00AA3713" w:rsidRDefault="00153DB2">
      <w:pPr>
        <w:pStyle w:val="ListParagraph"/>
        <w:numPr>
          <w:ilvl w:val="0"/>
          <w:numId w:val="11"/>
        </w:numPr>
        <w:tabs>
          <w:tab w:val="left" w:pos="840"/>
        </w:tabs>
        <w:spacing w:before="120"/>
        <w:ind w:left="840"/>
        <w:rPr>
          <w:rFonts w:ascii="Times New Roman" w:hAnsi="Times New Roman" w:cs="Times New Roman"/>
          <w:b/>
          <w:sz w:val="24"/>
          <w:szCs w:val="24"/>
        </w:rPr>
      </w:pPr>
      <w:r w:rsidRPr="00AA3713">
        <w:rPr>
          <w:rFonts w:ascii="Times New Roman" w:hAnsi="Times New Roman" w:cs="Times New Roman"/>
          <w:sz w:val="24"/>
          <w:szCs w:val="24"/>
        </w:rPr>
        <w:t xml:space="preserve">What is the timeline for completing this project? </w:t>
      </w:r>
      <w:r w:rsidRPr="00AA3713">
        <w:rPr>
          <w:rFonts w:ascii="Times New Roman" w:hAnsi="Times New Roman" w:cs="Times New Roman"/>
          <w:b/>
          <w:sz w:val="24"/>
          <w:szCs w:val="24"/>
          <w:u w:val="single"/>
        </w:rPr>
        <w:t>5</w:t>
      </w:r>
      <w:r w:rsidRPr="00AA3713">
        <w:rPr>
          <w:rFonts w:ascii="Times New Roman" w:hAnsi="Times New Roman" w:cs="Times New Roman"/>
          <w:b/>
          <w:spacing w:val="8"/>
          <w:sz w:val="24"/>
          <w:szCs w:val="24"/>
          <w:u w:val="single"/>
        </w:rPr>
        <w:t xml:space="preserve"> </w:t>
      </w:r>
      <w:r w:rsidRPr="00AA3713">
        <w:rPr>
          <w:rFonts w:ascii="Times New Roman" w:hAnsi="Times New Roman" w:cs="Times New Roman"/>
          <w:b/>
          <w:sz w:val="24"/>
          <w:szCs w:val="24"/>
          <w:u w:val="single"/>
        </w:rPr>
        <w:t>points</w:t>
      </w:r>
    </w:p>
    <w:p w14:paraId="63B7DF28" w14:textId="77777777" w:rsidR="008C25CC" w:rsidRPr="00AA3713" w:rsidRDefault="00153DB2">
      <w:pPr>
        <w:pStyle w:val="ListParagraph"/>
        <w:numPr>
          <w:ilvl w:val="0"/>
          <w:numId w:val="11"/>
        </w:numPr>
        <w:tabs>
          <w:tab w:val="left" w:pos="840"/>
        </w:tabs>
        <w:spacing w:before="120"/>
        <w:ind w:left="840" w:right="234"/>
        <w:rPr>
          <w:rFonts w:ascii="Times New Roman" w:hAnsi="Times New Roman" w:cs="Times New Roman"/>
          <w:b/>
          <w:sz w:val="24"/>
          <w:szCs w:val="24"/>
        </w:rPr>
      </w:pPr>
      <w:r w:rsidRPr="00AA3713">
        <w:rPr>
          <w:rFonts w:ascii="Times New Roman" w:hAnsi="Times New Roman" w:cs="Times New Roman"/>
          <w:sz w:val="24"/>
          <w:szCs w:val="24"/>
        </w:rPr>
        <w:t xml:space="preserve">What other sources of support have you secured for this project? State any plans to become institutionalized </w:t>
      </w:r>
      <w:r w:rsidRPr="00AA3713">
        <w:rPr>
          <w:rFonts w:ascii="Times New Roman" w:hAnsi="Times New Roman" w:cs="Times New Roman"/>
          <w:b/>
          <w:i/>
          <w:sz w:val="24"/>
          <w:szCs w:val="24"/>
        </w:rPr>
        <w:t xml:space="preserve">(limit ONE HALF (1/2) page, single spaced, 1” margins, 12 pt font). </w:t>
      </w:r>
      <w:r w:rsidRPr="00AA3713">
        <w:rPr>
          <w:rFonts w:ascii="Times New Roman" w:hAnsi="Times New Roman" w:cs="Times New Roman"/>
          <w:b/>
          <w:sz w:val="24"/>
          <w:szCs w:val="24"/>
          <w:u w:val="single"/>
        </w:rPr>
        <w:t>5</w:t>
      </w:r>
      <w:r w:rsidRPr="00AA3713">
        <w:rPr>
          <w:rFonts w:ascii="Times New Roman" w:hAnsi="Times New Roman" w:cs="Times New Roman"/>
          <w:b/>
          <w:spacing w:val="-11"/>
          <w:sz w:val="24"/>
          <w:szCs w:val="24"/>
          <w:u w:val="single"/>
        </w:rPr>
        <w:t xml:space="preserve"> </w:t>
      </w:r>
      <w:r w:rsidRPr="00AA3713">
        <w:rPr>
          <w:rFonts w:ascii="Times New Roman" w:hAnsi="Times New Roman" w:cs="Times New Roman"/>
          <w:b/>
          <w:sz w:val="24"/>
          <w:szCs w:val="24"/>
          <w:u w:val="single"/>
        </w:rPr>
        <w:t>points</w:t>
      </w:r>
    </w:p>
    <w:p w14:paraId="1FF8F945" w14:textId="77777777" w:rsidR="008C25CC" w:rsidRPr="00AA3713" w:rsidRDefault="00153DB2">
      <w:pPr>
        <w:spacing w:before="199"/>
        <w:ind w:left="1601" w:right="1143"/>
        <w:jc w:val="center"/>
        <w:rPr>
          <w:rFonts w:ascii="Times New Roman" w:hAnsi="Times New Roman" w:cs="Times New Roman"/>
          <w:i/>
          <w:sz w:val="24"/>
          <w:szCs w:val="24"/>
        </w:rPr>
      </w:pPr>
      <w:r w:rsidRPr="00AA3713">
        <w:rPr>
          <w:rFonts w:ascii="Times New Roman" w:hAnsi="Times New Roman" w:cs="Times New Roman"/>
          <w:b/>
          <w:i/>
          <w:sz w:val="24"/>
          <w:szCs w:val="24"/>
        </w:rPr>
        <w:t>Narratives not written in this format will not be reviewed</w:t>
      </w:r>
      <w:r w:rsidRPr="00AA3713">
        <w:rPr>
          <w:rFonts w:ascii="Times New Roman" w:hAnsi="Times New Roman" w:cs="Times New Roman"/>
          <w:i/>
          <w:sz w:val="24"/>
          <w:szCs w:val="24"/>
        </w:rPr>
        <w:t>.</w:t>
      </w:r>
    </w:p>
    <w:p w14:paraId="2D7F8996" w14:textId="77777777" w:rsidR="008C25CC" w:rsidRPr="00AA3713" w:rsidRDefault="00153DB2">
      <w:pPr>
        <w:pStyle w:val="Heading3"/>
        <w:spacing w:before="200"/>
        <w:ind w:left="480" w:right="121"/>
        <w:rPr>
          <w:rFonts w:ascii="Times New Roman" w:hAnsi="Times New Roman" w:cs="Times New Roman"/>
        </w:rPr>
      </w:pPr>
      <w:r w:rsidRPr="00AA3713">
        <w:rPr>
          <w:rFonts w:ascii="Times New Roman" w:hAnsi="Times New Roman" w:cs="Times New Roman"/>
        </w:rPr>
        <w:t>Competitive narratives should:</w:t>
      </w:r>
    </w:p>
    <w:p w14:paraId="10CDF7D7" w14:textId="77777777" w:rsidR="008C25CC" w:rsidRPr="00AA3713" w:rsidRDefault="00153DB2">
      <w:pPr>
        <w:pStyle w:val="ListParagraph"/>
        <w:numPr>
          <w:ilvl w:val="0"/>
          <w:numId w:val="10"/>
        </w:numPr>
        <w:tabs>
          <w:tab w:val="left" w:pos="868"/>
        </w:tabs>
        <w:spacing w:before="200"/>
        <w:ind w:hanging="387"/>
        <w:rPr>
          <w:rFonts w:ascii="Times New Roman" w:hAnsi="Times New Roman" w:cs="Times New Roman"/>
          <w:i/>
          <w:sz w:val="24"/>
          <w:szCs w:val="24"/>
        </w:rPr>
      </w:pPr>
      <w:r w:rsidRPr="00AA3713">
        <w:rPr>
          <w:rFonts w:ascii="Times New Roman" w:hAnsi="Times New Roman" w:cs="Times New Roman"/>
          <w:sz w:val="24"/>
          <w:szCs w:val="24"/>
        </w:rPr>
        <w:t xml:space="preserve">Address how efforts will be made to meet the </w:t>
      </w:r>
      <w:r w:rsidRPr="00AA3713">
        <w:rPr>
          <w:rFonts w:ascii="Times New Roman" w:hAnsi="Times New Roman" w:cs="Times New Roman"/>
          <w:i/>
          <w:sz w:val="24"/>
          <w:szCs w:val="24"/>
        </w:rPr>
        <w:t>Eligibility</w:t>
      </w:r>
      <w:r w:rsidRPr="00AA3713">
        <w:rPr>
          <w:rFonts w:ascii="Times New Roman" w:hAnsi="Times New Roman" w:cs="Times New Roman"/>
          <w:i/>
          <w:spacing w:val="-25"/>
          <w:sz w:val="24"/>
          <w:szCs w:val="24"/>
        </w:rPr>
        <w:t xml:space="preserve"> </w:t>
      </w:r>
      <w:r w:rsidRPr="00AA3713">
        <w:rPr>
          <w:rFonts w:ascii="Times New Roman" w:hAnsi="Times New Roman" w:cs="Times New Roman"/>
          <w:i/>
          <w:sz w:val="24"/>
          <w:szCs w:val="24"/>
        </w:rPr>
        <w:t>Requirements</w:t>
      </w:r>
    </w:p>
    <w:p w14:paraId="48A9BD5C" w14:textId="77777777" w:rsidR="008C25CC" w:rsidRPr="00AA3713" w:rsidRDefault="00153DB2">
      <w:pPr>
        <w:pStyle w:val="ListParagraph"/>
        <w:numPr>
          <w:ilvl w:val="0"/>
          <w:numId w:val="10"/>
        </w:numPr>
        <w:tabs>
          <w:tab w:val="left" w:pos="868"/>
        </w:tabs>
        <w:spacing w:before="200"/>
        <w:ind w:right="610" w:hanging="387"/>
        <w:rPr>
          <w:rFonts w:ascii="Times New Roman" w:hAnsi="Times New Roman" w:cs="Times New Roman"/>
          <w:sz w:val="24"/>
          <w:szCs w:val="24"/>
        </w:rPr>
      </w:pPr>
      <w:r w:rsidRPr="00AA3713">
        <w:rPr>
          <w:rFonts w:ascii="Times New Roman" w:hAnsi="Times New Roman" w:cs="Times New Roman"/>
          <w:sz w:val="24"/>
          <w:szCs w:val="24"/>
        </w:rPr>
        <w:t>Use labor market data, core indicators results, SWP metrics, and/or other relevant student outcome data to indicate need, justify activities and speak to expected student/program</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improvements</w:t>
      </w:r>
    </w:p>
    <w:p w14:paraId="32D24C7D" w14:textId="77777777" w:rsidR="008C25CC" w:rsidRPr="00AA3713" w:rsidRDefault="00153DB2">
      <w:pPr>
        <w:pStyle w:val="ListParagraph"/>
        <w:numPr>
          <w:ilvl w:val="0"/>
          <w:numId w:val="10"/>
        </w:numPr>
        <w:tabs>
          <w:tab w:val="left" w:pos="868"/>
        </w:tabs>
        <w:spacing w:before="200"/>
        <w:ind w:hanging="387"/>
        <w:rPr>
          <w:rFonts w:ascii="Times New Roman" w:hAnsi="Times New Roman" w:cs="Times New Roman"/>
          <w:sz w:val="24"/>
          <w:szCs w:val="24"/>
        </w:rPr>
      </w:pPr>
      <w:r w:rsidRPr="00AA3713">
        <w:rPr>
          <w:rFonts w:ascii="Times New Roman" w:hAnsi="Times New Roman" w:cs="Times New Roman"/>
          <w:sz w:val="24"/>
          <w:szCs w:val="24"/>
        </w:rPr>
        <w:t>Make clear connections between the proposal and the budget</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request.</w:t>
      </w:r>
    </w:p>
    <w:p w14:paraId="48CD17A0" w14:textId="77777777" w:rsidR="008C25CC" w:rsidRPr="00AA3713" w:rsidRDefault="00153DB2">
      <w:pPr>
        <w:pStyle w:val="ListParagraph"/>
        <w:numPr>
          <w:ilvl w:val="0"/>
          <w:numId w:val="10"/>
        </w:numPr>
        <w:tabs>
          <w:tab w:val="left" w:pos="868"/>
        </w:tabs>
        <w:spacing w:before="200"/>
        <w:ind w:right="488" w:hanging="387"/>
        <w:rPr>
          <w:rFonts w:ascii="Times New Roman" w:hAnsi="Times New Roman" w:cs="Times New Roman"/>
          <w:sz w:val="24"/>
          <w:szCs w:val="24"/>
        </w:rPr>
      </w:pPr>
      <w:r w:rsidRPr="00AA3713">
        <w:rPr>
          <w:rFonts w:ascii="Times New Roman" w:hAnsi="Times New Roman" w:cs="Times New Roman"/>
          <w:sz w:val="24"/>
          <w:szCs w:val="24"/>
        </w:rPr>
        <w:t xml:space="preserve">Any requests for computer hardware, software, or classroom technology should be directly connected to </w:t>
      </w:r>
      <w:r w:rsidRPr="00AA3713">
        <w:rPr>
          <w:rFonts w:ascii="Times New Roman" w:hAnsi="Times New Roman" w:cs="Times New Roman"/>
          <w:sz w:val="24"/>
          <w:szCs w:val="24"/>
          <w:u w:val="single"/>
        </w:rPr>
        <w:t>program improvement</w:t>
      </w:r>
      <w:r w:rsidRPr="00AA3713">
        <w:rPr>
          <w:rFonts w:ascii="Times New Roman" w:hAnsi="Times New Roman" w:cs="Times New Roman"/>
          <w:i/>
          <w:sz w:val="24"/>
          <w:szCs w:val="24"/>
        </w:rPr>
        <w:t xml:space="preserve">. </w:t>
      </w:r>
      <w:r w:rsidRPr="00AA3713">
        <w:rPr>
          <w:rFonts w:ascii="Times New Roman" w:hAnsi="Times New Roman" w:cs="Times New Roman"/>
          <w:sz w:val="24"/>
          <w:szCs w:val="24"/>
        </w:rPr>
        <w:t>For applicants requesting computer hardware,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software,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or</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classroom</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technology,</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signatures</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must</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be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secured</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from</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ITS, following</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procedures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described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on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cover</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sheet.</w:t>
      </w:r>
    </w:p>
    <w:p w14:paraId="7F102226" w14:textId="77777777" w:rsidR="008C25CC" w:rsidRPr="00AA3713" w:rsidRDefault="00153DB2">
      <w:pPr>
        <w:pStyle w:val="ListParagraph"/>
        <w:numPr>
          <w:ilvl w:val="0"/>
          <w:numId w:val="12"/>
        </w:numPr>
        <w:tabs>
          <w:tab w:val="left" w:pos="420"/>
        </w:tabs>
        <w:spacing w:before="200"/>
        <w:ind w:left="419" w:hanging="299"/>
        <w:rPr>
          <w:rFonts w:ascii="Times New Roman" w:hAnsi="Times New Roman" w:cs="Times New Roman"/>
          <w:sz w:val="24"/>
          <w:szCs w:val="24"/>
        </w:rPr>
      </w:pPr>
      <w:r w:rsidRPr="00AA3713">
        <w:rPr>
          <w:rFonts w:ascii="Times New Roman" w:hAnsi="Times New Roman" w:cs="Times New Roman"/>
          <w:b/>
          <w:sz w:val="24"/>
          <w:szCs w:val="24"/>
        </w:rPr>
        <w:t xml:space="preserve">Department Proposal ‐ Budget </w:t>
      </w:r>
      <w:r w:rsidRPr="00AA3713">
        <w:rPr>
          <w:rFonts w:ascii="Times New Roman" w:hAnsi="Times New Roman" w:cs="Times New Roman"/>
          <w:sz w:val="24"/>
          <w:szCs w:val="24"/>
        </w:rPr>
        <w:t>(20 points, no page</w:t>
      </w:r>
      <w:r w:rsidRPr="00AA3713">
        <w:rPr>
          <w:rFonts w:ascii="Times New Roman" w:hAnsi="Times New Roman" w:cs="Times New Roman"/>
          <w:spacing w:val="-23"/>
          <w:sz w:val="24"/>
          <w:szCs w:val="24"/>
        </w:rPr>
        <w:t xml:space="preserve"> </w:t>
      </w:r>
      <w:r w:rsidRPr="00AA3713">
        <w:rPr>
          <w:rFonts w:ascii="Times New Roman" w:hAnsi="Times New Roman" w:cs="Times New Roman"/>
          <w:sz w:val="24"/>
          <w:szCs w:val="24"/>
        </w:rPr>
        <w:t>limit)</w:t>
      </w:r>
    </w:p>
    <w:p w14:paraId="28FB0185" w14:textId="77777777" w:rsidR="008C25CC" w:rsidRPr="00AA3713" w:rsidRDefault="00153DB2">
      <w:pPr>
        <w:pStyle w:val="BodyText"/>
        <w:spacing w:before="200"/>
        <w:ind w:left="480" w:right="121"/>
        <w:rPr>
          <w:rFonts w:ascii="Times New Roman" w:hAnsi="Times New Roman" w:cs="Times New Roman"/>
        </w:rPr>
      </w:pPr>
      <w:r w:rsidRPr="00AA3713">
        <w:rPr>
          <w:rFonts w:ascii="Times New Roman" w:hAnsi="Times New Roman" w:cs="Times New Roman"/>
        </w:rPr>
        <w:t xml:space="preserve">Use </w:t>
      </w:r>
      <w:r w:rsidRPr="00AA3713">
        <w:rPr>
          <w:rFonts w:ascii="Times New Roman" w:hAnsi="Times New Roman" w:cs="Times New Roman"/>
          <w:i/>
        </w:rPr>
        <w:t xml:space="preserve">Budget Detail </w:t>
      </w:r>
      <w:r w:rsidRPr="00AA3713">
        <w:rPr>
          <w:rFonts w:ascii="Times New Roman" w:hAnsi="Times New Roman" w:cs="Times New Roman"/>
        </w:rPr>
        <w:t xml:space="preserve">to identify how funds will be used—providing a clear and detailed explanation for each line item. State other sources of support and plans to institutionalize the activities in your response to Question 6 on the application. Refer to </w:t>
      </w:r>
      <w:r w:rsidRPr="00AA3713">
        <w:rPr>
          <w:rFonts w:ascii="Times New Roman" w:hAnsi="Times New Roman" w:cs="Times New Roman"/>
          <w:i/>
        </w:rPr>
        <w:t xml:space="preserve">Budget—Object of Expenditures/Classifications </w:t>
      </w:r>
      <w:r w:rsidRPr="00AA3713">
        <w:rPr>
          <w:rFonts w:ascii="Times New Roman" w:hAnsi="Times New Roman" w:cs="Times New Roman"/>
        </w:rPr>
        <w:t>in the Appendix to determine expenditure classifications.</w:t>
      </w:r>
    </w:p>
    <w:p w14:paraId="40760C94" w14:textId="77777777" w:rsidR="008C25CC" w:rsidRPr="00AA3713" w:rsidRDefault="00153DB2">
      <w:pPr>
        <w:pStyle w:val="BodyText"/>
        <w:ind w:left="480"/>
        <w:rPr>
          <w:rFonts w:ascii="Times New Roman" w:hAnsi="Times New Roman" w:cs="Times New Roman"/>
        </w:rPr>
      </w:pPr>
      <w:r w:rsidRPr="00AA3713">
        <w:rPr>
          <w:rFonts w:ascii="Times New Roman" w:hAnsi="Times New Roman" w:cs="Times New Roman"/>
        </w:rPr>
        <w:t>Budget items should clearly refer to specific activities stated in your response to Question 3</w:t>
      </w:r>
    </w:p>
    <w:p w14:paraId="0BCD6BA0" w14:textId="77777777" w:rsidR="008C25CC" w:rsidRPr="00AA3713" w:rsidRDefault="00153DB2">
      <w:pPr>
        <w:spacing w:line="403" w:lineRule="auto"/>
        <w:ind w:left="480" w:right="914"/>
        <w:rPr>
          <w:rFonts w:ascii="Times New Roman" w:hAnsi="Times New Roman" w:cs="Times New Roman"/>
          <w:sz w:val="24"/>
          <w:szCs w:val="24"/>
        </w:rPr>
      </w:pPr>
      <w:r w:rsidRPr="00AA3713">
        <w:rPr>
          <w:rFonts w:ascii="Times New Roman" w:hAnsi="Times New Roman" w:cs="Times New Roman"/>
          <w:i/>
          <w:sz w:val="24"/>
          <w:szCs w:val="24"/>
        </w:rPr>
        <w:t>(how the program improvement issues will be addressed by your proposed project)</w:t>
      </w:r>
      <w:r w:rsidRPr="00AA3713">
        <w:rPr>
          <w:rFonts w:ascii="Times New Roman" w:hAnsi="Times New Roman" w:cs="Times New Roman"/>
          <w:sz w:val="24"/>
          <w:szCs w:val="24"/>
        </w:rPr>
        <w:t>. Remember to:</w:t>
      </w:r>
    </w:p>
    <w:p w14:paraId="62A69524" w14:textId="77777777" w:rsidR="008C25CC" w:rsidRPr="00AA3713" w:rsidRDefault="00153DB2">
      <w:pPr>
        <w:pStyle w:val="ListParagraph"/>
        <w:numPr>
          <w:ilvl w:val="0"/>
          <w:numId w:val="9"/>
        </w:numPr>
        <w:tabs>
          <w:tab w:val="left" w:pos="868"/>
        </w:tabs>
        <w:spacing w:before="1"/>
        <w:ind w:right="105" w:hanging="387"/>
        <w:rPr>
          <w:rFonts w:ascii="Times New Roman" w:hAnsi="Times New Roman" w:cs="Times New Roman"/>
          <w:sz w:val="24"/>
          <w:szCs w:val="24"/>
        </w:rPr>
      </w:pPr>
      <w:r w:rsidRPr="00AA3713">
        <w:rPr>
          <w:rFonts w:ascii="Times New Roman" w:hAnsi="Times New Roman" w:cs="Times New Roman"/>
          <w:sz w:val="24"/>
          <w:szCs w:val="24"/>
        </w:rPr>
        <w:t>State priorities for funding in order of importance. We always get requests that far exceed what is available to allocate. Clearly prioritized and explained budgets help the Allocation Subcommittee make decisions when the full amount of a proposal cannot be funded.</w:t>
      </w:r>
    </w:p>
    <w:p w14:paraId="2BB472E0" w14:textId="77777777" w:rsidR="008C25CC" w:rsidRPr="00AA3713" w:rsidRDefault="00153DB2">
      <w:pPr>
        <w:pStyle w:val="ListParagraph"/>
        <w:numPr>
          <w:ilvl w:val="0"/>
          <w:numId w:val="9"/>
        </w:numPr>
        <w:tabs>
          <w:tab w:val="left" w:pos="868"/>
        </w:tabs>
        <w:spacing w:before="200"/>
        <w:ind w:right="474" w:hanging="387"/>
        <w:rPr>
          <w:rFonts w:ascii="Times New Roman" w:hAnsi="Times New Roman" w:cs="Times New Roman"/>
          <w:sz w:val="24"/>
          <w:szCs w:val="24"/>
        </w:rPr>
      </w:pPr>
      <w:r w:rsidRPr="00AA3713">
        <w:rPr>
          <w:rFonts w:ascii="Times New Roman" w:hAnsi="Times New Roman" w:cs="Times New Roman"/>
          <w:sz w:val="24"/>
          <w:szCs w:val="24"/>
        </w:rPr>
        <w:t>Note</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items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requested</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individual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Department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Proposals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connect</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items requested in Collaborative</w:t>
      </w:r>
      <w:r w:rsidRPr="00AA3713">
        <w:rPr>
          <w:rFonts w:ascii="Times New Roman" w:hAnsi="Times New Roman" w:cs="Times New Roman"/>
          <w:spacing w:val="-1"/>
          <w:sz w:val="24"/>
          <w:szCs w:val="24"/>
        </w:rPr>
        <w:t xml:space="preserve"> </w:t>
      </w:r>
      <w:r w:rsidRPr="00AA3713">
        <w:rPr>
          <w:rFonts w:ascii="Times New Roman" w:hAnsi="Times New Roman" w:cs="Times New Roman"/>
          <w:sz w:val="24"/>
          <w:szCs w:val="24"/>
        </w:rPr>
        <w:t>Proposals.</w:t>
      </w:r>
    </w:p>
    <w:p w14:paraId="44A7CB53" w14:textId="77777777" w:rsidR="008C25CC" w:rsidRPr="00AA3713" w:rsidRDefault="00153DB2">
      <w:pPr>
        <w:pStyle w:val="ListParagraph"/>
        <w:numPr>
          <w:ilvl w:val="0"/>
          <w:numId w:val="12"/>
        </w:numPr>
        <w:tabs>
          <w:tab w:val="left" w:pos="444"/>
        </w:tabs>
        <w:spacing w:before="200"/>
        <w:ind w:left="443" w:hanging="323"/>
        <w:rPr>
          <w:rFonts w:ascii="Times New Roman" w:hAnsi="Times New Roman" w:cs="Times New Roman"/>
          <w:sz w:val="24"/>
          <w:szCs w:val="24"/>
        </w:rPr>
      </w:pPr>
      <w:r w:rsidRPr="00AA3713">
        <w:rPr>
          <w:rFonts w:ascii="Times New Roman" w:hAnsi="Times New Roman" w:cs="Times New Roman"/>
          <w:b/>
          <w:sz w:val="24"/>
          <w:szCs w:val="24"/>
        </w:rPr>
        <w:t>Department</w:t>
      </w:r>
      <w:r w:rsidRPr="00AA3713">
        <w:rPr>
          <w:rFonts w:ascii="Times New Roman" w:hAnsi="Times New Roman" w:cs="Times New Roman"/>
          <w:b/>
          <w:spacing w:val="-7"/>
          <w:sz w:val="24"/>
          <w:szCs w:val="24"/>
        </w:rPr>
        <w:t xml:space="preserve"> </w:t>
      </w:r>
      <w:r w:rsidRPr="00AA3713">
        <w:rPr>
          <w:rFonts w:ascii="Times New Roman" w:hAnsi="Times New Roman" w:cs="Times New Roman"/>
          <w:b/>
          <w:sz w:val="24"/>
          <w:szCs w:val="24"/>
        </w:rPr>
        <w:t>Proposal</w:t>
      </w:r>
      <w:r w:rsidRPr="00AA3713">
        <w:rPr>
          <w:rFonts w:ascii="Times New Roman" w:hAnsi="Times New Roman" w:cs="Times New Roman"/>
          <w:b/>
          <w:spacing w:val="-7"/>
          <w:sz w:val="24"/>
          <w:szCs w:val="24"/>
        </w:rPr>
        <w:t xml:space="preserve"> </w:t>
      </w:r>
      <w:r w:rsidRPr="00AA3713">
        <w:rPr>
          <w:rFonts w:ascii="Times New Roman" w:hAnsi="Times New Roman" w:cs="Times New Roman"/>
          <w:b/>
          <w:sz w:val="24"/>
          <w:szCs w:val="24"/>
        </w:rPr>
        <w:t>‐</w:t>
      </w:r>
      <w:r w:rsidRPr="00AA3713">
        <w:rPr>
          <w:rFonts w:ascii="Times New Roman" w:hAnsi="Times New Roman" w:cs="Times New Roman"/>
          <w:b/>
          <w:spacing w:val="-7"/>
          <w:sz w:val="24"/>
          <w:szCs w:val="24"/>
        </w:rPr>
        <w:t xml:space="preserve"> </w:t>
      </w:r>
      <w:r w:rsidRPr="00AA3713">
        <w:rPr>
          <w:rFonts w:ascii="Times New Roman" w:hAnsi="Times New Roman" w:cs="Times New Roman"/>
          <w:b/>
          <w:sz w:val="24"/>
          <w:szCs w:val="24"/>
        </w:rPr>
        <w:t>Progress</w:t>
      </w:r>
      <w:r w:rsidRPr="00AA3713">
        <w:rPr>
          <w:rFonts w:ascii="Times New Roman" w:hAnsi="Times New Roman" w:cs="Times New Roman"/>
          <w:b/>
          <w:spacing w:val="-7"/>
          <w:sz w:val="24"/>
          <w:szCs w:val="24"/>
        </w:rPr>
        <w:t xml:space="preserve"> </w:t>
      </w:r>
      <w:r w:rsidRPr="00AA3713">
        <w:rPr>
          <w:rFonts w:ascii="Times New Roman" w:hAnsi="Times New Roman" w:cs="Times New Roman"/>
          <w:b/>
          <w:sz w:val="24"/>
          <w:szCs w:val="24"/>
        </w:rPr>
        <w:t>Report</w:t>
      </w:r>
      <w:r w:rsidRPr="00AA3713">
        <w:rPr>
          <w:rFonts w:ascii="Times New Roman" w:hAnsi="Times New Roman" w:cs="Times New Roman"/>
          <w:b/>
          <w:spacing w:val="-6"/>
          <w:sz w:val="24"/>
          <w:szCs w:val="24"/>
        </w:rPr>
        <w:t xml:space="preserve"> </w:t>
      </w:r>
      <w:r w:rsidRPr="00AA3713">
        <w:rPr>
          <w:rFonts w:ascii="Times New Roman" w:hAnsi="Times New Roman" w:cs="Times New Roman"/>
          <w:sz w:val="24"/>
          <w:szCs w:val="24"/>
        </w:rPr>
        <w:t>(20</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points)</w:t>
      </w:r>
    </w:p>
    <w:p w14:paraId="743001B8" w14:textId="77777777" w:rsidR="008C25CC" w:rsidRPr="00AA3713" w:rsidRDefault="008C25CC">
      <w:pPr>
        <w:rPr>
          <w:rFonts w:ascii="Times New Roman" w:hAnsi="Times New Roman" w:cs="Times New Roman"/>
          <w:sz w:val="24"/>
          <w:szCs w:val="24"/>
        </w:rPr>
        <w:sectPr w:rsidR="008C25CC" w:rsidRPr="00AA3713">
          <w:pgSz w:w="12240" w:h="15840"/>
          <w:pgMar w:top="1400" w:right="1420" w:bottom="1240" w:left="1320" w:header="0" w:footer="1001" w:gutter="0"/>
          <w:cols w:space="720"/>
        </w:sectPr>
      </w:pPr>
    </w:p>
    <w:p w14:paraId="70BEF67D" w14:textId="77777777" w:rsidR="008C25CC" w:rsidRPr="00AA3713" w:rsidRDefault="00153DB2">
      <w:pPr>
        <w:pStyle w:val="ListParagraph"/>
        <w:numPr>
          <w:ilvl w:val="0"/>
          <w:numId w:val="8"/>
        </w:numPr>
        <w:tabs>
          <w:tab w:val="left" w:pos="1940"/>
        </w:tabs>
        <w:spacing w:before="39" w:line="276" w:lineRule="auto"/>
        <w:ind w:right="163"/>
        <w:rPr>
          <w:rFonts w:ascii="Times New Roman" w:hAnsi="Times New Roman" w:cs="Times New Roman"/>
          <w:sz w:val="24"/>
          <w:szCs w:val="24"/>
        </w:rPr>
      </w:pPr>
      <w:r w:rsidRPr="00AA3713">
        <w:rPr>
          <w:rFonts w:ascii="Times New Roman" w:hAnsi="Times New Roman" w:cs="Times New Roman"/>
          <w:sz w:val="24"/>
          <w:szCs w:val="24"/>
        </w:rPr>
        <w:lastRenderedPageBreak/>
        <w:t xml:space="preserve">Use the </w:t>
      </w:r>
      <w:r w:rsidRPr="00AA3713">
        <w:rPr>
          <w:rFonts w:ascii="Times New Roman" w:hAnsi="Times New Roman" w:cs="Times New Roman"/>
          <w:i/>
          <w:sz w:val="24"/>
          <w:szCs w:val="24"/>
        </w:rPr>
        <w:t xml:space="preserve">Progress Report </w:t>
      </w:r>
      <w:r w:rsidRPr="00AA3713">
        <w:rPr>
          <w:rFonts w:ascii="Times New Roman" w:hAnsi="Times New Roman" w:cs="Times New Roman"/>
          <w:sz w:val="24"/>
          <w:szCs w:val="24"/>
        </w:rPr>
        <w:t>form to address the amount of Perkins/SWP funds</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awarded historically, how they have been used in the past/to date, including how they have impacted the department, improved student success and assisted your department in achieving stated objectives. If your department has never received Perkins/SWP funds please state “Non‐applicable” on the Progress Report and your scores will be adjusted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accordingly.</w:t>
      </w:r>
    </w:p>
    <w:p w14:paraId="690302FB" w14:textId="77777777" w:rsidR="008C25CC" w:rsidRPr="00AA3713" w:rsidRDefault="00153DB2">
      <w:pPr>
        <w:pStyle w:val="ListParagraph"/>
        <w:numPr>
          <w:ilvl w:val="0"/>
          <w:numId w:val="8"/>
        </w:numPr>
        <w:tabs>
          <w:tab w:val="left" w:pos="1940"/>
        </w:tabs>
        <w:spacing w:line="276" w:lineRule="auto"/>
        <w:ind w:right="371"/>
        <w:rPr>
          <w:rFonts w:ascii="Times New Roman" w:hAnsi="Times New Roman" w:cs="Times New Roman"/>
          <w:sz w:val="24"/>
          <w:szCs w:val="24"/>
        </w:rPr>
      </w:pPr>
      <w:r w:rsidRPr="00AA3713">
        <w:rPr>
          <w:rFonts w:ascii="Times New Roman" w:hAnsi="Times New Roman" w:cs="Times New Roman"/>
          <w:sz w:val="24"/>
          <w:szCs w:val="24"/>
        </w:rPr>
        <w:t xml:space="preserve">Required uses of funds: Complete the table of the nine required uses of funds, stating whether each is currently met or unmet. Describe specific activities intended to address the unmet requirement(s) </w:t>
      </w:r>
      <w:r w:rsidRPr="00AA3713">
        <w:rPr>
          <w:rFonts w:ascii="Times New Roman" w:hAnsi="Times New Roman" w:cs="Times New Roman"/>
          <w:b/>
          <w:i/>
          <w:sz w:val="24"/>
          <w:szCs w:val="24"/>
        </w:rPr>
        <w:t xml:space="preserve">(limit ONE HALF (1/2) page, single spaced, 1” margins, 12pt font, </w:t>
      </w:r>
      <w:r w:rsidRPr="00AA3713">
        <w:rPr>
          <w:rFonts w:ascii="Times New Roman" w:hAnsi="Times New Roman" w:cs="Times New Roman"/>
          <w:i/>
          <w:sz w:val="24"/>
          <w:szCs w:val="24"/>
        </w:rPr>
        <w:t>see Example Responses in the</w:t>
      </w:r>
      <w:r w:rsidRPr="00AA3713">
        <w:rPr>
          <w:rFonts w:ascii="Times New Roman" w:hAnsi="Times New Roman" w:cs="Times New Roman"/>
          <w:i/>
          <w:spacing w:val="-28"/>
          <w:sz w:val="24"/>
          <w:szCs w:val="24"/>
        </w:rPr>
        <w:t xml:space="preserve"> </w:t>
      </w:r>
      <w:r w:rsidRPr="00AA3713">
        <w:rPr>
          <w:rFonts w:ascii="Times New Roman" w:hAnsi="Times New Roman" w:cs="Times New Roman"/>
          <w:i/>
          <w:sz w:val="24"/>
          <w:szCs w:val="24"/>
        </w:rPr>
        <w:t>application</w:t>
      </w:r>
      <w:r w:rsidRPr="00AA3713">
        <w:rPr>
          <w:rFonts w:ascii="Times New Roman" w:hAnsi="Times New Roman" w:cs="Times New Roman"/>
          <w:sz w:val="24"/>
          <w:szCs w:val="24"/>
        </w:rPr>
        <w:t>).</w:t>
      </w:r>
    </w:p>
    <w:p w14:paraId="339654D7" w14:textId="77777777" w:rsidR="008C25CC" w:rsidRPr="00AA3713" w:rsidRDefault="008C25CC">
      <w:pPr>
        <w:pStyle w:val="BodyText"/>
        <w:rPr>
          <w:rFonts w:ascii="Times New Roman" w:hAnsi="Times New Roman" w:cs="Times New Roman"/>
        </w:rPr>
      </w:pPr>
    </w:p>
    <w:p w14:paraId="29418709" w14:textId="77777777" w:rsidR="008C25CC" w:rsidRPr="00AA3713" w:rsidRDefault="008C25CC">
      <w:pPr>
        <w:pStyle w:val="BodyText"/>
        <w:rPr>
          <w:rFonts w:ascii="Times New Roman" w:hAnsi="Times New Roman" w:cs="Times New Roman"/>
        </w:rPr>
      </w:pPr>
    </w:p>
    <w:p w14:paraId="51E63052" w14:textId="77777777" w:rsidR="008C25CC" w:rsidRPr="00AA3713" w:rsidRDefault="008C25CC">
      <w:pPr>
        <w:pStyle w:val="BodyText"/>
        <w:rPr>
          <w:rFonts w:ascii="Times New Roman" w:hAnsi="Times New Roman" w:cs="Times New Roman"/>
        </w:rPr>
      </w:pPr>
    </w:p>
    <w:p w14:paraId="06D8A1A5" w14:textId="77777777" w:rsidR="008C25CC" w:rsidRPr="00AA3713" w:rsidRDefault="008C25CC">
      <w:pPr>
        <w:pStyle w:val="BodyText"/>
        <w:spacing w:before="10"/>
        <w:rPr>
          <w:rFonts w:ascii="Times New Roman" w:hAnsi="Times New Roman" w:cs="Times New Roman"/>
        </w:rPr>
      </w:pPr>
    </w:p>
    <w:p w14:paraId="63D82B32" w14:textId="77777777" w:rsidR="008C25CC" w:rsidRPr="00AA3713" w:rsidRDefault="00153DB2">
      <w:pPr>
        <w:pStyle w:val="Heading1"/>
        <w:numPr>
          <w:ilvl w:val="0"/>
          <w:numId w:val="25"/>
        </w:numPr>
        <w:tabs>
          <w:tab w:val="left" w:pos="841"/>
        </w:tabs>
        <w:spacing w:before="200"/>
        <w:ind w:left="840" w:hanging="720"/>
        <w:rPr>
          <w:rFonts w:ascii="Times New Roman" w:hAnsi="Times New Roman" w:cs="Times New Roman"/>
          <w:sz w:val="24"/>
          <w:szCs w:val="24"/>
        </w:rPr>
      </w:pPr>
      <w:r w:rsidRPr="00AA3713">
        <w:rPr>
          <w:rFonts w:ascii="Times New Roman" w:hAnsi="Times New Roman" w:cs="Times New Roman"/>
          <w:sz w:val="24"/>
          <w:szCs w:val="24"/>
          <w:u w:val="single"/>
        </w:rPr>
        <w:t>Timeline</w:t>
      </w:r>
    </w:p>
    <w:p w14:paraId="76FE065C" w14:textId="77777777" w:rsidR="008C25CC" w:rsidRPr="00AA3713" w:rsidRDefault="008C25CC">
      <w:pPr>
        <w:pStyle w:val="BodyText"/>
        <w:spacing w:before="8"/>
        <w:rPr>
          <w:rFonts w:ascii="Times New Roman" w:hAnsi="Times New Roman" w:cs="Times New Roman"/>
          <w:b/>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6060"/>
      </w:tblGrid>
      <w:tr w:rsidR="008C25CC" w:rsidRPr="00AA3713" w14:paraId="580DF00E" w14:textId="77777777">
        <w:trPr>
          <w:trHeight w:hRule="exact" w:val="424"/>
        </w:trPr>
        <w:tc>
          <w:tcPr>
            <w:tcW w:w="2820" w:type="dxa"/>
          </w:tcPr>
          <w:p w14:paraId="0A46F887" w14:textId="45C0D7DA" w:rsidR="008C25CC" w:rsidRPr="00AA3713" w:rsidRDefault="00412A7D">
            <w:pPr>
              <w:pStyle w:val="TableParagraph"/>
              <w:spacing w:before="119"/>
              <w:ind w:left="103" w:right="435"/>
              <w:rPr>
                <w:rFonts w:ascii="Times New Roman" w:hAnsi="Times New Roman" w:cs="Times New Roman"/>
                <w:b/>
                <w:sz w:val="24"/>
                <w:szCs w:val="24"/>
              </w:rPr>
            </w:pPr>
            <w:r>
              <w:rPr>
                <w:rFonts w:ascii="Times New Roman" w:hAnsi="Times New Roman" w:cs="Times New Roman"/>
                <w:b/>
                <w:sz w:val="24"/>
                <w:szCs w:val="24"/>
              </w:rPr>
              <w:t>January 10, 2019</w:t>
            </w:r>
          </w:p>
        </w:tc>
        <w:tc>
          <w:tcPr>
            <w:tcW w:w="6060" w:type="dxa"/>
          </w:tcPr>
          <w:p w14:paraId="5FB90551" w14:textId="77777777" w:rsidR="008C25CC" w:rsidRPr="00AA3713" w:rsidRDefault="00153DB2">
            <w:pPr>
              <w:pStyle w:val="TableParagraph"/>
              <w:spacing w:before="119"/>
              <w:ind w:left="102" w:right="481"/>
              <w:rPr>
                <w:rFonts w:ascii="Times New Roman" w:hAnsi="Times New Roman" w:cs="Times New Roman"/>
                <w:b/>
                <w:sz w:val="24"/>
                <w:szCs w:val="24"/>
              </w:rPr>
            </w:pPr>
            <w:r w:rsidRPr="00AA3713">
              <w:rPr>
                <w:rFonts w:ascii="Times New Roman" w:hAnsi="Times New Roman" w:cs="Times New Roman"/>
                <w:b/>
                <w:sz w:val="24"/>
                <w:szCs w:val="24"/>
              </w:rPr>
              <w:t>Request for Proposals released</w:t>
            </w:r>
          </w:p>
        </w:tc>
      </w:tr>
      <w:tr w:rsidR="008C25CC" w:rsidRPr="00AA3713" w14:paraId="2BA5F28C" w14:textId="77777777">
        <w:trPr>
          <w:trHeight w:hRule="exact" w:val="716"/>
        </w:trPr>
        <w:tc>
          <w:tcPr>
            <w:tcW w:w="2820" w:type="dxa"/>
          </w:tcPr>
          <w:p w14:paraId="09727BA2" w14:textId="3ABF2219" w:rsidR="008C25CC" w:rsidRPr="00AA3713" w:rsidRDefault="00412A7D">
            <w:pPr>
              <w:pStyle w:val="TableParagraph"/>
              <w:spacing w:before="120"/>
              <w:ind w:left="103" w:right="435"/>
              <w:rPr>
                <w:rFonts w:ascii="Times New Roman" w:hAnsi="Times New Roman" w:cs="Times New Roman"/>
                <w:b/>
                <w:sz w:val="24"/>
                <w:szCs w:val="24"/>
              </w:rPr>
            </w:pPr>
            <w:r>
              <w:rPr>
                <w:rFonts w:ascii="Times New Roman" w:hAnsi="Times New Roman" w:cs="Times New Roman"/>
                <w:b/>
                <w:sz w:val="24"/>
                <w:szCs w:val="24"/>
              </w:rPr>
              <w:t>March 1</w:t>
            </w:r>
            <w:r w:rsidR="00153DB2" w:rsidRPr="00AA3713">
              <w:rPr>
                <w:rFonts w:ascii="Times New Roman" w:hAnsi="Times New Roman" w:cs="Times New Roman"/>
                <w:b/>
                <w:sz w:val="24"/>
                <w:szCs w:val="24"/>
              </w:rPr>
              <w:t xml:space="preserve">, </w:t>
            </w:r>
            <w:r w:rsidR="003279CF">
              <w:rPr>
                <w:rFonts w:ascii="Times New Roman" w:hAnsi="Times New Roman" w:cs="Times New Roman"/>
                <w:b/>
                <w:sz w:val="24"/>
                <w:szCs w:val="24"/>
              </w:rPr>
              <w:t>2019</w:t>
            </w:r>
          </w:p>
        </w:tc>
        <w:tc>
          <w:tcPr>
            <w:tcW w:w="6060" w:type="dxa"/>
          </w:tcPr>
          <w:p w14:paraId="07FDB8C4" w14:textId="77777777" w:rsidR="008C25CC" w:rsidRPr="00AA3713" w:rsidRDefault="00153DB2">
            <w:pPr>
              <w:pStyle w:val="TableParagraph"/>
              <w:spacing w:before="120"/>
              <w:ind w:left="103" w:right="210" w:firstLine="1"/>
              <w:rPr>
                <w:rFonts w:ascii="Times New Roman" w:hAnsi="Times New Roman" w:cs="Times New Roman"/>
                <w:b/>
                <w:sz w:val="24"/>
                <w:szCs w:val="24"/>
              </w:rPr>
            </w:pPr>
            <w:r w:rsidRPr="00AA3713">
              <w:rPr>
                <w:rFonts w:ascii="Times New Roman" w:hAnsi="Times New Roman" w:cs="Times New Roman"/>
                <w:b/>
                <w:sz w:val="24"/>
                <w:szCs w:val="24"/>
              </w:rPr>
              <w:t>Departments proposing technology must consult with ITS and receive sign off per directions in RFP.</w:t>
            </w:r>
          </w:p>
        </w:tc>
      </w:tr>
      <w:tr w:rsidR="008C25CC" w:rsidRPr="00AA3713" w14:paraId="3F79A64A" w14:textId="77777777" w:rsidTr="00412A7D">
        <w:trPr>
          <w:trHeight w:hRule="exact" w:val="806"/>
        </w:trPr>
        <w:tc>
          <w:tcPr>
            <w:tcW w:w="2820" w:type="dxa"/>
          </w:tcPr>
          <w:p w14:paraId="1856B94E" w14:textId="246E6FFF" w:rsidR="008C25CC" w:rsidRPr="00AA3713" w:rsidRDefault="00412A7D">
            <w:pPr>
              <w:pStyle w:val="TableParagraph"/>
              <w:spacing w:before="119"/>
              <w:ind w:left="103" w:right="435"/>
              <w:rPr>
                <w:rFonts w:ascii="Times New Roman" w:hAnsi="Times New Roman" w:cs="Times New Roman"/>
                <w:b/>
                <w:sz w:val="24"/>
                <w:szCs w:val="24"/>
              </w:rPr>
            </w:pPr>
            <w:r>
              <w:rPr>
                <w:rFonts w:ascii="Times New Roman" w:hAnsi="Times New Roman" w:cs="Times New Roman"/>
                <w:b/>
                <w:sz w:val="24"/>
                <w:szCs w:val="24"/>
              </w:rPr>
              <w:t>March</w:t>
            </w:r>
            <w:r w:rsidR="00153DB2" w:rsidRPr="00AA3713">
              <w:rPr>
                <w:rFonts w:ascii="Times New Roman" w:hAnsi="Times New Roman" w:cs="Times New Roman"/>
                <w:b/>
                <w:sz w:val="24"/>
                <w:szCs w:val="24"/>
              </w:rPr>
              <w:t xml:space="preserve"> 8, </w:t>
            </w:r>
            <w:r w:rsidR="003279CF">
              <w:rPr>
                <w:rFonts w:ascii="Times New Roman" w:hAnsi="Times New Roman" w:cs="Times New Roman"/>
                <w:b/>
                <w:sz w:val="24"/>
                <w:szCs w:val="24"/>
              </w:rPr>
              <w:t>2019</w:t>
            </w:r>
          </w:p>
        </w:tc>
        <w:tc>
          <w:tcPr>
            <w:tcW w:w="6060" w:type="dxa"/>
          </w:tcPr>
          <w:p w14:paraId="520FB403" w14:textId="50F4AF81" w:rsidR="008C25CC" w:rsidRPr="00AA3713" w:rsidRDefault="00153DB2" w:rsidP="00412A7D">
            <w:pPr>
              <w:pStyle w:val="TableParagraph"/>
              <w:spacing w:before="119"/>
              <w:ind w:left="103" w:right="342"/>
              <w:rPr>
                <w:rFonts w:ascii="Times New Roman" w:hAnsi="Times New Roman" w:cs="Times New Roman"/>
                <w:b/>
                <w:sz w:val="24"/>
                <w:szCs w:val="24"/>
              </w:rPr>
            </w:pPr>
            <w:r w:rsidRPr="00AA3713">
              <w:rPr>
                <w:rFonts w:ascii="Times New Roman" w:hAnsi="Times New Roman" w:cs="Times New Roman"/>
                <w:b/>
                <w:sz w:val="24"/>
                <w:szCs w:val="24"/>
              </w:rPr>
              <w:t>Proposals due (Electronic Word documents MUST be submitted in addition to hard copy with signatures)</w:t>
            </w:r>
          </w:p>
        </w:tc>
      </w:tr>
      <w:tr w:rsidR="008C25CC" w:rsidRPr="00AA3713" w14:paraId="4D9D2375" w14:textId="77777777">
        <w:trPr>
          <w:trHeight w:hRule="exact" w:val="715"/>
        </w:trPr>
        <w:tc>
          <w:tcPr>
            <w:tcW w:w="2820" w:type="dxa"/>
          </w:tcPr>
          <w:p w14:paraId="38ED3E7F" w14:textId="164F6841" w:rsidR="008C25CC" w:rsidRPr="00AA3713" w:rsidRDefault="00412A7D" w:rsidP="00412A7D">
            <w:pPr>
              <w:pStyle w:val="TableParagraph"/>
              <w:spacing w:before="119"/>
              <w:ind w:left="103" w:right="435"/>
              <w:rPr>
                <w:rFonts w:ascii="Times New Roman" w:hAnsi="Times New Roman" w:cs="Times New Roman"/>
                <w:b/>
                <w:sz w:val="24"/>
                <w:szCs w:val="24"/>
              </w:rPr>
            </w:pPr>
            <w:r>
              <w:rPr>
                <w:rFonts w:ascii="Times New Roman" w:hAnsi="Times New Roman" w:cs="Times New Roman"/>
                <w:b/>
                <w:sz w:val="24"/>
                <w:szCs w:val="24"/>
              </w:rPr>
              <w:t>April</w:t>
            </w:r>
            <w:r w:rsidR="00153DB2" w:rsidRPr="00AA3713">
              <w:rPr>
                <w:rFonts w:ascii="Times New Roman" w:hAnsi="Times New Roman" w:cs="Times New Roman"/>
                <w:b/>
                <w:sz w:val="24"/>
                <w:szCs w:val="24"/>
              </w:rPr>
              <w:t xml:space="preserve"> </w:t>
            </w:r>
            <w:r w:rsidR="003279CF">
              <w:rPr>
                <w:rFonts w:ascii="Times New Roman" w:hAnsi="Times New Roman" w:cs="Times New Roman"/>
                <w:b/>
                <w:sz w:val="24"/>
                <w:szCs w:val="24"/>
              </w:rPr>
              <w:t>2019</w:t>
            </w:r>
          </w:p>
        </w:tc>
        <w:tc>
          <w:tcPr>
            <w:tcW w:w="6060" w:type="dxa"/>
          </w:tcPr>
          <w:p w14:paraId="00837145" w14:textId="77777777" w:rsidR="008C25CC" w:rsidRPr="00AA3713" w:rsidRDefault="00153DB2">
            <w:pPr>
              <w:pStyle w:val="TableParagraph"/>
              <w:spacing w:before="119"/>
              <w:ind w:left="103" w:right="1046" w:hanging="1"/>
              <w:rPr>
                <w:rFonts w:ascii="Times New Roman" w:hAnsi="Times New Roman" w:cs="Times New Roman"/>
                <w:b/>
                <w:sz w:val="24"/>
                <w:szCs w:val="24"/>
              </w:rPr>
            </w:pPr>
            <w:r w:rsidRPr="00AA3713">
              <w:rPr>
                <w:rFonts w:ascii="Times New Roman" w:hAnsi="Times New Roman" w:cs="Times New Roman"/>
                <w:b/>
                <w:sz w:val="24"/>
                <w:szCs w:val="24"/>
              </w:rPr>
              <w:t>Allocation Subcommittee meets to make funding recommendations</w:t>
            </w:r>
          </w:p>
        </w:tc>
      </w:tr>
      <w:tr w:rsidR="008C25CC" w:rsidRPr="00AA3713" w14:paraId="50AE51D6" w14:textId="77777777">
        <w:trPr>
          <w:trHeight w:hRule="exact" w:val="530"/>
        </w:trPr>
        <w:tc>
          <w:tcPr>
            <w:tcW w:w="8880" w:type="dxa"/>
            <w:gridSpan w:val="2"/>
          </w:tcPr>
          <w:p w14:paraId="76E8811E" w14:textId="77777777" w:rsidR="008C25CC" w:rsidRPr="00AA3713" w:rsidRDefault="00153DB2">
            <w:pPr>
              <w:pStyle w:val="TableParagraph"/>
              <w:spacing w:before="119"/>
              <w:ind w:left="103"/>
              <w:rPr>
                <w:rFonts w:ascii="Times New Roman" w:hAnsi="Times New Roman" w:cs="Times New Roman"/>
                <w:b/>
                <w:sz w:val="24"/>
                <w:szCs w:val="24"/>
              </w:rPr>
            </w:pPr>
            <w:r w:rsidRPr="00AA3713">
              <w:rPr>
                <w:rFonts w:ascii="Times New Roman" w:hAnsi="Times New Roman" w:cs="Times New Roman"/>
                <w:b/>
                <w:sz w:val="24"/>
                <w:szCs w:val="24"/>
              </w:rPr>
              <w:t>REPORTING DATES</w:t>
            </w:r>
          </w:p>
        </w:tc>
      </w:tr>
      <w:tr w:rsidR="008C25CC" w:rsidRPr="00AA3713" w14:paraId="6C5C840E" w14:textId="77777777">
        <w:trPr>
          <w:trHeight w:hRule="exact" w:val="424"/>
        </w:trPr>
        <w:tc>
          <w:tcPr>
            <w:tcW w:w="2820" w:type="dxa"/>
          </w:tcPr>
          <w:p w14:paraId="76872080" w14:textId="77777777" w:rsidR="008C25CC" w:rsidRPr="00AA3713" w:rsidRDefault="00153DB2">
            <w:pPr>
              <w:pStyle w:val="TableParagraph"/>
              <w:spacing w:before="119"/>
              <w:ind w:left="103"/>
              <w:rPr>
                <w:rFonts w:ascii="Times New Roman" w:hAnsi="Times New Roman" w:cs="Times New Roman"/>
                <w:b/>
                <w:sz w:val="24"/>
                <w:szCs w:val="24"/>
              </w:rPr>
            </w:pPr>
            <w:r w:rsidRPr="00AA3713">
              <w:rPr>
                <w:rFonts w:ascii="Times New Roman" w:hAnsi="Times New Roman" w:cs="Times New Roman"/>
                <w:b/>
                <w:sz w:val="24"/>
                <w:szCs w:val="24"/>
              </w:rPr>
              <w:t>Tuesday, January 8, 2019</w:t>
            </w:r>
          </w:p>
        </w:tc>
        <w:tc>
          <w:tcPr>
            <w:tcW w:w="6060" w:type="dxa"/>
          </w:tcPr>
          <w:p w14:paraId="38F6BA79" w14:textId="37B9B5C8" w:rsidR="008C25CC" w:rsidRPr="00AA3713" w:rsidRDefault="00153DB2">
            <w:pPr>
              <w:pStyle w:val="TableParagraph"/>
              <w:spacing w:before="59"/>
              <w:ind w:left="103" w:right="481"/>
              <w:rPr>
                <w:rFonts w:ascii="Times New Roman" w:hAnsi="Times New Roman" w:cs="Times New Roman"/>
                <w:b/>
                <w:sz w:val="24"/>
                <w:szCs w:val="24"/>
              </w:rPr>
            </w:pPr>
            <w:r w:rsidRPr="00AA3713">
              <w:rPr>
                <w:rFonts w:ascii="Times New Roman" w:hAnsi="Times New Roman" w:cs="Times New Roman"/>
                <w:b/>
                <w:sz w:val="24"/>
                <w:szCs w:val="24"/>
              </w:rPr>
              <w:t xml:space="preserve">Q2 </w:t>
            </w:r>
            <w:r w:rsidR="00493F1F">
              <w:rPr>
                <w:rFonts w:ascii="Times New Roman" w:hAnsi="Times New Roman" w:cs="Times New Roman"/>
                <w:b/>
                <w:sz w:val="24"/>
                <w:szCs w:val="24"/>
              </w:rPr>
              <w:t>2018</w:t>
            </w:r>
            <w:r w:rsidRPr="00AA3713">
              <w:rPr>
                <w:rFonts w:ascii="Times New Roman" w:hAnsi="Times New Roman" w:cs="Times New Roman"/>
                <w:b/>
                <w:sz w:val="24"/>
                <w:szCs w:val="24"/>
              </w:rPr>
              <w:t>‐19 Progress report due</w:t>
            </w:r>
          </w:p>
        </w:tc>
      </w:tr>
      <w:tr w:rsidR="008C25CC" w:rsidRPr="00AA3713" w14:paraId="0526A63B" w14:textId="77777777" w:rsidTr="00412A7D">
        <w:trPr>
          <w:trHeight w:hRule="exact" w:val="599"/>
        </w:trPr>
        <w:tc>
          <w:tcPr>
            <w:tcW w:w="2820" w:type="dxa"/>
          </w:tcPr>
          <w:p w14:paraId="3442ED98" w14:textId="12B3045A" w:rsidR="008C25CC" w:rsidRPr="00AA3713" w:rsidRDefault="00412A7D" w:rsidP="00412A7D">
            <w:pPr>
              <w:pStyle w:val="TableParagraph"/>
              <w:spacing w:line="292" w:lineRule="exact"/>
              <w:ind w:left="103" w:right="435"/>
              <w:rPr>
                <w:rFonts w:ascii="Times New Roman" w:hAnsi="Times New Roman" w:cs="Times New Roman"/>
                <w:b/>
                <w:sz w:val="24"/>
                <w:szCs w:val="24"/>
              </w:rPr>
            </w:pPr>
            <w:r>
              <w:rPr>
                <w:rFonts w:ascii="Times New Roman" w:hAnsi="Times New Roman" w:cs="Times New Roman"/>
                <w:b/>
                <w:sz w:val="24"/>
                <w:szCs w:val="24"/>
              </w:rPr>
              <w:t xml:space="preserve">Monday, April 8, </w:t>
            </w:r>
            <w:r w:rsidR="00153DB2" w:rsidRPr="00AA3713">
              <w:rPr>
                <w:rFonts w:ascii="Times New Roman" w:hAnsi="Times New Roman" w:cs="Times New Roman"/>
                <w:b/>
                <w:sz w:val="24"/>
                <w:szCs w:val="24"/>
              </w:rPr>
              <w:t>2019</w:t>
            </w:r>
          </w:p>
        </w:tc>
        <w:tc>
          <w:tcPr>
            <w:tcW w:w="6060" w:type="dxa"/>
          </w:tcPr>
          <w:p w14:paraId="06A1B843" w14:textId="33523FF9" w:rsidR="008C25CC" w:rsidRPr="00AA3713" w:rsidRDefault="00153DB2">
            <w:pPr>
              <w:pStyle w:val="TableParagraph"/>
              <w:spacing w:line="292" w:lineRule="exact"/>
              <w:ind w:left="102" w:right="481"/>
              <w:rPr>
                <w:rFonts w:ascii="Times New Roman" w:hAnsi="Times New Roman" w:cs="Times New Roman"/>
                <w:b/>
                <w:sz w:val="24"/>
                <w:szCs w:val="24"/>
              </w:rPr>
            </w:pPr>
            <w:r w:rsidRPr="00AA3713">
              <w:rPr>
                <w:rFonts w:ascii="Times New Roman" w:hAnsi="Times New Roman" w:cs="Times New Roman"/>
                <w:b/>
                <w:sz w:val="24"/>
                <w:szCs w:val="24"/>
              </w:rPr>
              <w:t xml:space="preserve">Q3 </w:t>
            </w:r>
            <w:r w:rsidR="00493F1F">
              <w:rPr>
                <w:rFonts w:ascii="Times New Roman" w:hAnsi="Times New Roman" w:cs="Times New Roman"/>
                <w:b/>
                <w:sz w:val="24"/>
                <w:szCs w:val="24"/>
              </w:rPr>
              <w:t>2018</w:t>
            </w:r>
            <w:r w:rsidRPr="00AA3713">
              <w:rPr>
                <w:rFonts w:ascii="Times New Roman" w:hAnsi="Times New Roman" w:cs="Times New Roman"/>
                <w:b/>
                <w:sz w:val="24"/>
                <w:szCs w:val="24"/>
              </w:rPr>
              <w:t>‐19 Progress report due</w:t>
            </w:r>
          </w:p>
        </w:tc>
      </w:tr>
      <w:tr w:rsidR="008C25CC" w:rsidRPr="00AA3713" w14:paraId="2E850D17" w14:textId="77777777">
        <w:trPr>
          <w:trHeight w:hRule="exact" w:val="424"/>
        </w:trPr>
        <w:tc>
          <w:tcPr>
            <w:tcW w:w="2820" w:type="dxa"/>
          </w:tcPr>
          <w:p w14:paraId="36C3C847" w14:textId="179BEFDB" w:rsidR="008C25CC" w:rsidRPr="00AA3713" w:rsidRDefault="00153DB2">
            <w:pPr>
              <w:pStyle w:val="TableParagraph"/>
              <w:spacing w:before="119"/>
              <w:ind w:left="103" w:right="435"/>
              <w:rPr>
                <w:rFonts w:ascii="Times New Roman" w:hAnsi="Times New Roman" w:cs="Times New Roman"/>
                <w:b/>
                <w:sz w:val="24"/>
                <w:szCs w:val="24"/>
              </w:rPr>
            </w:pPr>
            <w:r w:rsidRPr="00AA3713">
              <w:rPr>
                <w:rFonts w:ascii="Times New Roman" w:hAnsi="Times New Roman" w:cs="Times New Roman"/>
                <w:b/>
                <w:sz w:val="24"/>
                <w:szCs w:val="24"/>
              </w:rPr>
              <w:t xml:space="preserve">Monday, July 8, </w:t>
            </w:r>
            <w:r w:rsidR="003279CF">
              <w:rPr>
                <w:rFonts w:ascii="Times New Roman" w:hAnsi="Times New Roman" w:cs="Times New Roman"/>
                <w:b/>
                <w:sz w:val="24"/>
                <w:szCs w:val="24"/>
              </w:rPr>
              <w:t>2019</w:t>
            </w:r>
          </w:p>
        </w:tc>
        <w:tc>
          <w:tcPr>
            <w:tcW w:w="6060" w:type="dxa"/>
          </w:tcPr>
          <w:p w14:paraId="0FE71108" w14:textId="42B7F1A0" w:rsidR="008C25CC" w:rsidRPr="00AA3713" w:rsidRDefault="00153DB2">
            <w:pPr>
              <w:pStyle w:val="TableParagraph"/>
              <w:spacing w:before="59"/>
              <w:ind w:left="103" w:right="481"/>
              <w:rPr>
                <w:rFonts w:ascii="Times New Roman" w:hAnsi="Times New Roman" w:cs="Times New Roman"/>
                <w:b/>
                <w:sz w:val="24"/>
                <w:szCs w:val="24"/>
              </w:rPr>
            </w:pPr>
            <w:r w:rsidRPr="00AA3713">
              <w:rPr>
                <w:rFonts w:ascii="Times New Roman" w:hAnsi="Times New Roman" w:cs="Times New Roman"/>
                <w:b/>
                <w:sz w:val="24"/>
                <w:szCs w:val="24"/>
              </w:rPr>
              <w:t xml:space="preserve">Q4 </w:t>
            </w:r>
            <w:r w:rsidR="00493F1F">
              <w:rPr>
                <w:rFonts w:ascii="Times New Roman" w:hAnsi="Times New Roman" w:cs="Times New Roman"/>
                <w:b/>
                <w:sz w:val="24"/>
                <w:szCs w:val="24"/>
              </w:rPr>
              <w:t>2018</w:t>
            </w:r>
            <w:r w:rsidRPr="00AA3713">
              <w:rPr>
                <w:rFonts w:ascii="Times New Roman" w:hAnsi="Times New Roman" w:cs="Times New Roman"/>
                <w:b/>
                <w:sz w:val="24"/>
                <w:szCs w:val="24"/>
              </w:rPr>
              <w:t>‐19 Summary report due</w:t>
            </w:r>
          </w:p>
        </w:tc>
      </w:tr>
    </w:tbl>
    <w:p w14:paraId="4153F323" w14:textId="77777777" w:rsidR="008C25CC" w:rsidRPr="00AA3713" w:rsidRDefault="008C25CC">
      <w:pPr>
        <w:rPr>
          <w:rFonts w:ascii="Times New Roman" w:hAnsi="Times New Roman" w:cs="Times New Roman"/>
          <w:sz w:val="24"/>
          <w:szCs w:val="24"/>
        </w:rPr>
        <w:sectPr w:rsidR="008C25CC" w:rsidRPr="00AA3713">
          <w:pgSz w:w="12240" w:h="15840"/>
          <w:pgMar w:top="1400" w:right="1400" w:bottom="1240" w:left="1320" w:header="0" w:footer="1001" w:gutter="0"/>
          <w:cols w:space="720"/>
        </w:sectPr>
      </w:pPr>
    </w:p>
    <w:p w14:paraId="4CA36001" w14:textId="77777777" w:rsidR="008C25CC" w:rsidRPr="00AA3713" w:rsidRDefault="00153DB2">
      <w:pPr>
        <w:spacing w:before="19"/>
        <w:ind w:left="240"/>
        <w:rPr>
          <w:rFonts w:ascii="Times New Roman" w:hAnsi="Times New Roman" w:cs="Times New Roman"/>
          <w:b/>
          <w:sz w:val="24"/>
          <w:szCs w:val="24"/>
        </w:rPr>
      </w:pPr>
      <w:r w:rsidRPr="00AA3713">
        <w:rPr>
          <w:rFonts w:ascii="Times New Roman" w:hAnsi="Times New Roman" w:cs="Times New Roman"/>
          <w:b/>
          <w:sz w:val="24"/>
          <w:szCs w:val="24"/>
          <w:u w:val="single"/>
        </w:rPr>
        <w:lastRenderedPageBreak/>
        <w:t>APPENDIX – RESOURCES</w:t>
      </w:r>
    </w:p>
    <w:p w14:paraId="32A6DB7C" w14:textId="77777777" w:rsidR="008C25CC" w:rsidRPr="00AA3713" w:rsidRDefault="00153DB2">
      <w:pPr>
        <w:pStyle w:val="BodyText"/>
        <w:spacing w:before="1"/>
        <w:ind w:left="240"/>
        <w:rPr>
          <w:rFonts w:ascii="Times New Roman" w:hAnsi="Times New Roman" w:cs="Times New Roman"/>
        </w:rPr>
      </w:pPr>
      <w:r w:rsidRPr="00AA3713">
        <w:rPr>
          <w:rFonts w:ascii="Times New Roman" w:hAnsi="Times New Roman" w:cs="Times New Roman"/>
        </w:rPr>
        <w:t>Budget—Object of Expenditures/Classifications</w:t>
      </w:r>
    </w:p>
    <w:p w14:paraId="463EE4B6" w14:textId="77777777" w:rsidR="008C25CC" w:rsidRPr="00AA3713" w:rsidRDefault="008C25CC">
      <w:pPr>
        <w:pStyle w:val="BodyText"/>
        <w:rPr>
          <w:rFonts w:ascii="Times New Roman" w:hAnsi="Times New Roman" w:cs="Times New Roman"/>
        </w:rPr>
      </w:pPr>
    </w:p>
    <w:p w14:paraId="75D8EA96" w14:textId="77777777" w:rsidR="008C25CC" w:rsidRPr="00AA3713" w:rsidRDefault="008C25CC">
      <w:pPr>
        <w:pStyle w:val="BodyText"/>
        <w:spacing w:before="11" w:after="1"/>
        <w:rPr>
          <w:rFonts w:ascii="Times New Roman" w:hAnsi="Times New Roman" w:cs="Times New Roman"/>
        </w:rPr>
      </w:pP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2"/>
        <w:gridCol w:w="3240"/>
        <w:gridCol w:w="4790"/>
      </w:tblGrid>
      <w:tr w:rsidR="008C25CC" w:rsidRPr="00AA3713" w14:paraId="43784D7C" w14:textId="77777777">
        <w:trPr>
          <w:trHeight w:hRule="exact" w:val="743"/>
        </w:trPr>
        <w:tc>
          <w:tcPr>
            <w:tcW w:w="1552" w:type="dxa"/>
            <w:tcBorders>
              <w:left w:val="single" w:sz="8" w:space="0" w:color="000000"/>
              <w:bottom w:val="single" w:sz="8" w:space="0" w:color="000000"/>
              <w:right w:val="single" w:sz="8" w:space="0" w:color="000000"/>
            </w:tcBorders>
          </w:tcPr>
          <w:p w14:paraId="1DAC7FD8" w14:textId="77777777" w:rsidR="008C25CC" w:rsidRPr="00AA3713" w:rsidRDefault="00153DB2">
            <w:pPr>
              <w:pStyle w:val="TableParagraph"/>
              <w:spacing w:before="22" w:line="244" w:lineRule="auto"/>
              <w:ind w:left="134" w:right="166" w:firstLine="176"/>
              <w:rPr>
                <w:rFonts w:ascii="Times New Roman" w:hAnsi="Times New Roman" w:cs="Times New Roman"/>
                <w:b/>
                <w:sz w:val="24"/>
                <w:szCs w:val="24"/>
              </w:rPr>
            </w:pPr>
            <w:r w:rsidRPr="00AA3713">
              <w:rPr>
                <w:rFonts w:ascii="Times New Roman" w:hAnsi="Times New Roman" w:cs="Times New Roman"/>
                <w:b/>
                <w:sz w:val="24"/>
                <w:szCs w:val="24"/>
              </w:rPr>
              <w:t>Object of Expenditure</w:t>
            </w:r>
          </w:p>
        </w:tc>
        <w:tc>
          <w:tcPr>
            <w:tcW w:w="3240" w:type="dxa"/>
            <w:tcBorders>
              <w:left w:val="single" w:sz="8" w:space="0" w:color="000000"/>
              <w:bottom w:val="single" w:sz="8" w:space="0" w:color="000000"/>
              <w:right w:val="single" w:sz="8" w:space="0" w:color="000000"/>
            </w:tcBorders>
          </w:tcPr>
          <w:p w14:paraId="7DB144FA" w14:textId="77777777" w:rsidR="008C25CC" w:rsidRPr="00AA3713" w:rsidRDefault="00153DB2">
            <w:pPr>
              <w:pStyle w:val="TableParagraph"/>
              <w:spacing w:before="22"/>
              <w:ind w:left="493" w:right="429"/>
              <w:rPr>
                <w:rFonts w:ascii="Times New Roman" w:hAnsi="Times New Roman" w:cs="Times New Roman"/>
                <w:b/>
                <w:sz w:val="24"/>
                <w:szCs w:val="24"/>
              </w:rPr>
            </w:pPr>
            <w:r w:rsidRPr="00AA3713">
              <w:rPr>
                <w:rFonts w:ascii="Times New Roman" w:hAnsi="Times New Roman" w:cs="Times New Roman"/>
                <w:b/>
                <w:sz w:val="24"/>
                <w:szCs w:val="24"/>
              </w:rPr>
              <w:t>Classification</w:t>
            </w:r>
          </w:p>
        </w:tc>
        <w:tc>
          <w:tcPr>
            <w:tcW w:w="4790" w:type="dxa"/>
            <w:tcBorders>
              <w:left w:val="single" w:sz="8" w:space="0" w:color="000000"/>
              <w:bottom w:val="single" w:sz="8" w:space="0" w:color="000000"/>
              <w:right w:val="single" w:sz="8" w:space="0" w:color="000000"/>
            </w:tcBorders>
          </w:tcPr>
          <w:p w14:paraId="14B01DEA" w14:textId="77777777" w:rsidR="008C25CC" w:rsidRPr="00AA3713" w:rsidRDefault="00153DB2">
            <w:pPr>
              <w:pStyle w:val="TableParagraph"/>
              <w:spacing w:before="22"/>
              <w:ind w:left="1353" w:right="1123"/>
              <w:rPr>
                <w:rFonts w:ascii="Times New Roman" w:hAnsi="Times New Roman" w:cs="Times New Roman"/>
                <w:b/>
                <w:sz w:val="24"/>
                <w:szCs w:val="24"/>
              </w:rPr>
            </w:pPr>
            <w:r w:rsidRPr="00AA3713">
              <w:rPr>
                <w:rFonts w:ascii="Times New Roman" w:hAnsi="Times New Roman" w:cs="Times New Roman"/>
                <w:b/>
                <w:sz w:val="24"/>
                <w:szCs w:val="24"/>
              </w:rPr>
              <w:t>Description</w:t>
            </w:r>
          </w:p>
        </w:tc>
      </w:tr>
      <w:tr w:rsidR="008C25CC" w:rsidRPr="00AA3713" w14:paraId="163FA990" w14:textId="77777777">
        <w:trPr>
          <w:trHeight w:hRule="exact" w:val="1520"/>
        </w:trPr>
        <w:tc>
          <w:tcPr>
            <w:tcW w:w="1552" w:type="dxa"/>
            <w:tcBorders>
              <w:top w:val="single" w:sz="8" w:space="0" w:color="000000"/>
              <w:left w:val="single" w:sz="8" w:space="0" w:color="000000"/>
              <w:bottom w:val="single" w:sz="8" w:space="0" w:color="000000"/>
              <w:right w:val="single" w:sz="8" w:space="0" w:color="000000"/>
            </w:tcBorders>
          </w:tcPr>
          <w:p w14:paraId="79415FB7" w14:textId="77777777" w:rsidR="008C25CC" w:rsidRPr="00AA3713" w:rsidRDefault="00153DB2">
            <w:pPr>
              <w:pStyle w:val="TableParagraph"/>
              <w:spacing w:before="12"/>
              <w:ind w:left="1" w:right="166"/>
              <w:rPr>
                <w:rFonts w:ascii="Times New Roman" w:hAnsi="Times New Roman" w:cs="Times New Roman"/>
                <w:sz w:val="24"/>
                <w:szCs w:val="24"/>
              </w:rPr>
            </w:pPr>
            <w:r w:rsidRPr="00AA3713">
              <w:rPr>
                <w:rFonts w:ascii="Times New Roman" w:hAnsi="Times New Roman" w:cs="Times New Roman"/>
                <w:sz w:val="24"/>
                <w:szCs w:val="24"/>
              </w:rPr>
              <w:t>1000</w:t>
            </w:r>
          </w:p>
        </w:tc>
        <w:tc>
          <w:tcPr>
            <w:tcW w:w="3240" w:type="dxa"/>
            <w:tcBorders>
              <w:top w:val="single" w:sz="8" w:space="0" w:color="000000"/>
              <w:left w:val="single" w:sz="8" w:space="0" w:color="000000"/>
              <w:bottom w:val="single" w:sz="8" w:space="0" w:color="000000"/>
              <w:right w:val="single" w:sz="8" w:space="0" w:color="000000"/>
            </w:tcBorders>
          </w:tcPr>
          <w:p w14:paraId="5C01EF3B" w14:textId="77777777" w:rsidR="008C25CC" w:rsidRPr="00AA3713" w:rsidRDefault="00153DB2">
            <w:pPr>
              <w:pStyle w:val="TableParagraph"/>
              <w:spacing w:before="12"/>
              <w:ind w:left="54" w:right="429"/>
              <w:rPr>
                <w:rFonts w:ascii="Times New Roman" w:hAnsi="Times New Roman" w:cs="Times New Roman"/>
                <w:sz w:val="24"/>
                <w:szCs w:val="24"/>
              </w:rPr>
            </w:pPr>
            <w:r w:rsidRPr="00AA3713">
              <w:rPr>
                <w:rFonts w:ascii="Times New Roman" w:hAnsi="Times New Roman" w:cs="Times New Roman"/>
                <w:sz w:val="24"/>
                <w:szCs w:val="24"/>
              </w:rPr>
              <w:t>Instructional Salaries</w:t>
            </w:r>
          </w:p>
        </w:tc>
        <w:tc>
          <w:tcPr>
            <w:tcW w:w="4790" w:type="dxa"/>
            <w:tcBorders>
              <w:top w:val="single" w:sz="8" w:space="0" w:color="000000"/>
              <w:left w:val="single" w:sz="8" w:space="0" w:color="000000"/>
              <w:bottom w:val="single" w:sz="8" w:space="0" w:color="000000"/>
              <w:right w:val="single" w:sz="8" w:space="0" w:color="000000"/>
            </w:tcBorders>
          </w:tcPr>
          <w:p w14:paraId="51439F19" w14:textId="77777777" w:rsidR="008C25CC" w:rsidRPr="00AA3713" w:rsidRDefault="00153DB2">
            <w:pPr>
              <w:pStyle w:val="TableParagraph"/>
              <w:spacing w:before="12" w:line="244" w:lineRule="auto"/>
              <w:ind w:left="-1" w:right="1123"/>
              <w:rPr>
                <w:rFonts w:ascii="Times New Roman" w:hAnsi="Times New Roman" w:cs="Times New Roman"/>
                <w:b/>
                <w:sz w:val="24"/>
                <w:szCs w:val="24"/>
              </w:rPr>
            </w:pPr>
            <w:r w:rsidRPr="00AA3713">
              <w:rPr>
                <w:rFonts w:ascii="Times New Roman" w:hAnsi="Times New Roman" w:cs="Times New Roman"/>
                <w:b/>
                <w:sz w:val="24"/>
                <w:szCs w:val="24"/>
              </w:rPr>
              <w:t>Instructors, Counselors, Supervisors’ Salaries:</w:t>
            </w:r>
          </w:p>
          <w:p w14:paraId="2A3B54CE" w14:textId="77777777" w:rsidR="008C25CC" w:rsidRPr="00AA3713" w:rsidRDefault="00153DB2">
            <w:pPr>
              <w:pStyle w:val="TableParagraph"/>
              <w:spacing w:before="1"/>
              <w:ind w:left="-1" w:right="1123"/>
              <w:rPr>
                <w:rFonts w:ascii="Times New Roman" w:hAnsi="Times New Roman" w:cs="Times New Roman"/>
                <w:sz w:val="24"/>
                <w:szCs w:val="24"/>
              </w:rPr>
            </w:pPr>
            <w:r w:rsidRPr="00AA3713">
              <w:rPr>
                <w:rFonts w:ascii="Times New Roman" w:hAnsi="Times New Roman" w:cs="Times New Roman"/>
                <w:sz w:val="24"/>
                <w:szCs w:val="24"/>
              </w:rPr>
              <w:t>Name/Classification</w:t>
            </w:r>
          </w:p>
          <w:p w14:paraId="41312AB1" w14:textId="77777777" w:rsidR="008C25CC" w:rsidRPr="00AA3713" w:rsidRDefault="00153DB2">
            <w:pPr>
              <w:pStyle w:val="TableParagraph"/>
              <w:spacing w:before="7"/>
              <w:ind w:left="-1" w:right="370"/>
              <w:rPr>
                <w:rFonts w:ascii="Times New Roman" w:hAnsi="Times New Roman" w:cs="Times New Roman"/>
                <w:sz w:val="24"/>
                <w:szCs w:val="24"/>
              </w:rPr>
            </w:pPr>
            <w:r w:rsidRPr="00AA3713">
              <w:rPr>
                <w:rFonts w:ascii="Times New Roman" w:hAnsi="Times New Roman" w:cs="Times New Roman"/>
                <w:sz w:val="24"/>
                <w:szCs w:val="24"/>
              </w:rPr>
              <w:t>(Days/hours) x (Daily/hourly rate) = $</w:t>
            </w:r>
          </w:p>
        </w:tc>
      </w:tr>
      <w:tr w:rsidR="008C25CC" w:rsidRPr="00AA3713" w14:paraId="4801F352" w14:textId="77777777">
        <w:trPr>
          <w:trHeight w:hRule="exact" w:val="2327"/>
        </w:trPr>
        <w:tc>
          <w:tcPr>
            <w:tcW w:w="1552" w:type="dxa"/>
            <w:tcBorders>
              <w:top w:val="single" w:sz="8" w:space="0" w:color="000000"/>
              <w:left w:val="single" w:sz="8" w:space="0" w:color="000000"/>
              <w:bottom w:val="single" w:sz="8" w:space="0" w:color="000000"/>
              <w:right w:val="single" w:sz="8" w:space="0" w:color="000000"/>
            </w:tcBorders>
          </w:tcPr>
          <w:p w14:paraId="2358A3F3" w14:textId="77777777" w:rsidR="008C25CC" w:rsidRPr="00AA3713" w:rsidRDefault="00153DB2">
            <w:pPr>
              <w:pStyle w:val="TableParagraph"/>
              <w:spacing w:before="12"/>
              <w:ind w:left="1" w:right="166"/>
              <w:rPr>
                <w:rFonts w:ascii="Times New Roman" w:hAnsi="Times New Roman" w:cs="Times New Roman"/>
                <w:sz w:val="24"/>
                <w:szCs w:val="24"/>
              </w:rPr>
            </w:pPr>
            <w:r w:rsidRPr="00AA3713">
              <w:rPr>
                <w:rFonts w:ascii="Times New Roman" w:hAnsi="Times New Roman" w:cs="Times New Roman"/>
                <w:sz w:val="24"/>
                <w:szCs w:val="24"/>
              </w:rPr>
              <w:t>2000</w:t>
            </w:r>
          </w:p>
        </w:tc>
        <w:tc>
          <w:tcPr>
            <w:tcW w:w="3240" w:type="dxa"/>
            <w:tcBorders>
              <w:top w:val="single" w:sz="8" w:space="0" w:color="000000"/>
              <w:left w:val="single" w:sz="8" w:space="0" w:color="000000"/>
              <w:bottom w:val="single" w:sz="8" w:space="0" w:color="000000"/>
              <w:right w:val="single" w:sz="8" w:space="0" w:color="000000"/>
            </w:tcBorders>
          </w:tcPr>
          <w:p w14:paraId="1A966251" w14:textId="77777777" w:rsidR="008C25CC" w:rsidRPr="00AA3713" w:rsidRDefault="00153DB2">
            <w:pPr>
              <w:pStyle w:val="TableParagraph"/>
              <w:spacing w:before="12"/>
              <w:ind w:left="0" w:right="429"/>
              <w:rPr>
                <w:rFonts w:ascii="Times New Roman" w:hAnsi="Times New Roman" w:cs="Times New Roman"/>
                <w:sz w:val="24"/>
                <w:szCs w:val="24"/>
              </w:rPr>
            </w:pPr>
            <w:r w:rsidRPr="00AA3713">
              <w:rPr>
                <w:rFonts w:ascii="Times New Roman" w:hAnsi="Times New Roman" w:cs="Times New Roman"/>
                <w:w w:val="95"/>
                <w:sz w:val="24"/>
                <w:szCs w:val="24"/>
              </w:rPr>
              <w:t>Non‐Instructional  Salaries</w:t>
            </w:r>
          </w:p>
        </w:tc>
        <w:tc>
          <w:tcPr>
            <w:tcW w:w="4790" w:type="dxa"/>
            <w:tcBorders>
              <w:top w:val="single" w:sz="8" w:space="0" w:color="000000"/>
              <w:left w:val="single" w:sz="8" w:space="0" w:color="000000"/>
              <w:bottom w:val="single" w:sz="8" w:space="0" w:color="000000"/>
              <w:right w:val="single" w:sz="8" w:space="0" w:color="000000"/>
            </w:tcBorders>
          </w:tcPr>
          <w:p w14:paraId="16468A61" w14:textId="77777777" w:rsidR="008C25CC" w:rsidRPr="00AA3713" w:rsidRDefault="00153DB2">
            <w:pPr>
              <w:pStyle w:val="TableParagraph"/>
              <w:spacing w:before="32"/>
              <w:ind w:left="-1" w:right="370"/>
              <w:rPr>
                <w:rFonts w:ascii="Times New Roman" w:hAnsi="Times New Roman" w:cs="Times New Roman"/>
                <w:b/>
                <w:sz w:val="24"/>
                <w:szCs w:val="24"/>
              </w:rPr>
            </w:pPr>
            <w:r w:rsidRPr="00AA3713">
              <w:rPr>
                <w:rFonts w:ascii="Times New Roman" w:hAnsi="Times New Roman" w:cs="Times New Roman"/>
                <w:b/>
                <w:sz w:val="24"/>
                <w:szCs w:val="24"/>
              </w:rPr>
              <w:t>Classified Salaries, Non‐instructional:</w:t>
            </w:r>
          </w:p>
          <w:p w14:paraId="2B37739F" w14:textId="77777777" w:rsidR="008C25CC" w:rsidRPr="00AA3713" w:rsidRDefault="00153DB2">
            <w:pPr>
              <w:pStyle w:val="TableParagraph"/>
              <w:spacing w:before="32"/>
              <w:ind w:left="-1" w:right="1123"/>
              <w:rPr>
                <w:rFonts w:ascii="Times New Roman" w:hAnsi="Times New Roman" w:cs="Times New Roman"/>
                <w:sz w:val="24"/>
                <w:szCs w:val="24"/>
              </w:rPr>
            </w:pPr>
            <w:r w:rsidRPr="00AA3713">
              <w:rPr>
                <w:rFonts w:ascii="Times New Roman" w:hAnsi="Times New Roman" w:cs="Times New Roman"/>
                <w:sz w:val="24"/>
                <w:szCs w:val="24"/>
              </w:rPr>
              <w:t>Name/Classification</w:t>
            </w:r>
          </w:p>
          <w:p w14:paraId="095B6013" w14:textId="77777777" w:rsidR="008C25CC" w:rsidRPr="00AA3713" w:rsidRDefault="00153DB2">
            <w:pPr>
              <w:pStyle w:val="TableParagraph"/>
              <w:spacing w:before="32"/>
              <w:ind w:left="-1" w:right="1123"/>
              <w:rPr>
                <w:rFonts w:ascii="Times New Roman" w:hAnsi="Times New Roman" w:cs="Times New Roman"/>
                <w:sz w:val="24"/>
                <w:szCs w:val="24"/>
              </w:rPr>
            </w:pPr>
            <w:r w:rsidRPr="00AA3713">
              <w:rPr>
                <w:rFonts w:ascii="Times New Roman" w:hAnsi="Times New Roman" w:cs="Times New Roman"/>
                <w:sz w:val="24"/>
                <w:szCs w:val="24"/>
              </w:rPr>
              <w:t>(Days/hours) x (Daily/hourly rate) =$</w:t>
            </w:r>
          </w:p>
          <w:p w14:paraId="11816D0E" w14:textId="77777777" w:rsidR="008C25CC" w:rsidRPr="00AA3713" w:rsidRDefault="00153DB2">
            <w:pPr>
              <w:pStyle w:val="TableParagraph"/>
              <w:spacing w:before="32"/>
              <w:ind w:left="-1" w:right="1123"/>
              <w:rPr>
                <w:rFonts w:ascii="Times New Roman" w:hAnsi="Times New Roman" w:cs="Times New Roman"/>
                <w:b/>
                <w:sz w:val="24"/>
                <w:szCs w:val="24"/>
              </w:rPr>
            </w:pPr>
            <w:r w:rsidRPr="00AA3713">
              <w:rPr>
                <w:rFonts w:ascii="Times New Roman" w:hAnsi="Times New Roman" w:cs="Times New Roman"/>
                <w:b/>
                <w:sz w:val="24"/>
                <w:szCs w:val="24"/>
              </w:rPr>
              <w:t>Instructional Aides’ Salaries:</w:t>
            </w:r>
          </w:p>
          <w:p w14:paraId="2D4175BF" w14:textId="77777777" w:rsidR="008C25CC" w:rsidRPr="00AA3713" w:rsidRDefault="00153DB2">
            <w:pPr>
              <w:pStyle w:val="TableParagraph"/>
              <w:spacing w:before="32"/>
              <w:ind w:left="-1" w:right="1123"/>
              <w:rPr>
                <w:rFonts w:ascii="Times New Roman" w:hAnsi="Times New Roman" w:cs="Times New Roman"/>
                <w:sz w:val="24"/>
                <w:szCs w:val="24"/>
              </w:rPr>
            </w:pPr>
            <w:r w:rsidRPr="00AA3713">
              <w:rPr>
                <w:rFonts w:ascii="Times New Roman" w:hAnsi="Times New Roman" w:cs="Times New Roman"/>
                <w:sz w:val="24"/>
                <w:szCs w:val="24"/>
              </w:rPr>
              <w:t>Name/Classification</w:t>
            </w:r>
          </w:p>
          <w:p w14:paraId="434EFB0D" w14:textId="77777777" w:rsidR="008C25CC" w:rsidRPr="00AA3713" w:rsidRDefault="00153DB2">
            <w:pPr>
              <w:pStyle w:val="TableParagraph"/>
              <w:spacing w:before="32"/>
              <w:ind w:left="-1" w:right="370"/>
              <w:rPr>
                <w:rFonts w:ascii="Times New Roman" w:hAnsi="Times New Roman" w:cs="Times New Roman"/>
                <w:sz w:val="24"/>
                <w:szCs w:val="24"/>
              </w:rPr>
            </w:pPr>
            <w:r w:rsidRPr="00AA3713">
              <w:rPr>
                <w:rFonts w:ascii="Times New Roman" w:hAnsi="Times New Roman" w:cs="Times New Roman"/>
                <w:sz w:val="24"/>
                <w:szCs w:val="24"/>
              </w:rPr>
              <w:t>(Days/hours) x (Daily/hourly rate) = $</w:t>
            </w:r>
          </w:p>
        </w:tc>
      </w:tr>
      <w:tr w:rsidR="008C25CC" w:rsidRPr="00AA3713" w14:paraId="170D14D3" w14:textId="77777777">
        <w:trPr>
          <w:trHeight w:hRule="exact" w:val="920"/>
        </w:trPr>
        <w:tc>
          <w:tcPr>
            <w:tcW w:w="1552" w:type="dxa"/>
            <w:tcBorders>
              <w:top w:val="single" w:sz="8" w:space="0" w:color="000000"/>
              <w:left w:val="single" w:sz="8" w:space="0" w:color="000000"/>
              <w:bottom w:val="single" w:sz="8" w:space="0" w:color="000000"/>
              <w:right w:val="single" w:sz="8" w:space="0" w:color="000000"/>
            </w:tcBorders>
          </w:tcPr>
          <w:p w14:paraId="0DE06337" w14:textId="77777777" w:rsidR="008C25CC" w:rsidRPr="00AA3713" w:rsidRDefault="00153DB2">
            <w:pPr>
              <w:pStyle w:val="TableParagraph"/>
              <w:spacing w:before="12"/>
              <w:ind w:left="1" w:right="166"/>
              <w:rPr>
                <w:rFonts w:ascii="Times New Roman" w:hAnsi="Times New Roman" w:cs="Times New Roman"/>
                <w:sz w:val="24"/>
                <w:szCs w:val="24"/>
              </w:rPr>
            </w:pPr>
            <w:r w:rsidRPr="00AA3713">
              <w:rPr>
                <w:rFonts w:ascii="Times New Roman" w:hAnsi="Times New Roman" w:cs="Times New Roman"/>
                <w:sz w:val="24"/>
                <w:szCs w:val="24"/>
              </w:rPr>
              <w:t>3000</w:t>
            </w:r>
          </w:p>
        </w:tc>
        <w:tc>
          <w:tcPr>
            <w:tcW w:w="3240" w:type="dxa"/>
            <w:tcBorders>
              <w:top w:val="single" w:sz="8" w:space="0" w:color="000000"/>
              <w:left w:val="single" w:sz="8" w:space="0" w:color="000000"/>
              <w:bottom w:val="single" w:sz="8" w:space="0" w:color="000000"/>
              <w:right w:val="single" w:sz="8" w:space="0" w:color="000000"/>
            </w:tcBorders>
          </w:tcPr>
          <w:p w14:paraId="744AE0F6" w14:textId="77777777" w:rsidR="008C25CC" w:rsidRPr="00AA3713" w:rsidRDefault="00153DB2">
            <w:pPr>
              <w:pStyle w:val="TableParagraph"/>
              <w:spacing w:before="12"/>
              <w:ind w:left="0" w:right="429"/>
              <w:rPr>
                <w:rFonts w:ascii="Times New Roman" w:hAnsi="Times New Roman" w:cs="Times New Roman"/>
                <w:sz w:val="24"/>
                <w:szCs w:val="24"/>
              </w:rPr>
            </w:pPr>
            <w:r w:rsidRPr="00AA3713">
              <w:rPr>
                <w:rFonts w:ascii="Times New Roman" w:hAnsi="Times New Roman" w:cs="Times New Roman"/>
                <w:sz w:val="24"/>
                <w:szCs w:val="24"/>
              </w:rPr>
              <w:t>Employee Benefits</w:t>
            </w:r>
          </w:p>
        </w:tc>
        <w:tc>
          <w:tcPr>
            <w:tcW w:w="4790" w:type="dxa"/>
            <w:tcBorders>
              <w:top w:val="single" w:sz="8" w:space="0" w:color="000000"/>
              <w:left w:val="single" w:sz="8" w:space="0" w:color="000000"/>
              <w:bottom w:val="single" w:sz="8" w:space="0" w:color="000000"/>
              <w:right w:val="single" w:sz="8" w:space="0" w:color="000000"/>
            </w:tcBorders>
          </w:tcPr>
          <w:p w14:paraId="77A52F1B" w14:textId="77777777" w:rsidR="008C25CC" w:rsidRPr="00AA3713" w:rsidRDefault="00153DB2">
            <w:pPr>
              <w:pStyle w:val="TableParagraph"/>
              <w:spacing w:before="32"/>
              <w:ind w:left="-1" w:right="1123"/>
              <w:rPr>
                <w:rFonts w:ascii="Times New Roman" w:hAnsi="Times New Roman" w:cs="Times New Roman"/>
                <w:sz w:val="24"/>
                <w:szCs w:val="24"/>
              </w:rPr>
            </w:pPr>
            <w:r w:rsidRPr="00AA3713">
              <w:rPr>
                <w:rFonts w:ascii="Times New Roman" w:hAnsi="Times New Roman" w:cs="Times New Roman"/>
                <w:sz w:val="24"/>
                <w:szCs w:val="24"/>
              </w:rPr>
              <w:t>Rate by percentage</w:t>
            </w:r>
          </w:p>
        </w:tc>
      </w:tr>
      <w:tr w:rsidR="008C25CC" w:rsidRPr="00AA3713" w14:paraId="61447AE8" w14:textId="77777777">
        <w:trPr>
          <w:trHeight w:hRule="exact" w:val="1819"/>
        </w:trPr>
        <w:tc>
          <w:tcPr>
            <w:tcW w:w="1552" w:type="dxa"/>
            <w:tcBorders>
              <w:top w:val="single" w:sz="8" w:space="0" w:color="000000"/>
              <w:left w:val="single" w:sz="8" w:space="0" w:color="000000"/>
              <w:bottom w:val="single" w:sz="8" w:space="0" w:color="000000"/>
              <w:right w:val="single" w:sz="8" w:space="0" w:color="000000"/>
            </w:tcBorders>
          </w:tcPr>
          <w:p w14:paraId="6BE4996C" w14:textId="77777777" w:rsidR="008C25CC" w:rsidRPr="00AA3713" w:rsidRDefault="00153DB2">
            <w:pPr>
              <w:pStyle w:val="TableParagraph"/>
              <w:spacing w:before="11"/>
              <w:ind w:left="1" w:right="166"/>
              <w:rPr>
                <w:rFonts w:ascii="Times New Roman" w:hAnsi="Times New Roman" w:cs="Times New Roman"/>
                <w:sz w:val="24"/>
                <w:szCs w:val="24"/>
              </w:rPr>
            </w:pPr>
            <w:r w:rsidRPr="00AA3713">
              <w:rPr>
                <w:rFonts w:ascii="Times New Roman" w:hAnsi="Times New Roman" w:cs="Times New Roman"/>
                <w:sz w:val="24"/>
                <w:szCs w:val="24"/>
              </w:rPr>
              <w:t>4000</w:t>
            </w:r>
          </w:p>
        </w:tc>
        <w:tc>
          <w:tcPr>
            <w:tcW w:w="3240" w:type="dxa"/>
            <w:tcBorders>
              <w:top w:val="single" w:sz="8" w:space="0" w:color="000000"/>
              <w:left w:val="single" w:sz="8" w:space="0" w:color="000000"/>
              <w:bottom w:val="single" w:sz="8" w:space="0" w:color="000000"/>
              <w:right w:val="single" w:sz="8" w:space="0" w:color="000000"/>
            </w:tcBorders>
          </w:tcPr>
          <w:p w14:paraId="3BDEBBF8" w14:textId="77777777" w:rsidR="008C25CC" w:rsidRPr="00AA3713" w:rsidRDefault="00153DB2">
            <w:pPr>
              <w:pStyle w:val="TableParagraph"/>
              <w:spacing w:before="11"/>
              <w:ind w:left="0" w:right="429"/>
              <w:rPr>
                <w:rFonts w:ascii="Times New Roman" w:hAnsi="Times New Roman" w:cs="Times New Roman"/>
                <w:sz w:val="24"/>
                <w:szCs w:val="24"/>
              </w:rPr>
            </w:pPr>
            <w:r w:rsidRPr="00AA3713">
              <w:rPr>
                <w:rFonts w:ascii="Times New Roman" w:hAnsi="Times New Roman" w:cs="Times New Roman"/>
                <w:sz w:val="24"/>
                <w:szCs w:val="24"/>
              </w:rPr>
              <w:t>Supplies &amp; Materials</w:t>
            </w:r>
          </w:p>
        </w:tc>
        <w:tc>
          <w:tcPr>
            <w:tcW w:w="4790" w:type="dxa"/>
            <w:tcBorders>
              <w:top w:val="single" w:sz="8" w:space="0" w:color="000000"/>
              <w:left w:val="single" w:sz="8" w:space="0" w:color="000000"/>
              <w:bottom w:val="single" w:sz="8" w:space="0" w:color="000000"/>
              <w:right w:val="single" w:sz="8" w:space="0" w:color="000000"/>
            </w:tcBorders>
          </w:tcPr>
          <w:p w14:paraId="6ADDFD1F" w14:textId="77777777" w:rsidR="008C25CC" w:rsidRPr="00AA3713" w:rsidRDefault="00153DB2">
            <w:pPr>
              <w:pStyle w:val="TableParagraph"/>
              <w:spacing w:before="11" w:line="244" w:lineRule="auto"/>
              <w:ind w:left="-1" w:right="370" w:hanging="1"/>
              <w:rPr>
                <w:rFonts w:ascii="Times New Roman" w:hAnsi="Times New Roman" w:cs="Times New Roman"/>
                <w:sz w:val="24"/>
                <w:szCs w:val="24"/>
              </w:rPr>
            </w:pPr>
            <w:r w:rsidRPr="00AA3713">
              <w:rPr>
                <w:rFonts w:ascii="Times New Roman" w:hAnsi="Times New Roman" w:cs="Times New Roman"/>
                <w:sz w:val="24"/>
                <w:szCs w:val="24"/>
              </w:rPr>
              <w:t>List type and costs for instructional and non‐ instructional supplies and materials (have a useful life of less than one year, i.e. office, library, medical, food periodicals, magazines, pictures, maps, computer software).</w:t>
            </w:r>
          </w:p>
        </w:tc>
      </w:tr>
      <w:tr w:rsidR="008C25CC" w:rsidRPr="00AA3713" w14:paraId="74A5C5FA" w14:textId="77777777">
        <w:trPr>
          <w:trHeight w:hRule="exact" w:val="2120"/>
        </w:trPr>
        <w:tc>
          <w:tcPr>
            <w:tcW w:w="1552" w:type="dxa"/>
            <w:tcBorders>
              <w:top w:val="single" w:sz="8" w:space="0" w:color="000000"/>
              <w:left w:val="single" w:sz="8" w:space="0" w:color="000000"/>
              <w:bottom w:val="single" w:sz="8" w:space="0" w:color="000000"/>
              <w:right w:val="single" w:sz="8" w:space="0" w:color="000000"/>
            </w:tcBorders>
          </w:tcPr>
          <w:p w14:paraId="1B2BFECF" w14:textId="77777777" w:rsidR="008C25CC" w:rsidRPr="00AA3713" w:rsidRDefault="00153DB2">
            <w:pPr>
              <w:pStyle w:val="TableParagraph"/>
              <w:spacing w:before="12"/>
              <w:ind w:left="1" w:right="166"/>
              <w:rPr>
                <w:rFonts w:ascii="Times New Roman" w:hAnsi="Times New Roman" w:cs="Times New Roman"/>
                <w:sz w:val="24"/>
                <w:szCs w:val="24"/>
              </w:rPr>
            </w:pPr>
            <w:r w:rsidRPr="00AA3713">
              <w:rPr>
                <w:rFonts w:ascii="Times New Roman" w:hAnsi="Times New Roman" w:cs="Times New Roman"/>
                <w:sz w:val="24"/>
                <w:szCs w:val="24"/>
              </w:rPr>
              <w:t>5000</w:t>
            </w:r>
          </w:p>
        </w:tc>
        <w:tc>
          <w:tcPr>
            <w:tcW w:w="3240" w:type="dxa"/>
            <w:tcBorders>
              <w:top w:val="single" w:sz="8" w:space="0" w:color="000000"/>
              <w:left w:val="single" w:sz="8" w:space="0" w:color="000000"/>
              <w:bottom w:val="single" w:sz="8" w:space="0" w:color="000000"/>
              <w:right w:val="single" w:sz="8" w:space="0" w:color="000000"/>
            </w:tcBorders>
          </w:tcPr>
          <w:p w14:paraId="01DB0D97" w14:textId="77777777" w:rsidR="008C25CC" w:rsidRPr="00AA3713" w:rsidRDefault="00153DB2">
            <w:pPr>
              <w:pStyle w:val="TableParagraph"/>
              <w:spacing w:before="12" w:line="244" w:lineRule="auto"/>
              <w:ind w:left="-1" w:right="429"/>
              <w:rPr>
                <w:rFonts w:ascii="Times New Roman" w:hAnsi="Times New Roman" w:cs="Times New Roman"/>
                <w:sz w:val="24"/>
                <w:szCs w:val="24"/>
              </w:rPr>
            </w:pPr>
            <w:r w:rsidRPr="00AA3713">
              <w:rPr>
                <w:rFonts w:ascii="Times New Roman" w:hAnsi="Times New Roman" w:cs="Times New Roman"/>
                <w:sz w:val="24"/>
                <w:szCs w:val="24"/>
              </w:rPr>
              <w:t>Other Operating Expenses &amp; Services</w:t>
            </w:r>
          </w:p>
        </w:tc>
        <w:tc>
          <w:tcPr>
            <w:tcW w:w="4790" w:type="dxa"/>
            <w:tcBorders>
              <w:top w:val="single" w:sz="8" w:space="0" w:color="000000"/>
              <w:left w:val="single" w:sz="8" w:space="0" w:color="000000"/>
              <w:bottom w:val="single" w:sz="8" w:space="0" w:color="000000"/>
              <w:right w:val="single" w:sz="8" w:space="0" w:color="000000"/>
            </w:tcBorders>
          </w:tcPr>
          <w:p w14:paraId="4BA50AC9" w14:textId="77777777" w:rsidR="008C25CC" w:rsidRPr="00AA3713" w:rsidRDefault="00153DB2">
            <w:pPr>
              <w:pStyle w:val="TableParagraph"/>
              <w:spacing w:before="12" w:line="244" w:lineRule="auto"/>
              <w:ind w:left="-1" w:right="610"/>
              <w:rPr>
                <w:rFonts w:ascii="Times New Roman" w:hAnsi="Times New Roman" w:cs="Times New Roman"/>
                <w:sz w:val="24"/>
                <w:szCs w:val="24"/>
              </w:rPr>
            </w:pPr>
            <w:r w:rsidRPr="00AA3713">
              <w:rPr>
                <w:rFonts w:ascii="Times New Roman" w:hAnsi="Times New Roman" w:cs="Times New Roman"/>
                <w:sz w:val="24"/>
                <w:szCs w:val="24"/>
              </w:rPr>
              <w:t>List type and costs (includes travel and per diem, dues and memberships, postage, rents, leases and repairs)</w:t>
            </w:r>
          </w:p>
          <w:p w14:paraId="159B8BF4" w14:textId="77777777" w:rsidR="008C25CC" w:rsidRPr="00AA3713" w:rsidRDefault="00153DB2">
            <w:pPr>
              <w:pStyle w:val="TableParagraph"/>
              <w:spacing w:before="1"/>
              <w:ind w:left="-1" w:right="1123"/>
              <w:rPr>
                <w:rFonts w:ascii="Times New Roman" w:hAnsi="Times New Roman" w:cs="Times New Roman"/>
                <w:b/>
                <w:sz w:val="24"/>
                <w:szCs w:val="24"/>
              </w:rPr>
            </w:pPr>
            <w:r w:rsidRPr="00AA3713">
              <w:rPr>
                <w:rFonts w:ascii="Times New Roman" w:hAnsi="Times New Roman" w:cs="Times New Roman"/>
                <w:b/>
                <w:sz w:val="24"/>
                <w:szCs w:val="24"/>
              </w:rPr>
              <w:t>Subcontractors:</w:t>
            </w:r>
          </w:p>
          <w:p w14:paraId="0B54CC56" w14:textId="77777777" w:rsidR="008C25CC" w:rsidRPr="00AA3713" w:rsidRDefault="00153DB2">
            <w:pPr>
              <w:pStyle w:val="TableParagraph"/>
              <w:spacing w:before="7"/>
              <w:ind w:left="-1" w:right="1123"/>
              <w:rPr>
                <w:rFonts w:ascii="Times New Roman" w:hAnsi="Times New Roman" w:cs="Times New Roman"/>
                <w:sz w:val="24"/>
                <w:szCs w:val="24"/>
              </w:rPr>
            </w:pPr>
            <w:r w:rsidRPr="00AA3713">
              <w:rPr>
                <w:rFonts w:ascii="Times New Roman" w:hAnsi="Times New Roman" w:cs="Times New Roman"/>
                <w:sz w:val="24"/>
                <w:szCs w:val="24"/>
              </w:rPr>
              <w:t>Name (daily/hourly rate)</w:t>
            </w:r>
          </w:p>
          <w:p w14:paraId="4F2FB7AA" w14:textId="77777777" w:rsidR="008C25CC" w:rsidRPr="00AA3713" w:rsidRDefault="00153DB2">
            <w:pPr>
              <w:pStyle w:val="TableParagraph"/>
              <w:spacing w:before="7"/>
              <w:ind w:left="-1" w:right="370"/>
              <w:rPr>
                <w:rFonts w:ascii="Times New Roman" w:hAnsi="Times New Roman" w:cs="Times New Roman"/>
                <w:sz w:val="24"/>
                <w:szCs w:val="24"/>
              </w:rPr>
            </w:pPr>
            <w:r w:rsidRPr="00AA3713">
              <w:rPr>
                <w:rFonts w:ascii="Times New Roman" w:hAnsi="Times New Roman" w:cs="Times New Roman"/>
                <w:sz w:val="24"/>
                <w:szCs w:val="24"/>
              </w:rPr>
              <w:t>Identify specific service to be rendered</w:t>
            </w:r>
          </w:p>
        </w:tc>
      </w:tr>
      <w:tr w:rsidR="008C25CC" w:rsidRPr="00AA3713" w14:paraId="60F4965A" w14:textId="77777777">
        <w:trPr>
          <w:trHeight w:hRule="exact" w:val="920"/>
        </w:trPr>
        <w:tc>
          <w:tcPr>
            <w:tcW w:w="1552" w:type="dxa"/>
            <w:tcBorders>
              <w:top w:val="single" w:sz="8" w:space="0" w:color="000000"/>
              <w:left w:val="single" w:sz="8" w:space="0" w:color="000000"/>
              <w:bottom w:val="single" w:sz="8" w:space="0" w:color="000000"/>
              <w:right w:val="single" w:sz="8" w:space="0" w:color="000000"/>
            </w:tcBorders>
          </w:tcPr>
          <w:p w14:paraId="16A90421" w14:textId="77777777" w:rsidR="008C25CC" w:rsidRPr="00AA3713" w:rsidRDefault="00153DB2">
            <w:pPr>
              <w:pStyle w:val="TableParagraph"/>
              <w:spacing w:before="12"/>
              <w:ind w:left="1" w:right="166"/>
              <w:rPr>
                <w:rFonts w:ascii="Times New Roman" w:hAnsi="Times New Roman" w:cs="Times New Roman"/>
                <w:sz w:val="24"/>
                <w:szCs w:val="24"/>
              </w:rPr>
            </w:pPr>
            <w:r w:rsidRPr="00AA3713">
              <w:rPr>
                <w:rFonts w:ascii="Times New Roman" w:hAnsi="Times New Roman" w:cs="Times New Roman"/>
                <w:sz w:val="24"/>
                <w:szCs w:val="24"/>
              </w:rPr>
              <w:t>6000</w:t>
            </w:r>
          </w:p>
        </w:tc>
        <w:tc>
          <w:tcPr>
            <w:tcW w:w="3240" w:type="dxa"/>
            <w:tcBorders>
              <w:top w:val="single" w:sz="8" w:space="0" w:color="000000"/>
              <w:left w:val="single" w:sz="8" w:space="0" w:color="000000"/>
              <w:bottom w:val="single" w:sz="8" w:space="0" w:color="000000"/>
              <w:right w:val="single" w:sz="8" w:space="0" w:color="000000"/>
            </w:tcBorders>
          </w:tcPr>
          <w:p w14:paraId="6D1026A6" w14:textId="77777777" w:rsidR="008C25CC" w:rsidRPr="00AA3713" w:rsidRDefault="00153DB2">
            <w:pPr>
              <w:pStyle w:val="TableParagraph"/>
              <w:spacing w:before="12"/>
              <w:ind w:left="54" w:right="429"/>
              <w:rPr>
                <w:rFonts w:ascii="Times New Roman" w:hAnsi="Times New Roman" w:cs="Times New Roman"/>
                <w:sz w:val="24"/>
                <w:szCs w:val="24"/>
              </w:rPr>
            </w:pPr>
            <w:r w:rsidRPr="00AA3713">
              <w:rPr>
                <w:rFonts w:ascii="Times New Roman" w:hAnsi="Times New Roman" w:cs="Times New Roman"/>
                <w:sz w:val="24"/>
                <w:szCs w:val="24"/>
              </w:rPr>
              <w:t>Capital Outlay</w:t>
            </w:r>
          </w:p>
        </w:tc>
        <w:tc>
          <w:tcPr>
            <w:tcW w:w="4790" w:type="dxa"/>
            <w:tcBorders>
              <w:top w:val="single" w:sz="8" w:space="0" w:color="000000"/>
              <w:left w:val="single" w:sz="8" w:space="0" w:color="000000"/>
              <w:bottom w:val="single" w:sz="8" w:space="0" w:color="000000"/>
              <w:right w:val="single" w:sz="8" w:space="0" w:color="000000"/>
            </w:tcBorders>
          </w:tcPr>
          <w:p w14:paraId="1FA7A525" w14:textId="77777777" w:rsidR="008C25CC" w:rsidRPr="00AA3713" w:rsidRDefault="00153DB2">
            <w:pPr>
              <w:pStyle w:val="TableParagraph"/>
              <w:spacing w:before="12"/>
              <w:ind w:left="-1" w:right="1123"/>
              <w:rPr>
                <w:rFonts w:ascii="Times New Roman" w:hAnsi="Times New Roman" w:cs="Times New Roman"/>
                <w:sz w:val="24"/>
                <w:szCs w:val="24"/>
              </w:rPr>
            </w:pPr>
            <w:r w:rsidRPr="00AA3713">
              <w:rPr>
                <w:rFonts w:ascii="Times New Roman" w:hAnsi="Times New Roman" w:cs="Times New Roman"/>
                <w:sz w:val="24"/>
                <w:szCs w:val="24"/>
              </w:rPr>
              <w:t>List type and costs</w:t>
            </w:r>
          </w:p>
          <w:p w14:paraId="7D773336" w14:textId="77777777" w:rsidR="008C25CC" w:rsidRPr="00AA3713" w:rsidRDefault="00153DB2">
            <w:pPr>
              <w:pStyle w:val="TableParagraph"/>
              <w:spacing w:before="7" w:line="244" w:lineRule="auto"/>
              <w:ind w:left="-1" w:right="1114"/>
              <w:rPr>
                <w:rFonts w:ascii="Times New Roman" w:hAnsi="Times New Roman" w:cs="Times New Roman"/>
                <w:sz w:val="24"/>
                <w:szCs w:val="24"/>
              </w:rPr>
            </w:pPr>
            <w:r w:rsidRPr="00AA3713">
              <w:rPr>
                <w:rFonts w:ascii="Times New Roman" w:hAnsi="Times New Roman" w:cs="Times New Roman"/>
                <w:b/>
                <w:sz w:val="24"/>
                <w:szCs w:val="24"/>
              </w:rPr>
              <w:t xml:space="preserve">Equipment </w:t>
            </w:r>
            <w:r w:rsidRPr="00AA3713">
              <w:rPr>
                <w:rFonts w:ascii="Times New Roman" w:hAnsi="Times New Roman" w:cs="Times New Roman"/>
                <w:sz w:val="24"/>
                <w:szCs w:val="24"/>
              </w:rPr>
              <w:t>(i.e., computer hardware, desks, chairs, etc.)</w:t>
            </w:r>
          </w:p>
        </w:tc>
      </w:tr>
      <w:tr w:rsidR="008C25CC" w:rsidRPr="00AA3713" w14:paraId="40CA05ED" w14:textId="77777777">
        <w:trPr>
          <w:trHeight w:hRule="exact" w:val="619"/>
        </w:trPr>
        <w:tc>
          <w:tcPr>
            <w:tcW w:w="1552" w:type="dxa"/>
            <w:tcBorders>
              <w:top w:val="single" w:sz="8" w:space="0" w:color="000000"/>
              <w:left w:val="single" w:sz="8" w:space="0" w:color="000000"/>
              <w:bottom w:val="single" w:sz="8" w:space="0" w:color="000000"/>
              <w:right w:val="single" w:sz="8" w:space="0" w:color="000000"/>
            </w:tcBorders>
          </w:tcPr>
          <w:p w14:paraId="2238DEBA" w14:textId="77777777" w:rsidR="008C25CC" w:rsidRPr="00AA3713" w:rsidRDefault="00153DB2">
            <w:pPr>
              <w:pStyle w:val="TableParagraph"/>
              <w:spacing w:before="11"/>
              <w:ind w:left="1" w:right="166"/>
              <w:rPr>
                <w:rFonts w:ascii="Times New Roman" w:hAnsi="Times New Roman" w:cs="Times New Roman"/>
                <w:sz w:val="24"/>
                <w:szCs w:val="24"/>
              </w:rPr>
            </w:pPr>
            <w:r w:rsidRPr="00AA3713">
              <w:rPr>
                <w:rFonts w:ascii="Times New Roman" w:hAnsi="Times New Roman" w:cs="Times New Roman"/>
                <w:sz w:val="24"/>
                <w:szCs w:val="24"/>
              </w:rPr>
              <w:t>7000</w:t>
            </w:r>
          </w:p>
        </w:tc>
        <w:tc>
          <w:tcPr>
            <w:tcW w:w="3240" w:type="dxa"/>
            <w:tcBorders>
              <w:top w:val="single" w:sz="8" w:space="0" w:color="000000"/>
              <w:left w:val="single" w:sz="8" w:space="0" w:color="000000"/>
              <w:bottom w:val="single" w:sz="8" w:space="0" w:color="000000"/>
              <w:right w:val="single" w:sz="8" w:space="0" w:color="000000"/>
            </w:tcBorders>
          </w:tcPr>
          <w:p w14:paraId="7AC54BDA" w14:textId="77777777" w:rsidR="008C25CC" w:rsidRPr="00AA3713" w:rsidRDefault="00153DB2">
            <w:pPr>
              <w:pStyle w:val="TableParagraph"/>
              <w:spacing w:before="11"/>
              <w:ind w:left="54" w:right="429"/>
              <w:rPr>
                <w:rFonts w:ascii="Times New Roman" w:hAnsi="Times New Roman" w:cs="Times New Roman"/>
                <w:sz w:val="24"/>
                <w:szCs w:val="24"/>
              </w:rPr>
            </w:pPr>
            <w:r w:rsidRPr="00AA3713">
              <w:rPr>
                <w:rFonts w:ascii="Times New Roman" w:hAnsi="Times New Roman" w:cs="Times New Roman"/>
                <w:sz w:val="24"/>
                <w:szCs w:val="24"/>
              </w:rPr>
              <w:t>Other Outgo</w:t>
            </w:r>
          </w:p>
        </w:tc>
        <w:tc>
          <w:tcPr>
            <w:tcW w:w="4790" w:type="dxa"/>
            <w:tcBorders>
              <w:top w:val="single" w:sz="8" w:space="0" w:color="000000"/>
              <w:left w:val="single" w:sz="8" w:space="0" w:color="000000"/>
              <w:bottom w:val="single" w:sz="8" w:space="0" w:color="000000"/>
              <w:right w:val="single" w:sz="8" w:space="0" w:color="000000"/>
            </w:tcBorders>
          </w:tcPr>
          <w:p w14:paraId="7DFBD291" w14:textId="77777777" w:rsidR="008C25CC" w:rsidRPr="00AA3713" w:rsidRDefault="008C25CC">
            <w:pPr>
              <w:rPr>
                <w:rFonts w:ascii="Times New Roman" w:hAnsi="Times New Roman" w:cs="Times New Roman"/>
                <w:sz w:val="24"/>
                <w:szCs w:val="24"/>
              </w:rPr>
            </w:pPr>
          </w:p>
        </w:tc>
      </w:tr>
    </w:tbl>
    <w:p w14:paraId="21523BAD" w14:textId="77777777" w:rsidR="008C25CC" w:rsidRPr="00AA3713" w:rsidRDefault="008C25CC">
      <w:pPr>
        <w:rPr>
          <w:rFonts w:ascii="Times New Roman" w:hAnsi="Times New Roman" w:cs="Times New Roman"/>
          <w:sz w:val="24"/>
          <w:szCs w:val="24"/>
        </w:rPr>
        <w:sectPr w:rsidR="008C25CC" w:rsidRPr="00AA3713">
          <w:pgSz w:w="12240" w:h="15840"/>
          <w:pgMar w:top="1420" w:right="1200" w:bottom="1240" w:left="1200" w:header="0" w:footer="1001" w:gutter="0"/>
          <w:cols w:space="720"/>
        </w:sectPr>
      </w:pPr>
    </w:p>
    <w:p w14:paraId="6AC828DF" w14:textId="77777777" w:rsidR="008C25CC" w:rsidRPr="00AA3713" w:rsidRDefault="00153DB2">
      <w:pPr>
        <w:pStyle w:val="BodyText"/>
        <w:spacing w:before="39" w:after="19"/>
        <w:ind w:left="140" w:right="4234"/>
        <w:rPr>
          <w:rFonts w:ascii="Times New Roman" w:hAnsi="Times New Roman" w:cs="Times New Roman"/>
        </w:rPr>
      </w:pPr>
      <w:r w:rsidRPr="00AA3713">
        <w:rPr>
          <w:rFonts w:ascii="Times New Roman" w:hAnsi="Times New Roman" w:cs="Times New Roman"/>
        </w:rPr>
        <w:lastRenderedPageBreak/>
        <w:t>2006 Carl D. Perkins Career &amp; Technical Education Act Definition of Requirements</w:t>
      </w:r>
    </w:p>
    <w:p w14:paraId="1BD4E8BA" w14:textId="64029CFF" w:rsidR="008C25CC" w:rsidRPr="00AA3713" w:rsidRDefault="00C84CE1">
      <w:pPr>
        <w:pStyle w:val="BodyText"/>
        <w:spacing w:line="20" w:lineRule="exact"/>
        <w:ind w:left="105"/>
        <w:rPr>
          <w:rFonts w:ascii="Times New Roman" w:hAnsi="Times New Roman" w:cs="Times New Roman"/>
        </w:rPr>
      </w:pPr>
      <w:r w:rsidRPr="00AA3713">
        <w:rPr>
          <w:rFonts w:ascii="Times New Roman" w:hAnsi="Times New Roman" w:cs="Times New Roman"/>
          <w:noProof/>
        </w:rPr>
        <mc:AlternateContent>
          <mc:Choice Requires="wpg">
            <w:drawing>
              <wp:inline distT="0" distB="0" distL="0" distR="0" wp14:anchorId="5A4EB92A" wp14:editId="0469A599">
                <wp:extent cx="5988050" cy="6350"/>
                <wp:effectExtent l="6350" t="10160" r="635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5" name="Line 3"/>
                        <wps:cNvCnPr>
                          <a:cxnSpLocks noChangeShapeType="1"/>
                        </wps:cNvCnPr>
                        <wps:spPr bwMode="auto">
                          <a:xfrm>
                            <a:off x="5" y="5"/>
                            <a:ext cx="94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A9656" id="Group 2"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VhdwIAAHcFAAAOAAAAZHJzL2Uyb0RvYy54bWykVNuO2jAQfa/Uf7DyDkkgsBBtWFUE9mXb&#10;Iu32A4zjXFTHtmxDQFX/veNJYG8PrbY8mHHm4jPneHx7d2oFOXJjGyWzIB5HAeGSqaKRVRb8eNqO&#10;FgGxjsqCCiV5Fpy5De5Wnz/ddjrlE1UrUXBDoIi0aaezoHZOp2FoWc1basdKcwnOUpmWOtiaKiwM&#10;7aB6K8JJFM3DTplCG8W4tfA1753BCuuXJWfue1la7ojIAsDmcDW47v0arm5pWhmq64YNMOgHULS0&#10;kXDotVROHSUH07wr1TbMKKtKN2aqDVVZNoxjD9BNHL3p5t6og8ZeqrSr9JUmoPYNTx8uy74dd4Y0&#10;RRYkAZG0BYnwVDLx1HS6SiHi3uhHvTN9f2A+KPbTgjt86/f7qg8m++6rKqAcPTiF1JxK0/oS0DQ5&#10;oQLnqwL85AiDj7PlYhHNQCgGvvkULBSI1aDiuyRWb4a0ZTIdcmLMCGnan4YIB0S+Hbhk9plH+388&#10;PtZUc5THepYGHmcXHh8aycm0pxED1rLnkJ3kwCGRal1TWXEs9XTWwFfsMwD3ixS/sSDAXzmFs4G3&#10;WU/ahdNlMhnIec0NTbWx7p6rlngjCwQARqXo8cE6j+I5xAsn1bYRAgURknQgULS8wQSrRFN4pw+z&#10;ptqvhSFH6mcOf9gSeF6Gwd2WBRarOS02g+1oI3obDhfS14M+AM5g9UP1axktN4vNIhklk/lmlER5&#10;PvqyXSej+Ta+meXTfL3O498eWpykdVMUXHp0lwGPk38Tfnhq+tG8jviVhvB1deQLwF7+ETQK6bXr&#10;b99eFeeduQgMdxGlxunGtOEl8s/Hyz1GPb+Xqz8AAAD//wMAUEsDBBQABgAIAAAAIQAPjTOj2gAA&#10;AAMBAAAPAAAAZHJzL2Rvd25yZXYueG1sTI9BS8NAEIXvgv9hGcGb3cSqaMymlKKeitBWEG/T7DQJ&#10;zc6G7DZJ/72jF70MPN7jzffyxeRaNVAfGs8G0lkCirj0tuHKwMfu9eYRVIjIFlvPZOBMARbF5UWO&#10;mfUjb2jYxkpJCYcMDdQxdpnWoazJYZj5jli8g+8dRpF9pW2Po5S7Vt8myYN22LB8qLGjVU3lcXty&#10;Bt5GHJfz9GVYHw+r89fu/v1znZIx11fT8hlUpCn+heEHX9ChEKa9P7ENqjUgQ+LvFe/pbi5yL6EE&#10;dJHr/+zFNwAAAP//AwBQSwECLQAUAAYACAAAACEAtoM4kv4AAADhAQAAEwAAAAAAAAAAAAAAAAAA&#10;AAAAW0NvbnRlbnRfVHlwZXNdLnhtbFBLAQItABQABgAIAAAAIQA4/SH/1gAAAJQBAAALAAAAAAAA&#10;AAAAAAAAAC8BAABfcmVscy8ucmVsc1BLAQItABQABgAIAAAAIQBwEtVhdwIAAHcFAAAOAAAAAAAA&#10;AAAAAAAAAC4CAABkcnMvZTJvRG9jLnhtbFBLAQItABQABgAIAAAAIQAPjTOj2gAAAAMBAAAPAAAA&#10;AAAAAAAAAAAAANEEAABkcnMvZG93bnJldi54bWxQSwUGAAAAAAQABADzAAAA2AUAAAAA&#10;">
                <v:line id="Line 3"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w10:anchorlock/>
              </v:group>
            </w:pict>
          </mc:Fallback>
        </mc:AlternateContent>
      </w:r>
    </w:p>
    <w:p w14:paraId="51F0E8D5" w14:textId="77777777" w:rsidR="008C25CC" w:rsidRPr="00AA3713" w:rsidRDefault="008C25CC">
      <w:pPr>
        <w:pStyle w:val="BodyText"/>
        <w:spacing w:before="4"/>
        <w:rPr>
          <w:rFonts w:ascii="Times New Roman" w:hAnsi="Times New Roman" w:cs="Times New Roman"/>
        </w:rPr>
      </w:pPr>
    </w:p>
    <w:p w14:paraId="2221153D" w14:textId="77777777" w:rsidR="008C25CC" w:rsidRPr="00AA3713" w:rsidRDefault="00153DB2">
      <w:pPr>
        <w:spacing w:before="55"/>
        <w:ind w:left="140" w:right="152"/>
        <w:rPr>
          <w:rFonts w:ascii="Times New Roman" w:hAnsi="Times New Roman" w:cs="Times New Roman"/>
          <w:b/>
          <w:sz w:val="24"/>
          <w:szCs w:val="24"/>
        </w:rPr>
      </w:pPr>
      <w:r w:rsidRPr="00AA3713">
        <w:rPr>
          <w:rFonts w:ascii="Times New Roman" w:hAnsi="Times New Roman" w:cs="Times New Roman"/>
          <w:b/>
          <w:sz w:val="24"/>
          <w:szCs w:val="24"/>
        </w:rPr>
        <w:t>All Aspects of Industry:</w:t>
      </w:r>
    </w:p>
    <w:p w14:paraId="6A38812D" w14:textId="77777777" w:rsidR="008C25CC" w:rsidRPr="00AA3713" w:rsidRDefault="008C25CC">
      <w:pPr>
        <w:pStyle w:val="BodyText"/>
        <w:spacing w:before="8"/>
        <w:rPr>
          <w:rFonts w:ascii="Times New Roman" w:hAnsi="Times New Roman" w:cs="Times New Roman"/>
          <w:b/>
        </w:rPr>
      </w:pPr>
    </w:p>
    <w:p w14:paraId="14C08826" w14:textId="77777777" w:rsidR="008C25CC" w:rsidRPr="00AA3713" w:rsidRDefault="00153DB2">
      <w:pPr>
        <w:ind w:left="140" w:right="152"/>
        <w:rPr>
          <w:rFonts w:ascii="Times New Roman" w:hAnsi="Times New Roman" w:cs="Times New Roman"/>
          <w:sz w:val="24"/>
          <w:szCs w:val="24"/>
        </w:rPr>
      </w:pPr>
      <w:r w:rsidRPr="00AA3713">
        <w:rPr>
          <w:rFonts w:ascii="Times New Roman" w:hAnsi="Times New Roman" w:cs="Times New Roman"/>
          <w:sz w:val="24"/>
          <w:szCs w:val="24"/>
        </w:rPr>
        <w:t>“Provide students with strong experience in and understanding of all aspects of an industry, which may include work‐based learning experiences”</w:t>
      </w:r>
    </w:p>
    <w:p w14:paraId="3933C364" w14:textId="77777777" w:rsidR="008C25CC" w:rsidRPr="00AA3713" w:rsidRDefault="008C25CC">
      <w:pPr>
        <w:pStyle w:val="BodyText"/>
        <w:spacing w:before="7"/>
        <w:rPr>
          <w:rFonts w:ascii="Times New Roman" w:hAnsi="Times New Roman" w:cs="Times New Roman"/>
        </w:rPr>
      </w:pPr>
    </w:p>
    <w:p w14:paraId="11DBA5E7" w14:textId="77777777" w:rsidR="008C25CC" w:rsidRPr="00AA3713" w:rsidRDefault="00153DB2">
      <w:pPr>
        <w:ind w:left="140" w:right="495"/>
        <w:rPr>
          <w:rFonts w:ascii="Times New Roman" w:hAnsi="Times New Roman" w:cs="Times New Roman"/>
          <w:sz w:val="24"/>
          <w:szCs w:val="24"/>
        </w:rPr>
      </w:pPr>
      <w:r w:rsidRPr="00AA3713">
        <w:rPr>
          <w:rFonts w:ascii="Times New Roman" w:hAnsi="Times New Roman" w:cs="Times New Roman"/>
          <w:sz w:val="24"/>
          <w:szCs w:val="24"/>
        </w:rPr>
        <w:t>“All aspects of industry includes, with respect to a particular industry that a student is preparing to enter, planning, management, finances, technical and production skills, underlying principles of technology, labor and community issues, health and safety, and environmental issues related to that industry.”</w:t>
      </w:r>
    </w:p>
    <w:p w14:paraId="327848D7" w14:textId="77777777" w:rsidR="008C25CC" w:rsidRPr="00AA3713" w:rsidRDefault="008C25CC">
      <w:pPr>
        <w:pStyle w:val="BodyText"/>
        <w:spacing w:before="8"/>
        <w:rPr>
          <w:rFonts w:ascii="Times New Roman" w:hAnsi="Times New Roman" w:cs="Times New Roman"/>
        </w:rPr>
      </w:pPr>
    </w:p>
    <w:p w14:paraId="4B8F233E" w14:textId="77777777" w:rsidR="008C25CC" w:rsidRPr="00AA3713" w:rsidRDefault="00153DB2">
      <w:pPr>
        <w:ind w:left="140" w:right="152"/>
        <w:rPr>
          <w:rFonts w:ascii="Times New Roman" w:hAnsi="Times New Roman" w:cs="Times New Roman"/>
          <w:b/>
          <w:sz w:val="24"/>
          <w:szCs w:val="24"/>
        </w:rPr>
      </w:pPr>
      <w:r w:rsidRPr="00AA3713">
        <w:rPr>
          <w:rFonts w:ascii="Times New Roman" w:hAnsi="Times New Roman" w:cs="Times New Roman"/>
          <w:b/>
          <w:sz w:val="24"/>
          <w:szCs w:val="24"/>
        </w:rPr>
        <w:t>CTE and Academic Integration:</w:t>
      </w:r>
    </w:p>
    <w:p w14:paraId="4D47D1C5" w14:textId="77777777" w:rsidR="008C25CC" w:rsidRPr="00AA3713" w:rsidRDefault="008C25CC">
      <w:pPr>
        <w:pStyle w:val="BodyText"/>
        <w:spacing w:before="7"/>
        <w:rPr>
          <w:rFonts w:ascii="Times New Roman" w:hAnsi="Times New Roman" w:cs="Times New Roman"/>
          <w:b/>
        </w:rPr>
      </w:pPr>
    </w:p>
    <w:p w14:paraId="57476102" w14:textId="77777777" w:rsidR="008C25CC" w:rsidRPr="00AA3713" w:rsidRDefault="00153DB2">
      <w:pPr>
        <w:ind w:left="140" w:right="158"/>
        <w:rPr>
          <w:rFonts w:ascii="Times New Roman" w:hAnsi="Times New Roman" w:cs="Times New Roman"/>
          <w:sz w:val="24"/>
          <w:szCs w:val="24"/>
        </w:rPr>
      </w:pPr>
      <w:r w:rsidRPr="00AA3713">
        <w:rPr>
          <w:rFonts w:ascii="Times New Roman" w:hAnsi="Times New Roman" w:cs="Times New Roman"/>
          <w:sz w:val="24"/>
          <w:szCs w:val="24"/>
        </w:rPr>
        <w:t>“Strengthen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education programs through a coherent sequence of courses, such as career and technical programs of</w:t>
      </w:r>
      <w:r w:rsidRPr="00AA3713">
        <w:rPr>
          <w:rFonts w:ascii="Times New Roman" w:hAnsi="Times New Roman" w:cs="Times New Roman"/>
          <w:spacing w:val="-18"/>
          <w:sz w:val="24"/>
          <w:szCs w:val="24"/>
        </w:rPr>
        <w:t xml:space="preserve"> </w:t>
      </w:r>
      <w:r w:rsidRPr="00AA3713">
        <w:rPr>
          <w:rFonts w:ascii="Times New Roman" w:hAnsi="Times New Roman" w:cs="Times New Roman"/>
          <w:sz w:val="24"/>
          <w:szCs w:val="24"/>
        </w:rPr>
        <w:t>study”</w:t>
      </w:r>
    </w:p>
    <w:p w14:paraId="68617FE3" w14:textId="77777777" w:rsidR="008C25CC" w:rsidRPr="00AA3713" w:rsidRDefault="008C25CC">
      <w:pPr>
        <w:pStyle w:val="BodyText"/>
        <w:spacing w:before="8"/>
        <w:rPr>
          <w:rFonts w:ascii="Times New Roman" w:hAnsi="Times New Roman" w:cs="Times New Roman"/>
        </w:rPr>
      </w:pPr>
    </w:p>
    <w:p w14:paraId="7F741275" w14:textId="77777777" w:rsidR="008C25CC" w:rsidRPr="00AA3713" w:rsidRDefault="00153DB2">
      <w:pPr>
        <w:ind w:left="139" w:right="125"/>
        <w:rPr>
          <w:rFonts w:ascii="Times New Roman" w:hAnsi="Times New Roman" w:cs="Times New Roman"/>
          <w:sz w:val="24"/>
          <w:szCs w:val="24"/>
        </w:rPr>
      </w:pPr>
      <w:r w:rsidRPr="00AA3713">
        <w:rPr>
          <w:rFonts w:ascii="Times New Roman" w:hAnsi="Times New Roman" w:cs="Times New Roman"/>
          <w:sz w:val="24"/>
          <w:szCs w:val="24"/>
        </w:rPr>
        <w:t>“Coherent sequence of courses means a series of courses in which vocational and academic education are integrated and which directly relates to and leads to both academic and occupational competencies. The term includes competency‐based education, academic education, and adult training and retraining course.”</w:t>
      </w:r>
    </w:p>
    <w:p w14:paraId="22F52165" w14:textId="77777777" w:rsidR="008C25CC" w:rsidRPr="00AA3713" w:rsidRDefault="008C25CC">
      <w:pPr>
        <w:pStyle w:val="BodyText"/>
        <w:spacing w:before="8"/>
        <w:rPr>
          <w:rFonts w:ascii="Times New Roman" w:hAnsi="Times New Roman" w:cs="Times New Roman"/>
        </w:rPr>
      </w:pPr>
    </w:p>
    <w:p w14:paraId="310EE227" w14:textId="77777777" w:rsidR="008C25CC" w:rsidRPr="00AA3713" w:rsidRDefault="00153DB2">
      <w:pPr>
        <w:ind w:left="139" w:right="152"/>
        <w:rPr>
          <w:rFonts w:ascii="Times New Roman" w:hAnsi="Times New Roman" w:cs="Times New Roman"/>
          <w:b/>
          <w:sz w:val="24"/>
          <w:szCs w:val="24"/>
        </w:rPr>
      </w:pPr>
      <w:r w:rsidRPr="00AA3713">
        <w:rPr>
          <w:rFonts w:ascii="Times New Roman" w:hAnsi="Times New Roman" w:cs="Times New Roman"/>
          <w:b/>
          <w:sz w:val="24"/>
          <w:szCs w:val="24"/>
        </w:rPr>
        <w:t>K‐12 Connections &amp; Programs of Study:</w:t>
      </w:r>
    </w:p>
    <w:p w14:paraId="2306D06E" w14:textId="77777777" w:rsidR="008C25CC" w:rsidRPr="00AA3713" w:rsidRDefault="008C25CC">
      <w:pPr>
        <w:pStyle w:val="BodyText"/>
        <w:spacing w:before="8"/>
        <w:rPr>
          <w:rFonts w:ascii="Times New Roman" w:hAnsi="Times New Roman" w:cs="Times New Roman"/>
          <w:b/>
        </w:rPr>
      </w:pPr>
    </w:p>
    <w:p w14:paraId="5776D2C4" w14:textId="77777777" w:rsidR="008C25CC" w:rsidRPr="00AA3713" w:rsidRDefault="00153DB2">
      <w:pPr>
        <w:ind w:left="139" w:right="295"/>
        <w:rPr>
          <w:rFonts w:ascii="Times New Roman" w:hAnsi="Times New Roman" w:cs="Times New Roman"/>
          <w:sz w:val="24"/>
          <w:szCs w:val="24"/>
        </w:rPr>
      </w:pPr>
      <w:r w:rsidRPr="00AA3713">
        <w:rPr>
          <w:rFonts w:ascii="Times New Roman" w:hAnsi="Times New Roman" w:cs="Times New Roman"/>
          <w:sz w:val="24"/>
          <w:szCs w:val="24"/>
        </w:rPr>
        <w:t>“Link career and technical education at the secondary level and career and technical education at the postsecondary level, including by offering the relevant elements of not less than 1 career and technical program of study.”</w:t>
      </w:r>
    </w:p>
    <w:p w14:paraId="04809BFF" w14:textId="77777777" w:rsidR="008C25CC" w:rsidRPr="00AA3713" w:rsidRDefault="008C25CC">
      <w:pPr>
        <w:pStyle w:val="BodyText"/>
        <w:spacing w:before="8"/>
        <w:rPr>
          <w:rFonts w:ascii="Times New Roman" w:hAnsi="Times New Roman" w:cs="Times New Roman"/>
        </w:rPr>
      </w:pPr>
    </w:p>
    <w:p w14:paraId="54ED439A" w14:textId="77777777" w:rsidR="008C25CC" w:rsidRPr="00AA3713" w:rsidRDefault="00153DB2">
      <w:pPr>
        <w:ind w:left="140" w:right="125" w:hanging="1"/>
        <w:rPr>
          <w:rFonts w:ascii="Times New Roman" w:hAnsi="Times New Roman" w:cs="Times New Roman"/>
          <w:sz w:val="24"/>
          <w:szCs w:val="24"/>
        </w:rPr>
      </w:pPr>
      <w:r w:rsidRPr="00AA3713">
        <w:rPr>
          <w:rFonts w:ascii="Times New Roman" w:hAnsi="Times New Roman" w:cs="Times New Roman"/>
          <w:sz w:val="24"/>
          <w:szCs w:val="24"/>
        </w:rPr>
        <w:t>“The programs of study must incorporate secondary and postsecondary education elements; include academic and career technical content in a coordinated, non‐duplicative progression of courses and lead to an industry‐recognized credential or certificate at the postsecondary level, or an associate or bachelor degree.”</w:t>
      </w:r>
    </w:p>
    <w:p w14:paraId="2D474D1A" w14:textId="77777777" w:rsidR="008C25CC" w:rsidRPr="00AA3713" w:rsidRDefault="008C25CC">
      <w:pPr>
        <w:pStyle w:val="BodyText"/>
        <w:spacing w:before="8"/>
        <w:rPr>
          <w:rFonts w:ascii="Times New Roman" w:hAnsi="Times New Roman" w:cs="Times New Roman"/>
        </w:rPr>
      </w:pPr>
    </w:p>
    <w:p w14:paraId="2365B657" w14:textId="77777777" w:rsidR="008C25CC" w:rsidRPr="00AA3713" w:rsidRDefault="00153DB2">
      <w:pPr>
        <w:ind w:left="140" w:right="152"/>
        <w:rPr>
          <w:rFonts w:ascii="Times New Roman" w:hAnsi="Times New Roman" w:cs="Times New Roman"/>
          <w:b/>
          <w:sz w:val="24"/>
          <w:szCs w:val="24"/>
        </w:rPr>
      </w:pPr>
      <w:r w:rsidRPr="00AA3713">
        <w:rPr>
          <w:rFonts w:ascii="Times New Roman" w:hAnsi="Times New Roman" w:cs="Times New Roman"/>
          <w:b/>
          <w:sz w:val="24"/>
          <w:szCs w:val="24"/>
        </w:rPr>
        <w:t>Special Populations &amp; Non‐traditional Students:</w:t>
      </w:r>
    </w:p>
    <w:p w14:paraId="1010DD8F" w14:textId="77777777" w:rsidR="008C25CC" w:rsidRPr="00AA3713" w:rsidRDefault="008C25CC">
      <w:pPr>
        <w:pStyle w:val="BodyText"/>
        <w:spacing w:before="8"/>
        <w:rPr>
          <w:rFonts w:ascii="Times New Roman" w:hAnsi="Times New Roman" w:cs="Times New Roman"/>
          <w:b/>
        </w:rPr>
      </w:pPr>
    </w:p>
    <w:p w14:paraId="72106208" w14:textId="77777777" w:rsidR="008C25CC" w:rsidRPr="00AA3713" w:rsidRDefault="00153DB2">
      <w:pPr>
        <w:ind w:left="140" w:right="152"/>
        <w:rPr>
          <w:rFonts w:ascii="Times New Roman" w:hAnsi="Times New Roman" w:cs="Times New Roman"/>
          <w:sz w:val="24"/>
          <w:szCs w:val="24"/>
        </w:rPr>
      </w:pPr>
      <w:r w:rsidRPr="00AA3713">
        <w:rPr>
          <w:rFonts w:ascii="Times New Roman" w:hAnsi="Times New Roman" w:cs="Times New Roman"/>
          <w:sz w:val="24"/>
          <w:szCs w:val="24"/>
        </w:rPr>
        <w:t>“Provide activities to prepare special populations, including single parents and displaced homemakers who are enrolled in career and technical education programs, for high skill, high wage, or high demand occupations that will lead to self‐sufficiency.”</w:t>
      </w:r>
    </w:p>
    <w:p w14:paraId="798DB7C0" w14:textId="77777777" w:rsidR="008C25CC" w:rsidRPr="00AA3713" w:rsidRDefault="008C25CC">
      <w:pPr>
        <w:pStyle w:val="BodyText"/>
        <w:spacing w:before="7"/>
        <w:rPr>
          <w:rFonts w:ascii="Times New Roman" w:hAnsi="Times New Roman" w:cs="Times New Roman"/>
        </w:rPr>
      </w:pPr>
    </w:p>
    <w:p w14:paraId="4CCF41DA" w14:textId="77777777" w:rsidR="008C25CC" w:rsidRPr="00AA3713" w:rsidRDefault="00153DB2">
      <w:pPr>
        <w:ind w:left="140" w:right="271"/>
        <w:rPr>
          <w:rFonts w:ascii="Times New Roman" w:hAnsi="Times New Roman" w:cs="Times New Roman"/>
          <w:sz w:val="24"/>
          <w:szCs w:val="24"/>
        </w:rPr>
      </w:pPr>
      <w:r w:rsidRPr="00AA3713">
        <w:rPr>
          <w:rFonts w:ascii="Times New Roman" w:hAnsi="Times New Roman" w:cs="Times New Roman"/>
          <w:sz w:val="24"/>
          <w:szCs w:val="24"/>
        </w:rPr>
        <w:t xml:space="preserve">“Special populations refers to individuals with disabilities, individuals from economically disadvantaged families (including foster children), individuals preparing for nontraditional fields, single parents (including single pregnant women), displaced homemakers and </w:t>
      </w:r>
      <w:r w:rsidRPr="00AA3713">
        <w:rPr>
          <w:rFonts w:ascii="Times New Roman" w:hAnsi="Times New Roman" w:cs="Times New Roman"/>
          <w:sz w:val="24"/>
          <w:szCs w:val="24"/>
        </w:rPr>
        <w:lastRenderedPageBreak/>
        <w:t>individuals with limited English proficiency.”</w:t>
      </w:r>
    </w:p>
    <w:p w14:paraId="0CDE8704" w14:textId="77777777" w:rsidR="008C25CC" w:rsidRPr="00AA3713" w:rsidRDefault="00153DB2">
      <w:pPr>
        <w:spacing w:before="40"/>
        <w:ind w:left="100" w:right="378"/>
        <w:rPr>
          <w:rFonts w:ascii="Times New Roman" w:hAnsi="Times New Roman" w:cs="Times New Roman"/>
          <w:sz w:val="24"/>
          <w:szCs w:val="24"/>
        </w:rPr>
      </w:pPr>
      <w:r w:rsidRPr="00AA3713">
        <w:rPr>
          <w:rFonts w:ascii="Times New Roman" w:hAnsi="Times New Roman" w:cs="Times New Roman"/>
          <w:sz w:val="24"/>
          <w:szCs w:val="24"/>
        </w:rPr>
        <w:t>“Nontraditional fields refers to occupations or fields of work, including careers in computer science, technology and other current and emerging high skill occupations, for which individuals from one gender comprise less than 25% of the individuals employed in each such occupation or field of work.”</w:t>
      </w:r>
    </w:p>
    <w:p w14:paraId="4FEE4CB0" w14:textId="77777777" w:rsidR="008C25CC" w:rsidRPr="00AA3713" w:rsidRDefault="008C25CC">
      <w:pPr>
        <w:pStyle w:val="BodyText"/>
        <w:rPr>
          <w:rFonts w:ascii="Times New Roman" w:hAnsi="Times New Roman" w:cs="Times New Roman"/>
        </w:rPr>
      </w:pPr>
    </w:p>
    <w:p w14:paraId="0400EA89" w14:textId="77777777" w:rsidR="008C25CC" w:rsidRPr="00AA3713" w:rsidRDefault="00153DB2">
      <w:pPr>
        <w:ind w:left="100" w:right="58"/>
        <w:rPr>
          <w:rFonts w:ascii="Times New Roman" w:hAnsi="Times New Roman" w:cs="Times New Roman"/>
          <w:b/>
          <w:sz w:val="24"/>
          <w:szCs w:val="24"/>
        </w:rPr>
      </w:pPr>
      <w:r w:rsidRPr="00AA3713">
        <w:rPr>
          <w:rFonts w:ascii="Times New Roman" w:hAnsi="Times New Roman" w:cs="Times New Roman"/>
          <w:b/>
          <w:sz w:val="24"/>
          <w:szCs w:val="24"/>
        </w:rPr>
        <w:t>Teacher/counselor recruitment and professional development:</w:t>
      </w:r>
    </w:p>
    <w:p w14:paraId="32324125" w14:textId="77777777" w:rsidR="008C25CC" w:rsidRPr="00AA3713" w:rsidRDefault="008C25CC">
      <w:pPr>
        <w:pStyle w:val="BodyText"/>
        <w:spacing w:before="8"/>
        <w:rPr>
          <w:rFonts w:ascii="Times New Roman" w:hAnsi="Times New Roman" w:cs="Times New Roman"/>
          <w:b/>
        </w:rPr>
      </w:pPr>
    </w:p>
    <w:p w14:paraId="4CF9E4D5" w14:textId="77777777" w:rsidR="008C25CC" w:rsidRPr="00AA3713" w:rsidRDefault="00153DB2">
      <w:pPr>
        <w:ind w:left="100" w:right="249"/>
        <w:rPr>
          <w:rFonts w:ascii="Times New Roman" w:hAnsi="Times New Roman" w:cs="Times New Roman"/>
          <w:sz w:val="24"/>
          <w:szCs w:val="24"/>
        </w:rPr>
      </w:pPr>
      <w:r w:rsidRPr="00AA3713">
        <w:rPr>
          <w:rFonts w:ascii="Times New Roman" w:hAnsi="Times New Roman" w:cs="Times New Roman"/>
          <w:sz w:val="24"/>
          <w:szCs w:val="24"/>
        </w:rPr>
        <w:t>“Provide professional development programs that are consistent with to secondary and postsecondary teachers, faculty, administrators, and career guidance and academic counselors who are involved in integrated career and technical education programs, including—</w:t>
      </w:r>
    </w:p>
    <w:p w14:paraId="29CCA8A8" w14:textId="77777777" w:rsidR="008C25CC" w:rsidRPr="00AA3713" w:rsidRDefault="00153DB2">
      <w:pPr>
        <w:pStyle w:val="ListParagraph"/>
        <w:numPr>
          <w:ilvl w:val="0"/>
          <w:numId w:val="3"/>
        </w:numPr>
        <w:tabs>
          <w:tab w:val="left" w:pos="821"/>
        </w:tabs>
        <w:spacing w:before="120"/>
        <w:ind w:hanging="373"/>
        <w:rPr>
          <w:rFonts w:ascii="Times New Roman" w:hAnsi="Times New Roman" w:cs="Times New Roman"/>
          <w:sz w:val="24"/>
          <w:szCs w:val="24"/>
        </w:rPr>
      </w:pPr>
      <w:r w:rsidRPr="00AA3713">
        <w:rPr>
          <w:rFonts w:ascii="Times New Roman" w:hAnsi="Times New Roman" w:cs="Times New Roman"/>
          <w:sz w:val="24"/>
          <w:szCs w:val="24"/>
        </w:rPr>
        <w:t>In‐service</w:t>
      </w:r>
      <w:r w:rsidRPr="00AA3713">
        <w:rPr>
          <w:rFonts w:ascii="Times New Roman" w:hAnsi="Times New Roman" w:cs="Times New Roman"/>
          <w:spacing w:val="-21"/>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pre‐service</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training</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on—</w:t>
      </w:r>
    </w:p>
    <w:p w14:paraId="2B6EF060" w14:textId="77777777" w:rsidR="008C25CC" w:rsidRPr="00AA3713" w:rsidRDefault="00153DB2">
      <w:pPr>
        <w:pStyle w:val="ListParagraph"/>
        <w:numPr>
          <w:ilvl w:val="1"/>
          <w:numId w:val="3"/>
        </w:numPr>
        <w:tabs>
          <w:tab w:val="left" w:pos="1901"/>
        </w:tabs>
        <w:spacing w:before="115" w:line="268" w:lineRule="exact"/>
        <w:ind w:right="652"/>
        <w:rPr>
          <w:rFonts w:ascii="Times New Roman" w:hAnsi="Times New Roman" w:cs="Times New Roman"/>
          <w:sz w:val="24"/>
          <w:szCs w:val="24"/>
        </w:rPr>
      </w:pPr>
      <w:r w:rsidRPr="00AA3713">
        <w:rPr>
          <w:rFonts w:ascii="Times New Roman" w:hAnsi="Times New Roman" w:cs="Times New Roman"/>
          <w:sz w:val="24"/>
          <w:szCs w:val="24"/>
        </w:rPr>
        <w:t>Effective integration and use of challenging academic and career and</w:t>
      </w:r>
      <w:r w:rsidRPr="00AA3713">
        <w:rPr>
          <w:rFonts w:ascii="Times New Roman" w:hAnsi="Times New Roman" w:cs="Times New Roman"/>
          <w:spacing w:val="-34"/>
          <w:sz w:val="24"/>
          <w:szCs w:val="24"/>
        </w:rPr>
        <w:t xml:space="preserve"> </w:t>
      </w:r>
      <w:r w:rsidRPr="00AA3713">
        <w:rPr>
          <w:rFonts w:ascii="Times New Roman" w:hAnsi="Times New Roman" w:cs="Times New Roman"/>
          <w:sz w:val="24"/>
          <w:szCs w:val="24"/>
        </w:rPr>
        <w:t>technical education</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provided</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jointly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with</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academic</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teachers</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the</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extent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practicable;</w:t>
      </w:r>
    </w:p>
    <w:p w14:paraId="5A086751" w14:textId="77777777" w:rsidR="008C25CC" w:rsidRPr="00AA3713" w:rsidRDefault="00153DB2">
      <w:pPr>
        <w:pStyle w:val="ListParagraph"/>
        <w:numPr>
          <w:ilvl w:val="1"/>
          <w:numId w:val="3"/>
        </w:numPr>
        <w:tabs>
          <w:tab w:val="left" w:pos="1901"/>
        </w:tabs>
        <w:spacing w:before="125"/>
        <w:rPr>
          <w:rFonts w:ascii="Times New Roman" w:hAnsi="Times New Roman" w:cs="Times New Roman"/>
          <w:sz w:val="24"/>
          <w:szCs w:val="24"/>
        </w:rPr>
      </w:pPr>
      <w:r w:rsidRPr="00AA3713">
        <w:rPr>
          <w:rFonts w:ascii="Times New Roman" w:hAnsi="Times New Roman" w:cs="Times New Roman"/>
          <w:sz w:val="24"/>
          <w:szCs w:val="24"/>
        </w:rPr>
        <w:t>Effective teaching skills based on research that includes promising</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practices;</w:t>
      </w:r>
    </w:p>
    <w:p w14:paraId="0F708378" w14:textId="77777777" w:rsidR="008C25CC" w:rsidRPr="00AA3713" w:rsidRDefault="00153DB2">
      <w:pPr>
        <w:pStyle w:val="ListParagraph"/>
        <w:numPr>
          <w:ilvl w:val="1"/>
          <w:numId w:val="3"/>
        </w:numPr>
        <w:tabs>
          <w:tab w:val="left" w:pos="1901"/>
        </w:tabs>
        <w:spacing w:before="112"/>
        <w:rPr>
          <w:rFonts w:ascii="Times New Roman" w:hAnsi="Times New Roman" w:cs="Times New Roman"/>
          <w:sz w:val="24"/>
          <w:szCs w:val="24"/>
        </w:rPr>
      </w:pPr>
      <w:r w:rsidRPr="00AA3713">
        <w:rPr>
          <w:rFonts w:ascii="Times New Roman" w:hAnsi="Times New Roman" w:cs="Times New Roman"/>
          <w:sz w:val="24"/>
          <w:szCs w:val="24"/>
        </w:rPr>
        <w:t>Effective practices to improve parental and community involvement;</w:t>
      </w:r>
      <w:r w:rsidRPr="00AA3713">
        <w:rPr>
          <w:rFonts w:ascii="Times New Roman" w:hAnsi="Times New Roman" w:cs="Times New Roman"/>
          <w:spacing w:val="-15"/>
          <w:sz w:val="24"/>
          <w:szCs w:val="24"/>
        </w:rPr>
        <w:t xml:space="preserve"> </w:t>
      </w:r>
      <w:r w:rsidRPr="00AA3713">
        <w:rPr>
          <w:rFonts w:ascii="Times New Roman" w:hAnsi="Times New Roman" w:cs="Times New Roman"/>
          <w:sz w:val="24"/>
          <w:szCs w:val="24"/>
        </w:rPr>
        <w:t>and</w:t>
      </w:r>
    </w:p>
    <w:p w14:paraId="6A703B6D" w14:textId="77777777" w:rsidR="008C25CC" w:rsidRPr="00AA3713" w:rsidRDefault="00153DB2">
      <w:pPr>
        <w:pStyle w:val="ListParagraph"/>
        <w:numPr>
          <w:ilvl w:val="1"/>
          <w:numId w:val="3"/>
        </w:numPr>
        <w:tabs>
          <w:tab w:val="left" w:pos="1901"/>
        </w:tabs>
        <w:spacing w:before="113"/>
        <w:rPr>
          <w:rFonts w:ascii="Times New Roman" w:hAnsi="Times New Roman" w:cs="Times New Roman"/>
          <w:sz w:val="24"/>
          <w:szCs w:val="24"/>
        </w:rPr>
      </w:pPr>
      <w:r w:rsidRPr="00AA3713">
        <w:rPr>
          <w:rFonts w:ascii="Times New Roman" w:hAnsi="Times New Roman" w:cs="Times New Roman"/>
          <w:sz w:val="24"/>
          <w:szCs w:val="24"/>
        </w:rPr>
        <w:t>Effective use of scientifically based research and data to improve</w:t>
      </w:r>
      <w:r w:rsidRPr="00AA3713">
        <w:rPr>
          <w:rFonts w:ascii="Times New Roman" w:hAnsi="Times New Roman" w:cs="Times New Roman"/>
          <w:spacing w:val="-13"/>
          <w:sz w:val="24"/>
          <w:szCs w:val="24"/>
        </w:rPr>
        <w:t xml:space="preserve"> </w:t>
      </w:r>
      <w:r w:rsidRPr="00AA3713">
        <w:rPr>
          <w:rFonts w:ascii="Times New Roman" w:hAnsi="Times New Roman" w:cs="Times New Roman"/>
          <w:sz w:val="24"/>
          <w:szCs w:val="24"/>
        </w:rPr>
        <w:t>instruction;</w:t>
      </w:r>
    </w:p>
    <w:p w14:paraId="6EA4C493" w14:textId="77777777" w:rsidR="008C25CC" w:rsidRPr="00AA3713" w:rsidRDefault="00153DB2">
      <w:pPr>
        <w:pStyle w:val="ListParagraph"/>
        <w:numPr>
          <w:ilvl w:val="0"/>
          <w:numId w:val="3"/>
        </w:numPr>
        <w:tabs>
          <w:tab w:val="left" w:pos="848"/>
        </w:tabs>
        <w:spacing w:before="113"/>
        <w:ind w:right="143" w:hanging="373"/>
        <w:rPr>
          <w:rFonts w:ascii="Times New Roman" w:hAnsi="Times New Roman" w:cs="Times New Roman"/>
          <w:sz w:val="24"/>
          <w:szCs w:val="24"/>
        </w:rPr>
      </w:pPr>
      <w:r w:rsidRPr="00AA3713">
        <w:rPr>
          <w:rFonts w:ascii="Times New Roman" w:hAnsi="Times New Roman" w:cs="Times New Roman"/>
          <w:sz w:val="24"/>
          <w:szCs w:val="24"/>
        </w:rPr>
        <w:t>Support of education programs for teachers of career and technical education in public schools and other public school personnel who are involved in the direct delivery of educational services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career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technical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students,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ensure</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that</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such</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teachers</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personnel stay current with all aspects of an</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industry;</w:t>
      </w:r>
    </w:p>
    <w:p w14:paraId="42161E88" w14:textId="77777777" w:rsidR="008C25CC" w:rsidRPr="00AA3713" w:rsidRDefault="00153DB2">
      <w:pPr>
        <w:pStyle w:val="ListParagraph"/>
        <w:numPr>
          <w:ilvl w:val="0"/>
          <w:numId w:val="3"/>
        </w:numPr>
        <w:tabs>
          <w:tab w:val="left" w:pos="848"/>
        </w:tabs>
        <w:spacing w:before="120"/>
        <w:ind w:hanging="373"/>
        <w:rPr>
          <w:rFonts w:ascii="Times New Roman" w:hAnsi="Times New Roman" w:cs="Times New Roman"/>
          <w:sz w:val="24"/>
          <w:szCs w:val="24"/>
        </w:rPr>
      </w:pPr>
      <w:r w:rsidRPr="00AA3713">
        <w:rPr>
          <w:rFonts w:ascii="Times New Roman" w:hAnsi="Times New Roman" w:cs="Times New Roman"/>
          <w:sz w:val="24"/>
          <w:szCs w:val="24"/>
        </w:rPr>
        <w:t>Internship programs that provide relevant business experience;</w:t>
      </w:r>
      <w:r w:rsidRPr="00AA3713">
        <w:rPr>
          <w:rFonts w:ascii="Times New Roman" w:hAnsi="Times New Roman" w:cs="Times New Roman"/>
          <w:spacing w:val="-10"/>
          <w:sz w:val="24"/>
          <w:szCs w:val="24"/>
        </w:rPr>
        <w:t xml:space="preserve"> </w:t>
      </w:r>
      <w:r w:rsidRPr="00AA3713">
        <w:rPr>
          <w:rFonts w:ascii="Times New Roman" w:hAnsi="Times New Roman" w:cs="Times New Roman"/>
          <w:sz w:val="24"/>
          <w:szCs w:val="24"/>
        </w:rPr>
        <w:t>and</w:t>
      </w:r>
    </w:p>
    <w:p w14:paraId="659E2D3B" w14:textId="77777777" w:rsidR="008C25CC" w:rsidRPr="00AA3713" w:rsidRDefault="00153DB2">
      <w:pPr>
        <w:pStyle w:val="ListParagraph"/>
        <w:numPr>
          <w:ilvl w:val="0"/>
          <w:numId w:val="3"/>
        </w:numPr>
        <w:tabs>
          <w:tab w:val="left" w:pos="848"/>
        </w:tabs>
        <w:spacing w:before="120"/>
        <w:ind w:right="1036" w:hanging="373"/>
        <w:rPr>
          <w:rFonts w:ascii="Times New Roman" w:hAnsi="Times New Roman" w:cs="Times New Roman"/>
          <w:sz w:val="24"/>
          <w:szCs w:val="24"/>
        </w:rPr>
      </w:pPr>
      <w:r w:rsidRPr="00AA3713">
        <w:rPr>
          <w:rFonts w:ascii="Times New Roman" w:hAnsi="Times New Roman" w:cs="Times New Roman"/>
          <w:sz w:val="24"/>
          <w:szCs w:val="24"/>
        </w:rPr>
        <w:t>Programs designed to train teachers specifically in the effective use and application</w:t>
      </w:r>
      <w:r w:rsidRPr="00AA3713">
        <w:rPr>
          <w:rFonts w:ascii="Times New Roman" w:hAnsi="Times New Roman" w:cs="Times New Roman"/>
          <w:spacing w:val="-12"/>
          <w:sz w:val="24"/>
          <w:szCs w:val="24"/>
        </w:rPr>
        <w:t xml:space="preserve"> </w:t>
      </w:r>
      <w:r w:rsidRPr="00AA3713">
        <w:rPr>
          <w:rFonts w:ascii="Times New Roman" w:hAnsi="Times New Roman" w:cs="Times New Roman"/>
          <w:sz w:val="24"/>
          <w:szCs w:val="24"/>
        </w:rPr>
        <w:t>of technology to improve</w:t>
      </w:r>
      <w:r w:rsidRPr="00AA3713">
        <w:rPr>
          <w:rFonts w:ascii="Times New Roman" w:hAnsi="Times New Roman" w:cs="Times New Roman"/>
          <w:spacing w:val="-7"/>
          <w:sz w:val="24"/>
          <w:szCs w:val="24"/>
        </w:rPr>
        <w:t xml:space="preserve"> </w:t>
      </w:r>
      <w:r w:rsidRPr="00AA3713">
        <w:rPr>
          <w:rFonts w:ascii="Times New Roman" w:hAnsi="Times New Roman" w:cs="Times New Roman"/>
          <w:sz w:val="24"/>
          <w:szCs w:val="24"/>
        </w:rPr>
        <w:t>instruction”</w:t>
      </w:r>
    </w:p>
    <w:p w14:paraId="003A2ADF" w14:textId="77777777" w:rsidR="008C25CC" w:rsidRPr="00AA3713" w:rsidRDefault="008C25CC">
      <w:pPr>
        <w:pStyle w:val="BodyText"/>
        <w:spacing w:before="8"/>
        <w:rPr>
          <w:rFonts w:ascii="Times New Roman" w:hAnsi="Times New Roman" w:cs="Times New Roman"/>
        </w:rPr>
      </w:pPr>
    </w:p>
    <w:p w14:paraId="528B58D8" w14:textId="77777777" w:rsidR="008C25CC" w:rsidRPr="00AA3713" w:rsidRDefault="00153DB2">
      <w:pPr>
        <w:ind w:left="100" w:right="58"/>
        <w:rPr>
          <w:rFonts w:ascii="Times New Roman" w:hAnsi="Times New Roman" w:cs="Times New Roman"/>
          <w:b/>
          <w:sz w:val="24"/>
          <w:szCs w:val="24"/>
        </w:rPr>
      </w:pPr>
      <w:r w:rsidRPr="00AA3713">
        <w:rPr>
          <w:rFonts w:ascii="Times New Roman" w:hAnsi="Times New Roman" w:cs="Times New Roman"/>
          <w:b/>
          <w:sz w:val="24"/>
          <w:szCs w:val="24"/>
        </w:rPr>
        <w:t>Use of Technology:</w:t>
      </w:r>
    </w:p>
    <w:p w14:paraId="46DC3A46" w14:textId="77777777" w:rsidR="008C25CC" w:rsidRPr="00AA3713" w:rsidRDefault="008C25CC">
      <w:pPr>
        <w:pStyle w:val="BodyText"/>
        <w:spacing w:before="7"/>
        <w:rPr>
          <w:rFonts w:ascii="Times New Roman" w:hAnsi="Times New Roman" w:cs="Times New Roman"/>
          <w:b/>
        </w:rPr>
      </w:pPr>
    </w:p>
    <w:p w14:paraId="09B47590" w14:textId="77777777" w:rsidR="008C25CC" w:rsidRPr="00AA3713" w:rsidRDefault="00153DB2">
      <w:pPr>
        <w:ind w:left="100" w:right="684"/>
        <w:rPr>
          <w:rFonts w:ascii="Times New Roman" w:hAnsi="Times New Roman" w:cs="Times New Roman"/>
          <w:sz w:val="24"/>
          <w:szCs w:val="24"/>
        </w:rPr>
      </w:pPr>
      <w:r w:rsidRPr="00AA3713">
        <w:rPr>
          <w:rFonts w:ascii="Times New Roman" w:hAnsi="Times New Roman" w:cs="Times New Roman"/>
          <w:sz w:val="24"/>
          <w:szCs w:val="24"/>
        </w:rPr>
        <w:t>“Develop, improve, or expand the use of technology in career and technical education, which may include:</w:t>
      </w:r>
    </w:p>
    <w:p w14:paraId="6B0EB887" w14:textId="77777777" w:rsidR="008C25CC" w:rsidRPr="00AA3713" w:rsidRDefault="00153DB2">
      <w:pPr>
        <w:pStyle w:val="ListParagraph"/>
        <w:numPr>
          <w:ilvl w:val="0"/>
          <w:numId w:val="2"/>
        </w:numPr>
        <w:tabs>
          <w:tab w:val="left" w:pos="1541"/>
        </w:tabs>
        <w:spacing w:before="119" w:line="273" w:lineRule="auto"/>
        <w:ind w:right="326"/>
        <w:rPr>
          <w:rFonts w:ascii="Times New Roman" w:hAnsi="Times New Roman" w:cs="Times New Roman"/>
          <w:sz w:val="24"/>
          <w:szCs w:val="24"/>
        </w:rPr>
      </w:pPr>
      <w:r w:rsidRPr="00AA3713">
        <w:rPr>
          <w:rFonts w:ascii="Times New Roman" w:hAnsi="Times New Roman" w:cs="Times New Roman"/>
          <w:sz w:val="24"/>
          <w:szCs w:val="24"/>
        </w:rPr>
        <w:t>Training</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of</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career</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technical</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education</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teachers,</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faculty,</w:t>
      </w:r>
      <w:r w:rsidRPr="00AA3713">
        <w:rPr>
          <w:rFonts w:ascii="Times New Roman" w:hAnsi="Times New Roman" w:cs="Times New Roman"/>
          <w:spacing w:val="-5"/>
          <w:sz w:val="24"/>
          <w:szCs w:val="24"/>
        </w:rPr>
        <w:t xml:space="preserve"> </w:t>
      </w:r>
      <w:r w:rsidRPr="00AA3713">
        <w:rPr>
          <w:rFonts w:ascii="Times New Roman" w:hAnsi="Times New Roman" w:cs="Times New Roman"/>
          <w:sz w:val="24"/>
          <w:szCs w:val="24"/>
        </w:rPr>
        <w:t>and</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administrators</w:t>
      </w:r>
      <w:r w:rsidRPr="00AA3713">
        <w:rPr>
          <w:rFonts w:ascii="Times New Roman" w:hAnsi="Times New Roman" w:cs="Times New Roman"/>
          <w:spacing w:val="-3"/>
          <w:sz w:val="24"/>
          <w:szCs w:val="24"/>
        </w:rPr>
        <w:t xml:space="preserve"> </w:t>
      </w:r>
      <w:r w:rsidRPr="00AA3713">
        <w:rPr>
          <w:rFonts w:ascii="Times New Roman" w:hAnsi="Times New Roman" w:cs="Times New Roman"/>
          <w:sz w:val="24"/>
          <w:szCs w:val="24"/>
        </w:rPr>
        <w:t>to</w:t>
      </w:r>
      <w:r w:rsidRPr="00AA3713">
        <w:rPr>
          <w:rFonts w:ascii="Times New Roman" w:hAnsi="Times New Roman" w:cs="Times New Roman"/>
          <w:spacing w:val="-4"/>
          <w:sz w:val="24"/>
          <w:szCs w:val="24"/>
        </w:rPr>
        <w:t xml:space="preserve"> </w:t>
      </w:r>
      <w:r w:rsidRPr="00AA3713">
        <w:rPr>
          <w:rFonts w:ascii="Times New Roman" w:hAnsi="Times New Roman" w:cs="Times New Roman"/>
          <w:sz w:val="24"/>
          <w:szCs w:val="24"/>
        </w:rPr>
        <w:t>use technology, which may include distance</w:t>
      </w:r>
      <w:r w:rsidRPr="00AA3713">
        <w:rPr>
          <w:rFonts w:ascii="Times New Roman" w:hAnsi="Times New Roman" w:cs="Times New Roman"/>
          <w:spacing w:val="-22"/>
          <w:sz w:val="24"/>
          <w:szCs w:val="24"/>
        </w:rPr>
        <w:t xml:space="preserve"> </w:t>
      </w:r>
      <w:r w:rsidRPr="00AA3713">
        <w:rPr>
          <w:rFonts w:ascii="Times New Roman" w:hAnsi="Times New Roman" w:cs="Times New Roman"/>
          <w:sz w:val="24"/>
          <w:szCs w:val="24"/>
        </w:rPr>
        <w:t>learning;</w:t>
      </w:r>
    </w:p>
    <w:p w14:paraId="2EC9FB1F" w14:textId="77777777" w:rsidR="008C25CC" w:rsidRPr="00AA3713" w:rsidRDefault="00153DB2">
      <w:pPr>
        <w:pStyle w:val="ListParagraph"/>
        <w:numPr>
          <w:ilvl w:val="0"/>
          <w:numId w:val="2"/>
        </w:numPr>
        <w:tabs>
          <w:tab w:val="left" w:pos="1541"/>
        </w:tabs>
        <w:spacing w:before="3" w:line="276" w:lineRule="auto"/>
        <w:ind w:right="116"/>
        <w:rPr>
          <w:rFonts w:ascii="Times New Roman" w:hAnsi="Times New Roman" w:cs="Times New Roman"/>
          <w:sz w:val="24"/>
          <w:szCs w:val="24"/>
        </w:rPr>
      </w:pPr>
      <w:r w:rsidRPr="00AA3713">
        <w:rPr>
          <w:rFonts w:ascii="Times New Roman" w:hAnsi="Times New Roman" w:cs="Times New Roman"/>
          <w:sz w:val="24"/>
          <w:szCs w:val="24"/>
        </w:rPr>
        <w:t>Providing career and technical education students with the academic and career and technical skills (including the mathematics and science knowledge that provides a</w:t>
      </w:r>
      <w:r w:rsidRPr="00AA3713">
        <w:rPr>
          <w:rFonts w:ascii="Times New Roman" w:hAnsi="Times New Roman" w:cs="Times New Roman"/>
          <w:spacing w:val="-29"/>
          <w:sz w:val="24"/>
          <w:szCs w:val="24"/>
        </w:rPr>
        <w:t xml:space="preserve"> </w:t>
      </w:r>
      <w:r w:rsidRPr="00AA3713">
        <w:rPr>
          <w:rFonts w:ascii="Times New Roman" w:hAnsi="Times New Roman" w:cs="Times New Roman"/>
          <w:sz w:val="24"/>
          <w:szCs w:val="24"/>
        </w:rPr>
        <w:t>strong basis for such skills) that lead to entry into the technology fields;</w:t>
      </w:r>
      <w:r w:rsidRPr="00AA3713">
        <w:rPr>
          <w:rFonts w:ascii="Times New Roman" w:hAnsi="Times New Roman" w:cs="Times New Roman"/>
          <w:spacing w:val="-11"/>
          <w:sz w:val="24"/>
          <w:szCs w:val="24"/>
        </w:rPr>
        <w:t xml:space="preserve"> </w:t>
      </w:r>
      <w:r w:rsidRPr="00AA3713">
        <w:rPr>
          <w:rFonts w:ascii="Times New Roman" w:hAnsi="Times New Roman" w:cs="Times New Roman"/>
          <w:sz w:val="24"/>
          <w:szCs w:val="24"/>
        </w:rPr>
        <w:t>or</w:t>
      </w:r>
    </w:p>
    <w:p w14:paraId="15B39348" w14:textId="77777777" w:rsidR="008C25CC" w:rsidRPr="00AA3713" w:rsidRDefault="00153DB2">
      <w:pPr>
        <w:pStyle w:val="ListParagraph"/>
        <w:numPr>
          <w:ilvl w:val="0"/>
          <w:numId w:val="2"/>
        </w:numPr>
        <w:tabs>
          <w:tab w:val="left" w:pos="1541"/>
        </w:tabs>
        <w:spacing w:line="276" w:lineRule="auto"/>
        <w:ind w:right="150"/>
        <w:rPr>
          <w:rFonts w:ascii="Times New Roman" w:hAnsi="Times New Roman" w:cs="Times New Roman"/>
          <w:sz w:val="24"/>
          <w:szCs w:val="24"/>
        </w:rPr>
      </w:pPr>
      <w:r w:rsidRPr="00AA3713">
        <w:rPr>
          <w:rFonts w:ascii="Times New Roman" w:hAnsi="Times New Roman" w:cs="Times New Roman"/>
          <w:sz w:val="24"/>
          <w:szCs w:val="24"/>
        </w:rPr>
        <w:t>Encouraging schools to collaborate with technology industries to offer voluntary internships and mentoring programs, including programs that improve the mathematics and science knowledge of</w:t>
      </w:r>
      <w:r w:rsidRPr="00AA3713">
        <w:rPr>
          <w:rFonts w:ascii="Times New Roman" w:hAnsi="Times New Roman" w:cs="Times New Roman"/>
          <w:spacing w:val="-6"/>
          <w:sz w:val="24"/>
          <w:szCs w:val="24"/>
        </w:rPr>
        <w:t xml:space="preserve"> </w:t>
      </w:r>
      <w:r w:rsidRPr="00AA3713">
        <w:rPr>
          <w:rFonts w:ascii="Times New Roman" w:hAnsi="Times New Roman" w:cs="Times New Roman"/>
          <w:sz w:val="24"/>
          <w:szCs w:val="24"/>
        </w:rPr>
        <w:t>students”</w:t>
      </w:r>
    </w:p>
    <w:p w14:paraId="2525DB6B" w14:textId="77777777" w:rsidR="008C25CC" w:rsidRPr="00AA3713" w:rsidRDefault="008C25CC">
      <w:pPr>
        <w:spacing w:line="276" w:lineRule="auto"/>
        <w:rPr>
          <w:rFonts w:ascii="Times New Roman" w:hAnsi="Times New Roman" w:cs="Times New Roman"/>
          <w:sz w:val="24"/>
          <w:szCs w:val="24"/>
        </w:rPr>
        <w:sectPr w:rsidR="008C25CC" w:rsidRPr="00AA3713">
          <w:pgSz w:w="12240" w:h="15840"/>
          <w:pgMar w:top="1400" w:right="1340" w:bottom="1240" w:left="1340" w:header="0" w:footer="1001" w:gutter="0"/>
          <w:cols w:space="720"/>
        </w:sectPr>
      </w:pPr>
    </w:p>
    <w:p w14:paraId="385F5C6E" w14:textId="77777777" w:rsidR="008C25CC" w:rsidRPr="00AA3713" w:rsidRDefault="00153DB2">
      <w:pPr>
        <w:pStyle w:val="Heading3"/>
        <w:spacing w:before="39"/>
        <w:ind w:right="187"/>
        <w:rPr>
          <w:rFonts w:ascii="Times New Roman" w:hAnsi="Times New Roman" w:cs="Times New Roman"/>
        </w:rPr>
      </w:pPr>
      <w:r w:rsidRPr="00AA3713">
        <w:rPr>
          <w:rFonts w:ascii="Times New Roman" w:hAnsi="Times New Roman" w:cs="Times New Roman"/>
        </w:rPr>
        <w:lastRenderedPageBreak/>
        <w:t>Sample Responses to Application Questions</w:t>
      </w:r>
    </w:p>
    <w:p w14:paraId="3D69C985" w14:textId="77777777" w:rsidR="008C25CC" w:rsidRPr="00AA3713" w:rsidRDefault="00153DB2">
      <w:pPr>
        <w:ind w:left="100" w:right="187"/>
        <w:rPr>
          <w:rFonts w:ascii="Times New Roman" w:hAnsi="Times New Roman" w:cs="Times New Roman"/>
          <w:i/>
          <w:sz w:val="24"/>
          <w:szCs w:val="24"/>
        </w:rPr>
      </w:pPr>
      <w:r w:rsidRPr="00AA3713">
        <w:rPr>
          <w:rFonts w:ascii="Times New Roman" w:hAnsi="Times New Roman" w:cs="Times New Roman"/>
          <w:i/>
          <w:sz w:val="24"/>
          <w:szCs w:val="24"/>
        </w:rPr>
        <w:t>Please note these examples are guidelines and not intended to be prescriptive.</w:t>
      </w:r>
    </w:p>
    <w:p w14:paraId="1E64B9D4" w14:textId="77777777" w:rsidR="008C25CC" w:rsidRPr="00AA3713" w:rsidRDefault="008C25CC">
      <w:pPr>
        <w:pStyle w:val="BodyText"/>
        <w:spacing w:before="11"/>
        <w:rPr>
          <w:rFonts w:ascii="Times New Roman" w:hAnsi="Times New Roman" w:cs="Times New Roman"/>
          <w:i/>
        </w:rPr>
      </w:pPr>
    </w:p>
    <w:p w14:paraId="1939AA92" w14:textId="77777777" w:rsidR="008C25CC" w:rsidRPr="00AA3713" w:rsidRDefault="00153DB2">
      <w:pPr>
        <w:pStyle w:val="Heading3"/>
        <w:ind w:right="899"/>
        <w:rPr>
          <w:rFonts w:ascii="Times New Roman" w:hAnsi="Times New Roman" w:cs="Times New Roman"/>
        </w:rPr>
      </w:pPr>
      <w:r w:rsidRPr="00AA3713">
        <w:rPr>
          <w:rFonts w:ascii="Times New Roman" w:hAnsi="Times New Roman" w:cs="Times New Roman"/>
        </w:rPr>
        <w:t>2 a. Briefly describe the problem (program improvement issue(s)) and include specific examples.</w:t>
      </w:r>
    </w:p>
    <w:p w14:paraId="5451717D" w14:textId="77777777" w:rsidR="008C25CC" w:rsidRPr="00AA3713" w:rsidRDefault="00153DB2">
      <w:pPr>
        <w:ind w:left="100" w:right="187"/>
        <w:rPr>
          <w:rFonts w:ascii="Times New Roman" w:hAnsi="Times New Roman" w:cs="Times New Roman"/>
          <w:b/>
          <w:sz w:val="24"/>
          <w:szCs w:val="24"/>
        </w:rPr>
      </w:pPr>
      <w:r w:rsidRPr="00AA3713">
        <w:rPr>
          <w:rFonts w:ascii="Times New Roman" w:hAnsi="Times New Roman" w:cs="Times New Roman"/>
          <w:b/>
          <w:sz w:val="24"/>
          <w:szCs w:val="24"/>
        </w:rPr>
        <w:t>Example A:</w:t>
      </w:r>
    </w:p>
    <w:p w14:paraId="537BA911" w14:textId="77777777" w:rsidR="008C25CC" w:rsidRPr="00AA3713" w:rsidRDefault="00153DB2">
      <w:pPr>
        <w:ind w:left="100" w:right="88"/>
        <w:rPr>
          <w:rFonts w:ascii="Times New Roman" w:hAnsi="Times New Roman" w:cs="Times New Roman"/>
          <w:i/>
          <w:sz w:val="24"/>
          <w:szCs w:val="24"/>
        </w:rPr>
      </w:pPr>
      <w:r w:rsidRPr="00AA3713">
        <w:rPr>
          <w:rFonts w:ascii="Times New Roman" w:hAnsi="Times New Roman" w:cs="Times New Roman"/>
          <w:i/>
          <w:sz w:val="24"/>
          <w:szCs w:val="24"/>
        </w:rPr>
        <w:t>There is a need in the Business program (0501) for improvements to Core Indicator 2 – Completions: mainly for economically disadvantaged students; Core Indicator 3 – persistence and transfer for nontraditional (female) and economically disadvantaged students; and Core Indicator 4 – Employment, which is below the State negotiated rate for disadvantaged students.</w:t>
      </w:r>
    </w:p>
    <w:p w14:paraId="4A11D727" w14:textId="77777777" w:rsidR="008C25CC" w:rsidRPr="00AA3713" w:rsidRDefault="008C25CC">
      <w:pPr>
        <w:pStyle w:val="BodyText"/>
        <w:rPr>
          <w:rFonts w:ascii="Times New Roman" w:hAnsi="Times New Roman" w:cs="Times New Roman"/>
          <w:i/>
        </w:rPr>
      </w:pPr>
    </w:p>
    <w:p w14:paraId="2977D52D" w14:textId="77777777" w:rsidR="008C25CC" w:rsidRPr="00AA3713" w:rsidRDefault="00153DB2">
      <w:pPr>
        <w:spacing w:before="1"/>
        <w:ind w:left="100" w:right="83"/>
        <w:rPr>
          <w:rFonts w:ascii="Times New Roman" w:hAnsi="Times New Roman" w:cs="Times New Roman"/>
          <w:i/>
          <w:sz w:val="24"/>
          <w:szCs w:val="24"/>
        </w:rPr>
      </w:pPr>
      <w:r w:rsidRPr="00AA3713">
        <w:rPr>
          <w:rFonts w:ascii="Times New Roman" w:hAnsi="Times New Roman" w:cs="Times New Roman"/>
          <w:i/>
          <w:sz w:val="24"/>
          <w:szCs w:val="24"/>
        </w:rPr>
        <w:t>The Western Association of Food Chains (WAFC) has met with members of the Business Advisory Board, who expressed that the food retail industry is in short supply of mid‐level workers who possess the necessary or required technology skills to step into high in‐demand and higher wage management positions.</w:t>
      </w:r>
    </w:p>
    <w:p w14:paraId="7539E94D" w14:textId="77777777" w:rsidR="008C25CC" w:rsidRPr="00AA3713" w:rsidRDefault="008C25CC">
      <w:pPr>
        <w:pStyle w:val="BodyText"/>
        <w:spacing w:before="11"/>
        <w:rPr>
          <w:rFonts w:ascii="Times New Roman" w:hAnsi="Times New Roman" w:cs="Times New Roman"/>
          <w:i/>
        </w:rPr>
      </w:pPr>
    </w:p>
    <w:p w14:paraId="49B81387" w14:textId="77777777" w:rsidR="008C25CC" w:rsidRPr="00AA3713" w:rsidRDefault="00153DB2">
      <w:pPr>
        <w:spacing w:before="1"/>
        <w:ind w:left="100" w:right="174"/>
        <w:rPr>
          <w:rFonts w:ascii="Times New Roman" w:hAnsi="Times New Roman" w:cs="Times New Roman"/>
          <w:i/>
          <w:sz w:val="24"/>
          <w:szCs w:val="24"/>
        </w:rPr>
      </w:pPr>
      <w:r w:rsidRPr="00AA3713">
        <w:rPr>
          <w:rFonts w:ascii="Times New Roman" w:hAnsi="Times New Roman" w:cs="Times New Roman"/>
          <w:i/>
          <w:sz w:val="24"/>
          <w:szCs w:val="24"/>
        </w:rPr>
        <w:t>The Business Advisory Board has suggested that the business program certificates be evaluated and modified to meet the current needs of the business community and concurrent training sessions conducted for all Business faculty focusing on course content, quality, and SLO attainment.</w:t>
      </w:r>
    </w:p>
    <w:p w14:paraId="35D1F2E4" w14:textId="77777777" w:rsidR="008C25CC" w:rsidRPr="00AA3713" w:rsidRDefault="008C25CC">
      <w:pPr>
        <w:pStyle w:val="BodyText"/>
        <w:spacing w:before="11"/>
        <w:rPr>
          <w:rFonts w:ascii="Times New Roman" w:hAnsi="Times New Roman" w:cs="Times New Roman"/>
          <w:i/>
        </w:rPr>
      </w:pPr>
    </w:p>
    <w:p w14:paraId="525FEE4B" w14:textId="77777777" w:rsidR="008C25CC" w:rsidRPr="00AA3713" w:rsidRDefault="00153DB2">
      <w:pPr>
        <w:pStyle w:val="Heading3"/>
        <w:ind w:right="187"/>
        <w:rPr>
          <w:rFonts w:ascii="Times New Roman" w:hAnsi="Times New Roman" w:cs="Times New Roman"/>
        </w:rPr>
      </w:pPr>
      <w:r w:rsidRPr="00AA3713">
        <w:rPr>
          <w:rFonts w:ascii="Times New Roman" w:hAnsi="Times New Roman" w:cs="Times New Roman"/>
        </w:rPr>
        <w:t>Example B:</w:t>
      </w:r>
    </w:p>
    <w:p w14:paraId="45458871" w14:textId="77777777" w:rsidR="008C25CC" w:rsidRPr="00AA3713" w:rsidRDefault="00153DB2">
      <w:pPr>
        <w:ind w:left="100" w:right="311"/>
        <w:rPr>
          <w:rFonts w:ascii="Times New Roman" w:hAnsi="Times New Roman" w:cs="Times New Roman"/>
          <w:i/>
          <w:sz w:val="24"/>
          <w:szCs w:val="24"/>
        </w:rPr>
      </w:pPr>
      <w:r w:rsidRPr="00AA3713">
        <w:rPr>
          <w:rFonts w:ascii="Times New Roman" w:hAnsi="Times New Roman" w:cs="Times New Roman"/>
          <w:i/>
          <w:sz w:val="24"/>
          <w:szCs w:val="24"/>
        </w:rPr>
        <w:t>Animation will not show any non‐traditional core indicator data since employment for both sexes is above 25%. Core Indicators 1‐4 are equal to or above the state negotiated rate from 0 to 10.8%.</w:t>
      </w:r>
    </w:p>
    <w:p w14:paraId="17901EAF" w14:textId="77777777" w:rsidR="008C25CC" w:rsidRPr="00AA3713" w:rsidRDefault="008C25CC">
      <w:pPr>
        <w:pStyle w:val="BodyText"/>
        <w:rPr>
          <w:rFonts w:ascii="Times New Roman" w:hAnsi="Times New Roman" w:cs="Times New Roman"/>
          <w:i/>
        </w:rPr>
      </w:pPr>
    </w:p>
    <w:p w14:paraId="0EF5EBEE" w14:textId="77777777" w:rsidR="008C25CC" w:rsidRPr="00AA3713" w:rsidRDefault="00153DB2">
      <w:pPr>
        <w:spacing w:before="1"/>
        <w:ind w:left="100" w:right="381"/>
        <w:rPr>
          <w:rFonts w:ascii="Times New Roman" w:hAnsi="Times New Roman" w:cs="Times New Roman"/>
          <w:i/>
          <w:sz w:val="24"/>
          <w:szCs w:val="24"/>
        </w:rPr>
      </w:pPr>
      <w:r w:rsidRPr="00AA3713">
        <w:rPr>
          <w:rFonts w:ascii="Times New Roman" w:hAnsi="Times New Roman" w:cs="Times New Roman"/>
          <w:i/>
          <w:sz w:val="24"/>
          <w:szCs w:val="24"/>
        </w:rPr>
        <w:t>The Animation Advisory Committee (AAC) has specified that ensuring continued high levels of technical skill attainment and persistence depends upon continued services to special populations by providing classroom tutors and laboratory tutors.</w:t>
      </w:r>
    </w:p>
    <w:p w14:paraId="0B68C076" w14:textId="77777777" w:rsidR="008C25CC" w:rsidRPr="00AA3713" w:rsidRDefault="008C25CC">
      <w:pPr>
        <w:pStyle w:val="BodyText"/>
        <w:spacing w:before="11"/>
        <w:rPr>
          <w:rFonts w:ascii="Times New Roman" w:hAnsi="Times New Roman" w:cs="Times New Roman"/>
          <w:i/>
        </w:rPr>
      </w:pPr>
    </w:p>
    <w:p w14:paraId="4CAC2EC8" w14:textId="77777777" w:rsidR="008C25CC" w:rsidRPr="00AA3713" w:rsidRDefault="00153DB2">
      <w:pPr>
        <w:spacing w:before="1"/>
        <w:ind w:left="100" w:right="282"/>
        <w:rPr>
          <w:rFonts w:ascii="Times New Roman" w:hAnsi="Times New Roman" w:cs="Times New Roman"/>
          <w:i/>
          <w:sz w:val="24"/>
          <w:szCs w:val="24"/>
        </w:rPr>
      </w:pPr>
      <w:r w:rsidRPr="00AA3713">
        <w:rPr>
          <w:rFonts w:ascii="Times New Roman" w:hAnsi="Times New Roman" w:cs="Times New Roman"/>
          <w:i/>
          <w:sz w:val="24"/>
          <w:szCs w:val="24"/>
        </w:rPr>
        <w:t>The AAC in reviewing needed technology recommended the purchase and integration of Cintiq Drawing tablets to remain up‐to‐date using equipment that is common practice in both animation and gaming industries.</w:t>
      </w:r>
    </w:p>
    <w:p w14:paraId="048B862D" w14:textId="77777777" w:rsidR="008C25CC" w:rsidRPr="00AA3713" w:rsidRDefault="008C25CC">
      <w:pPr>
        <w:pStyle w:val="BodyText"/>
        <w:spacing w:before="11"/>
        <w:rPr>
          <w:rFonts w:ascii="Times New Roman" w:hAnsi="Times New Roman" w:cs="Times New Roman"/>
          <w:i/>
        </w:rPr>
      </w:pPr>
    </w:p>
    <w:p w14:paraId="77A725D1" w14:textId="77777777" w:rsidR="008C25CC" w:rsidRPr="00AA3713" w:rsidRDefault="00153DB2">
      <w:pPr>
        <w:pStyle w:val="Heading3"/>
        <w:ind w:right="794"/>
        <w:rPr>
          <w:rFonts w:ascii="Times New Roman" w:hAnsi="Times New Roman" w:cs="Times New Roman"/>
        </w:rPr>
      </w:pPr>
      <w:r w:rsidRPr="00AA3713">
        <w:rPr>
          <w:rFonts w:ascii="Times New Roman" w:hAnsi="Times New Roman" w:cs="Times New Roman"/>
        </w:rPr>
        <w:t>3. Briefly describe how the problem (program improvement issue(s)) will be addressed Example A:</w:t>
      </w:r>
    </w:p>
    <w:p w14:paraId="6262A8FA" w14:textId="77777777" w:rsidR="008C25CC" w:rsidRPr="00AA3713" w:rsidRDefault="00153DB2">
      <w:pPr>
        <w:pStyle w:val="ListParagraph"/>
        <w:numPr>
          <w:ilvl w:val="0"/>
          <w:numId w:val="1"/>
        </w:numPr>
        <w:tabs>
          <w:tab w:val="left" w:pos="337"/>
        </w:tabs>
        <w:ind w:right="177" w:firstLine="0"/>
        <w:rPr>
          <w:rFonts w:ascii="Times New Roman" w:hAnsi="Times New Roman" w:cs="Times New Roman"/>
          <w:i/>
          <w:sz w:val="24"/>
          <w:szCs w:val="24"/>
        </w:rPr>
      </w:pPr>
      <w:r w:rsidRPr="00AA3713">
        <w:rPr>
          <w:rFonts w:ascii="Times New Roman" w:hAnsi="Times New Roman" w:cs="Times New Roman"/>
          <w:i/>
          <w:sz w:val="24"/>
          <w:szCs w:val="24"/>
        </w:rPr>
        <w:t>To improve students’ success rates in completion, persistence, transfer, and employment, the program</w:t>
      </w:r>
      <w:r w:rsidRPr="00AA3713">
        <w:rPr>
          <w:rFonts w:ascii="Times New Roman" w:hAnsi="Times New Roman" w:cs="Times New Roman"/>
          <w:i/>
          <w:spacing w:val="-12"/>
          <w:sz w:val="24"/>
          <w:szCs w:val="24"/>
        </w:rPr>
        <w:t xml:space="preserve"> </w:t>
      </w:r>
      <w:r w:rsidRPr="00AA3713">
        <w:rPr>
          <w:rFonts w:ascii="Times New Roman" w:hAnsi="Times New Roman" w:cs="Times New Roman"/>
          <w:i/>
          <w:sz w:val="24"/>
          <w:szCs w:val="24"/>
        </w:rPr>
        <w:t>will:</w:t>
      </w:r>
    </w:p>
    <w:p w14:paraId="7DF967F1" w14:textId="77777777" w:rsidR="008C25CC" w:rsidRPr="00AA3713" w:rsidRDefault="00153DB2">
      <w:pPr>
        <w:pStyle w:val="ListParagraph"/>
        <w:numPr>
          <w:ilvl w:val="1"/>
          <w:numId w:val="1"/>
        </w:numPr>
        <w:tabs>
          <w:tab w:val="left" w:pos="339"/>
        </w:tabs>
        <w:ind w:right="182" w:firstLine="0"/>
        <w:rPr>
          <w:rFonts w:ascii="Times New Roman" w:hAnsi="Times New Roman" w:cs="Times New Roman"/>
          <w:i/>
          <w:sz w:val="24"/>
          <w:szCs w:val="24"/>
        </w:rPr>
      </w:pPr>
      <w:r w:rsidRPr="00AA3713">
        <w:rPr>
          <w:rFonts w:ascii="Times New Roman" w:hAnsi="Times New Roman" w:cs="Times New Roman"/>
          <w:i/>
          <w:sz w:val="24"/>
          <w:szCs w:val="24"/>
        </w:rPr>
        <w:t>Develop student mentoring opportunities where students develop a small business project, in collaboration with a mentor, present the project to the advisory board for feedback and revisions, then present the project to a community of peers and</w:t>
      </w:r>
      <w:r w:rsidRPr="00AA3713">
        <w:rPr>
          <w:rFonts w:ascii="Times New Roman" w:hAnsi="Times New Roman" w:cs="Times New Roman"/>
          <w:i/>
          <w:spacing w:val="-13"/>
          <w:sz w:val="24"/>
          <w:szCs w:val="24"/>
        </w:rPr>
        <w:t xml:space="preserve"> </w:t>
      </w:r>
      <w:r w:rsidRPr="00AA3713">
        <w:rPr>
          <w:rFonts w:ascii="Times New Roman" w:hAnsi="Times New Roman" w:cs="Times New Roman"/>
          <w:i/>
          <w:sz w:val="24"/>
          <w:szCs w:val="24"/>
        </w:rPr>
        <w:t>professionals.</w:t>
      </w:r>
    </w:p>
    <w:p w14:paraId="641582AF" w14:textId="77777777" w:rsidR="008C25CC" w:rsidRPr="00AA3713" w:rsidRDefault="00153DB2">
      <w:pPr>
        <w:pStyle w:val="ListParagraph"/>
        <w:numPr>
          <w:ilvl w:val="1"/>
          <w:numId w:val="1"/>
        </w:numPr>
        <w:tabs>
          <w:tab w:val="left" w:pos="339"/>
        </w:tabs>
        <w:ind w:left="338" w:hanging="238"/>
        <w:rPr>
          <w:rFonts w:ascii="Times New Roman" w:hAnsi="Times New Roman" w:cs="Times New Roman"/>
          <w:i/>
          <w:sz w:val="24"/>
          <w:szCs w:val="24"/>
        </w:rPr>
      </w:pPr>
      <w:r w:rsidRPr="00AA3713">
        <w:rPr>
          <w:rFonts w:ascii="Times New Roman" w:hAnsi="Times New Roman" w:cs="Times New Roman"/>
          <w:i/>
          <w:sz w:val="24"/>
          <w:szCs w:val="24"/>
        </w:rPr>
        <w:t>Faculty will address what support services are available and how to obtain them on</w:t>
      </w:r>
      <w:r w:rsidRPr="00AA3713">
        <w:rPr>
          <w:rFonts w:ascii="Times New Roman" w:hAnsi="Times New Roman" w:cs="Times New Roman"/>
          <w:i/>
          <w:spacing w:val="-30"/>
          <w:sz w:val="24"/>
          <w:szCs w:val="24"/>
        </w:rPr>
        <w:t xml:space="preserve"> </w:t>
      </w:r>
      <w:r w:rsidRPr="00AA3713">
        <w:rPr>
          <w:rFonts w:ascii="Times New Roman" w:hAnsi="Times New Roman" w:cs="Times New Roman"/>
          <w:i/>
          <w:sz w:val="24"/>
          <w:szCs w:val="24"/>
        </w:rPr>
        <w:t>campus.</w:t>
      </w:r>
    </w:p>
    <w:p w14:paraId="2843506A" w14:textId="77777777" w:rsidR="008C25CC" w:rsidRPr="00AA3713" w:rsidRDefault="00153DB2">
      <w:pPr>
        <w:pStyle w:val="ListParagraph"/>
        <w:numPr>
          <w:ilvl w:val="1"/>
          <w:numId w:val="1"/>
        </w:numPr>
        <w:tabs>
          <w:tab w:val="left" w:pos="315"/>
        </w:tabs>
        <w:ind w:right="1130" w:firstLine="0"/>
        <w:rPr>
          <w:rFonts w:ascii="Times New Roman" w:hAnsi="Times New Roman" w:cs="Times New Roman"/>
          <w:i/>
          <w:sz w:val="24"/>
          <w:szCs w:val="24"/>
        </w:rPr>
      </w:pPr>
      <w:r w:rsidRPr="00AA3713">
        <w:rPr>
          <w:rFonts w:ascii="Times New Roman" w:hAnsi="Times New Roman" w:cs="Times New Roman"/>
          <w:i/>
          <w:sz w:val="24"/>
          <w:szCs w:val="24"/>
        </w:rPr>
        <w:t>Faculty will receive professional development on the recruitment and persistence of nontraditional</w:t>
      </w:r>
      <w:r w:rsidRPr="00AA3713">
        <w:rPr>
          <w:rFonts w:ascii="Times New Roman" w:hAnsi="Times New Roman" w:cs="Times New Roman"/>
          <w:i/>
          <w:spacing w:val="-1"/>
          <w:sz w:val="24"/>
          <w:szCs w:val="24"/>
        </w:rPr>
        <w:t xml:space="preserve"> </w:t>
      </w:r>
      <w:r w:rsidRPr="00AA3713">
        <w:rPr>
          <w:rFonts w:ascii="Times New Roman" w:hAnsi="Times New Roman" w:cs="Times New Roman"/>
          <w:i/>
          <w:sz w:val="24"/>
          <w:szCs w:val="24"/>
        </w:rPr>
        <w:t>students.</w:t>
      </w:r>
    </w:p>
    <w:p w14:paraId="3970A802" w14:textId="77777777" w:rsidR="008C25CC" w:rsidRPr="00AA3713" w:rsidRDefault="008C25CC">
      <w:pPr>
        <w:rPr>
          <w:rFonts w:ascii="Times New Roman" w:hAnsi="Times New Roman" w:cs="Times New Roman"/>
          <w:sz w:val="24"/>
          <w:szCs w:val="24"/>
        </w:rPr>
        <w:sectPr w:rsidR="008C25CC" w:rsidRPr="00AA3713">
          <w:pgSz w:w="12240" w:h="15840"/>
          <w:pgMar w:top="1400" w:right="1360" w:bottom="1240" w:left="1340" w:header="0" w:footer="1001" w:gutter="0"/>
          <w:cols w:space="720"/>
        </w:sectPr>
      </w:pPr>
    </w:p>
    <w:p w14:paraId="31EA22BA" w14:textId="77777777" w:rsidR="008C25CC" w:rsidRPr="00AA3713" w:rsidRDefault="008C25CC">
      <w:pPr>
        <w:pStyle w:val="BodyText"/>
        <w:spacing w:before="9"/>
        <w:rPr>
          <w:rFonts w:ascii="Times New Roman" w:hAnsi="Times New Roman" w:cs="Times New Roman"/>
          <w:i/>
        </w:rPr>
      </w:pPr>
    </w:p>
    <w:p w14:paraId="7E4316C7" w14:textId="77777777" w:rsidR="008C25CC" w:rsidRPr="00AA3713" w:rsidRDefault="00153DB2">
      <w:pPr>
        <w:pStyle w:val="ListParagraph"/>
        <w:numPr>
          <w:ilvl w:val="0"/>
          <w:numId w:val="1"/>
        </w:numPr>
        <w:tabs>
          <w:tab w:val="left" w:pos="337"/>
        </w:tabs>
        <w:spacing w:before="52"/>
        <w:ind w:right="469" w:firstLine="0"/>
        <w:rPr>
          <w:rFonts w:ascii="Times New Roman" w:hAnsi="Times New Roman" w:cs="Times New Roman"/>
          <w:i/>
          <w:sz w:val="24"/>
          <w:szCs w:val="24"/>
        </w:rPr>
      </w:pPr>
      <w:r w:rsidRPr="00AA3713">
        <w:rPr>
          <w:rFonts w:ascii="Times New Roman" w:hAnsi="Times New Roman" w:cs="Times New Roman"/>
          <w:i/>
          <w:sz w:val="24"/>
          <w:szCs w:val="24"/>
        </w:rPr>
        <w:t>The program will work in collaboration with the WAFC board to align certificates with the competencies identified by representatives of the Retail Management</w:t>
      </w:r>
      <w:r w:rsidRPr="00AA3713">
        <w:rPr>
          <w:rFonts w:ascii="Times New Roman" w:hAnsi="Times New Roman" w:cs="Times New Roman"/>
          <w:i/>
          <w:spacing w:val="-8"/>
          <w:sz w:val="24"/>
          <w:szCs w:val="24"/>
        </w:rPr>
        <w:t xml:space="preserve"> </w:t>
      </w:r>
      <w:r w:rsidRPr="00AA3713">
        <w:rPr>
          <w:rFonts w:ascii="Times New Roman" w:hAnsi="Times New Roman" w:cs="Times New Roman"/>
          <w:i/>
          <w:sz w:val="24"/>
          <w:szCs w:val="24"/>
        </w:rPr>
        <w:t>sector.</w:t>
      </w:r>
    </w:p>
    <w:p w14:paraId="6ECDCEFF" w14:textId="77777777" w:rsidR="008C25CC" w:rsidRPr="00AA3713" w:rsidRDefault="008C25CC">
      <w:pPr>
        <w:pStyle w:val="BodyText"/>
        <w:rPr>
          <w:rFonts w:ascii="Times New Roman" w:hAnsi="Times New Roman" w:cs="Times New Roman"/>
          <w:i/>
        </w:rPr>
      </w:pPr>
    </w:p>
    <w:p w14:paraId="688AEC78" w14:textId="77777777" w:rsidR="008C25CC" w:rsidRPr="00AA3713" w:rsidRDefault="00153DB2">
      <w:pPr>
        <w:pStyle w:val="ListParagraph"/>
        <w:numPr>
          <w:ilvl w:val="0"/>
          <w:numId w:val="1"/>
        </w:numPr>
        <w:tabs>
          <w:tab w:val="left" w:pos="337"/>
        </w:tabs>
        <w:spacing w:before="1"/>
        <w:ind w:right="163" w:firstLine="0"/>
        <w:jc w:val="both"/>
        <w:rPr>
          <w:rFonts w:ascii="Times New Roman" w:hAnsi="Times New Roman" w:cs="Times New Roman"/>
          <w:i/>
          <w:sz w:val="24"/>
          <w:szCs w:val="24"/>
        </w:rPr>
      </w:pPr>
      <w:r w:rsidRPr="00AA3713">
        <w:rPr>
          <w:rFonts w:ascii="Times New Roman" w:hAnsi="Times New Roman" w:cs="Times New Roman"/>
          <w:i/>
          <w:sz w:val="24"/>
          <w:szCs w:val="24"/>
        </w:rPr>
        <w:t>The Business Program certificates will be evaluated and modified and faculty will participate in conferences and professional development/training opportunities to learn new technologies, share best practices and acquire skills necessary to succeed in the</w:t>
      </w:r>
      <w:r w:rsidRPr="00AA3713">
        <w:rPr>
          <w:rFonts w:ascii="Times New Roman" w:hAnsi="Times New Roman" w:cs="Times New Roman"/>
          <w:i/>
          <w:spacing w:val="-20"/>
          <w:sz w:val="24"/>
          <w:szCs w:val="24"/>
        </w:rPr>
        <w:t xml:space="preserve"> </w:t>
      </w:r>
      <w:r w:rsidRPr="00AA3713">
        <w:rPr>
          <w:rFonts w:ascii="Times New Roman" w:hAnsi="Times New Roman" w:cs="Times New Roman"/>
          <w:i/>
          <w:sz w:val="24"/>
          <w:szCs w:val="24"/>
        </w:rPr>
        <w:t>classroom.</w:t>
      </w:r>
    </w:p>
    <w:p w14:paraId="349E9DB9" w14:textId="77777777" w:rsidR="008C25CC" w:rsidRPr="00AA3713" w:rsidRDefault="008C25CC">
      <w:pPr>
        <w:pStyle w:val="BodyText"/>
        <w:spacing w:before="11"/>
        <w:rPr>
          <w:rFonts w:ascii="Times New Roman" w:hAnsi="Times New Roman" w:cs="Times New Roman"/>
          <w:i/>
        </w:rPr>
      </w:pPr>
    </w:p>
    <w:p w14:paraId="44158BC9" w14:textId="77777777" w:rsidR="008C25CC" w:rsidRPr="00AA3713" w:rsidRDefault="00153DB2">
      <w:pPr>
        <w:pStyle w:val="Heading3"/>
        <w:jc w:val="both"/>
        <w:rPr>
          <w:rFonts w:ascii="Times New Roman" w:hAnsi="Times New Roman" w:cs="Times New Roman"/>
        </w:rPr>
      </w:pPr>
      <w:r w:rsidRPr="00AA3713">
        <w:rPr>
          <w:rFonts w:ascii="Times New Roman" w:hAnsi="Times New Roman" w:cs="Times New Roman"/>
        </w:rPr>
        <w:t>Example B:</w:t>
      </w:r>
    </w:p>
    <w:p w14:paraId="09A08619" w14:textId="77777777" w:rsidR="008C25CC" w:rsidRPr="00AA3713" w:rsidRDefault="00153DB2">
      <w:pPr>
        <w:ind w:left="100" w:right="333"/>
        <w:rPr>
          <w:rFonts w:ascii="Times New Roman" w:hAnsi="Times New Roman" w:cs="Times New Roman"/>
          <w:i/>
          <w:sz w:val="24"/>
          <w:szCs w:val="24"/>
        </w:rPr>
      </w:pPr>
      <w:r w:rsidRPr="00AA3713">
        <w:rPr>
          <w:rFonts w:ascii="Times New Roman" w:hAnsi="Times New Roman" w:cs="Times New Roman"/>
          <w:i/>
          <w:sz w:val="24"/>
          <w:szCs w:val="24"/>
        </w:rPr>
        <w:t>To ensure continued high levels of technical skill attainment and persistence for special population students, the program will employ classroom tutors and lab tutors to preside over shared Laboratory space. $21,000 is allocated for classroom/lab tutors for Animation.</w:t>
      </w:r>
    </w:p>
    <w:p w14:paraId="6E452C05" w14:textId="77777777" w:rsidR="008C25CC" w:rsidRPr="00AA3713" w:rsidRDefault="00153DB2">
      <w:pPr>
        <w:ind w:left="100" w:right="111"/>
        <w:jc w:val="both"/>
        <w:rPr>
          <w:rFonts w:ascii="Times New Roman" w:hAnsi="Times New Roman" w:cs="Times New Roman"/>
          <w:i/>
          <w:sz w:val="24"/>
          <w:szCs w:val="24"/>
        </w:rPr>
      </w:pPr>
      <w:r w:rsidRPr="00AA3713">
        <w:rPr>
          <w:rFonts w:ascii="Times New Roman" w:hAnsi="Times New Roman" w:cs="Times New Roman"/>
          <w:i/>
          <w:sz w:val="24"/>
          <w:szCs w:val="24"/>
        </w:rPr>
        <w:t>To remain up‐to‐date in the animation and gaming industries, Obtain Cintiq Companion Tablets (a small economy sized portable device) will be purchased and shared between classrooms. (11 tablets will be purchased for $19,000).</w:t>
      </w:r>
    </w:p>
    <w:sectPr w:rsidR="008C25CC" w:rsidRPr="00AA3713">
      <w:pgSz w:w="12240" w:h="15840"/>
      <w:pgMar w:top="1500" w:right="1420" w:bottom="1240" w:left="1340" w:header="0" w:footer="10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0D6B" w14:textId="77777777" w:rsidR="0066776F" w:rsidRDefault="0066776F">
      <w:r>
        <w:separator/>
      </w:r>
    </w:p>
  </w:endnote>
  <w:endnote w:type="continuationSeparator" w:id="0">
    <w:p w14:paraId="4A0F11EA" w14:textId="77777777" w:rsidR="0066776F" w:rsidRDefault="0066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870488"/>
      <w:docPartObj>
        <w:docPartGallery w:val="Page Numbers (Bottom of Page)"/>
        <w:docPartUnique/>
      </w:docPartObj>
    </w:sdtPr>
    <w:sdtEndPr>
      <w:rPr>
        <w:noProof/>
      </w:rPr>
    </w:sdtEndPr>
    <w:sdtContent>
      <w:p w14:paraId="0143D36F" w14:textId="4B9D0E16" w:rsidR="00BB4DF7" w:rsidRDefault="00BB4DF7">
        <w:pPr>
          <w:pStyle w:val="Footer"/>
          <w:jc w:val="center"/>
        </w:pPr>
        <w:r>
          <w:fldChar w:fldCharType="begin"/>
        </w:r>
        <w:r>
          <w:instrText xml:space="preserve"> PAGE   \* MERGEFORMAT </w:instrText>
        </w:r>
        <w:r>
          <w:fldChar w:fldCharType="separate"/>
        </w:r>
        <w:r w:rsidR="00EA3B61">
          <w:rPr>
            <w:noProof/>
          </w:rPr>
          <w:t>23</w:t>
        </w:r>
        <w:r>
          <w:rPr>
            <w:noProof/>
          </w:rPr>
          <w:fldChar w:fldCharType="end"/>
        </w:r>
      </w:p>
    </w:sdtContent>
  </w:sdt>
  <w:p w14:paraId="07FC4140" w14:textId="04BDFE4C" w:rsidR="00BB4DF7" w:rsidRDefault="00BB4D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05DD2" w14:textId="77777777" w:rsidR="0066776F" w:rsidRDefault="0066776F">
      <w:r>
        <w:separator/>
      </w:r>
    </w:p>
  </w:footnote>
  <w:footnote w:type="continuationSeparator" w:id="0">
    <w:p w14:paraId="105C111D" w14:textId="77777777" w:rsidR="0066776F" w:rsidRDefault="00667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7B98" w14:textId="333F6587" w:rsidR="00BB4DF7" w:rsidRDefault="00BB4DF7">
    <w:pPr>
      <w:pStyle w:val="Header"/>
      <w:jc w:val="center"/>
    </w:pPr>
  </w:p>
  <w:p w14:paraId="51FFF942" w14:textId="77777777" w:rsidR="00BB4DF7" w:rsidRDefault="00BB4D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0C0"/>
    <w:multiLevelType w:val="hybridMultilevel"/>
    <w:tmpl w:val="05EC7D46"/>
    <w:lvl w:ilvl="0" w:tplc="82162A96">
      <w:start w:val="1"/>
      <w:numFmt w:val="upperLetter"/>
      <w:lvlText w:val="%1."/>
      <w:lvlJc w:val="left"/>
      <w:pPr>
        <w:ind w:left="460" w:hanging="360"/>
      </w:pPr>
      <w:rPr>
        <w:rFonts w:ascii="Calibri Light" w:eastAsia="Calibri Light" w:hAnsi="Calibri Light" w:cs="Calibri Light" w:hint="default"/>
        <w:spacing w:val="-3"/>
        <w:w w:val="99"/>
        <w:sz w:val="24"/>
        <w:szCs w:val="24"/>
      </w:rPr>
    </w:lvl>
    <w:lvl w:ilvl="1" w:tplc="42041264">
      <w:start w:val="1"/>
      <w:numFmt w:val="bullet"/>
      <w:lvlText w:val=""/>
      <w:lvlJc w:val="left"/>
      <w:pPr>
        <w:ind w:left="820" w:hanging="360"/>
      </w:pPr>
      <w:rPr>
        <w:rFonts w:ascii="Wingdings" w:eastAsia="Wingdings" w:hAnsi="Wingdings" w:cs="Wingdings" w:hint="default"/>
        <w:w w:val="100"/>
        <w:sz w:val="20"/>
        <w:szCs w:val="20"/>
      </w:rPr>
    </w:lvl>
    <w:lvl w:ilvl="2" w:tplc="E33E3D76">
      <w:start w:val="1"/>
      <w:numFmt w:val="bullet"/>
      <w:lvlText w:val=""/>
      <w:lvlJc w:val="left"/>
      <w:pPr>
        <w:ind w:left="1200" w:hanging="360"/>
      </w:pPr>
      <w:rPr>
        <w:rFonts w:ascii="Symbol" w:eastAsia="Symbol" w:hAnsi="Symbol" w:cs="Symbol" w:hint="default"/>
        <w:w w:val="100"/>
        <w:sz w:val="24"/>
        <w:szCs w:val="24"/>
      </w:rPr>
    </w:lvl>
    <w:lvl w:ilvl="3" w:tplc="5E4CE6BA">
      <w:start w:val="1"/>
      <w:numFmt w:val="bullet"/>
      <w:lvlText w:val="•"/>
      <w:lvlJc w:val="left"/>
      <w:pPr>
        <w:ind w:left="2240" w:hanging="360"/>
      </w:pPr>
      <w:rPr>
        <w:rFonts w:hint="default"/>
      </w:rPr>
    </w:lvl>
    <w:lvl w:ilvl="4" w:tplc="1AAEDD12">
      <w:start w:val="1"/>
      <w:numFmt w:val="bullet"/>
      <w:lvlText w:val="•"/>
      <w:lvlJc w:val="left"/>
      <w:pPr>
        <w:ind w:left="3280" w:hanging="360"/>
      </w:pPr>
      <w:rPr>
        <w:rFonts w:hint="default"/>
      </w:rPr>
    </w:lvl>
    <w:lvl w:ilvl="5" w:tplc="7FAAFF7E">
      <w:start w:val="1"/>
      <w:numFmt w:val="bullet"/>
      <w:lvlText w:val="•"/>
      <w:lvlJc w:val="left"/>
      <w:pPr>
        <w:ind w:left="4320" w:hanging="360"/>
      </w:pPr>
      <w:rPr>
        <w:rFonts w:hint="default"/>
      </w:rPr>
    </w:lvl>
    <w:lvl w:ilvl="6" w:tplc="2B8880B6">
      <w:start w:val="1"/>
      <w:numFmt w:val="bullet"/>
      <w:lvlText w:val="•"/>
      <w:lvlJc w:val="left"/>
      <w:pPr>
        <w:ind w:left="5360" w:hanging="360"/>
      </w:pPr>
      <w:rPr>
        <w:rFonts w:hint="default"/>
      </w:rPr>
    </w:lvl>
    <w:lvl w:ilvl="7" w:tplc="598E2024">
      <w:start w:val="1"/>
      <w:numFmt w:val="bullet"/>
      <w:lvlText w:val="•"/>
      <w:lvlJc w:val="left"/>
      <w:pPr>
        <w:ind w:left="6400" w:hanging="360"/>
      </w:pPr>
      <w:rPr>
        <w:rFonts w:hint="default"/>
      </w:rPr>
    </w:lvl>
    <w:lvl w:ilvl="8" w:tplc="8A265BE6">
      <w:start w:val="1"/>
      <w:numFmt w:val="bullet"/>
      <w:lvlText w:val="•"/>
      <w:lvlJc w:val="left"/>
      <w:pPr>
        <w:ind w:left="7440" w:hanging="360"/>
      </w:pPr>
      <w:rPr>
        <w:rFonts w:hint="default"/>
      </w:rPr>
    </w:lvl>
  </w:abstractNum>
  <w:abstractNum w:abstractNumId="1" w15:restartNumberingAfterBreak="0">
    <w:nsid w:val="05F9641E"/>
    <w:multiLevelType w:val="hybridMultilevel"/>
    <w:tmpl w:val="59AEC020"/>
    <w:lvl w:ilvl="0" w:tplc="1DFCA39C">
      <w:start w:val="1"/>
      <w:numFmt w:val="bullet"/>
      <w:lvlText w:val=""/>
      <w:lvlJc w:val="left"/>
      <w:pPr>
        <w:ind w:left="867" w:hanging="388"/>
      </w:pPr>
      <w:rPr>
        <w:rFonts w:ascii="Wingdings" w:eastAsia="Wingdings" w:hAnsi="Wingdings" w:cs="Wingdings" w:hint="default"/>
        <w:w w:val="100"/>
        <w:sz w:val="20"/>
        <w:szCs w:val="20"/>
      </w:rPr>
    </w:lvl>
    <w:lvl w:ilvl="1" w:tplc="2B301C92">
      <w:start w:val="1"/>
      <w:numFmt w:val="bullet"/>
      <w:lvlText w:val="•"/>
      <w:lvlJc w:val="left"/>
      <w:pPr>
        <w:ind w:left="1724" w:hanging="388"/>
      </w:pPr>
      <w:rPr>
        <w:rFonts w:hint="default"/>
      </w:rPr>
    </w:lvl>
    <w:lvl w:ilvl="2" w:tplc="7DEA21F2">
      <w:start w:val="1"/>
      <w:numFmt w:val="bullet"/>
      <w:lvlText w:val="•"/>
      <w:lvlJc w:val="left"/>
      <w:pPr>
        <w:ind w:left="2588" w:hanging="388"/>
      </w:pPr>
      <w:rPr>
        <w:rFonts w:hint="default"/>
      </w:rPr>
    </w:lvl>
    <w:lvl w:ilvl="3" w:tplc="9E76BDDC">
      <w:start w:val="1"/>
      <w:numFmt w:val="bullet"/>
      <w:lvlText w:val="•"/>
      <w:lvlJc w:val="left"/>
      <w:pPr>
        <w:ind w:left="3452" w:hanging="388"/>
      </w:pPr>
      <w:rPr>
        <w:rFonts w:hint="default"/>
      </w:rPr>
    </w:lvl>
    <w:lvl w:ilvl="4" w:tplc="3ED02456">
      <w:start w:val="1"/>
      <w:numFmt w:val="bullet"/>
      <w:lvlText w:val="•"/>
      <w:lvlJc w:val="left"/>
      <w:pPr>
        <w:ind w:left="4316" w:hanging="388"/>
      </w:pPr>
      <w:rPr>
        <w:rFonts w:hint="default"/>
      </w:rPr>
    </w:lvl>
    <w:lvl w:ilvl="5" w:tplc="7BFE1CCE">
      <w:start w:val="1"/>
      <w:numFmt w:val="bullet"/>
      <w:lvlText w:val="•"/>
      <w:lvlJc w:val="left"/>
      <w:pPr>
        <w:ind w:left="5180" w:hanging="388"/>
      </w:pPr>
      <w:rPr>
        <w:rFonts w:hint="default"/>
      </w:rPr>
    </w:lvl>
    <w:lvl w:ilvl="6" w:tplc="67C0BE68">
      <w:start w:val="1"/>
      <w:numFmt w:val="bullet"/>
      <w:lvlText w:val="•"/>
      <w:lvlJc w:val="left"/>
      <w:pPr>
        <w:ind w:left="6044" w:hanging="388"/>
      </w:pPr>
      <w:rPr>
        <w:rFonts w:hint="default"/>
      </w:rPr>
    </w:lvl>
    <w:lvl w:ilvl="7" w:tplc="206661AC">
      <w:start w:val="1"/>
      <w:numFmt w:val="bullet"/>
      <w:lvlText w:val="•"/>
      <w:lvlJc w:val="left"/>
      <w:pPr>
        <w:ind w:left="6908" w:hanging="388"/>
      </w:pPr>
      <w:rPr>
        <w:rFonts w:hint="default"/>
      </w:rPr>
    </w:lvl>
    <w:lvl w:ilvl="8" w:tplc="723E47C4">
      <w:start w:val="1"/>
      <w:numFmt w:val="bullet"/>
      <w:lvlText w:val="•"/>
      <w:lvlJc w:val="left"/>
      <w:pPr>
        <w:ind w:left="7772" w:hanging="388"/>
      </w:pPr>
      <w:rPr>
        <w:rFonts w:hint="default"/>
      </w:rPr>
    </w:lvl>
  </w:abstractNum>
  <w:abstractNum w:abstractNumId="2" w15:restartNumberingAfterBreak="0">
    <w:nsid w:val="0DF8247C"/>
    <w:multiLevelType w:val="hybridMultilevel"/>
    <w:tmpl w:val="9E665F76"/>
    <w:lvl w:ilvl="0" w:tplc="A7DA0696">
      <w:start w:val="1"/>
      <w:numFmt w:val="upperLetter"/>
      <w:lvlText w:val="%1."/>
      <w:lvlJc w:val="left"/>
      <w:pPr>
        <w:ind w:left="383" w:hanging="264"/>
      </w:pPr>
      <w:rPr>
        <w:rFonts w:ascii="Calibri" w:eastAsia="Calibri" w:hAnsi="Calibri" w:cs="Calibri" w:hint="default"/>
        <w:b/>
        <w:bCs/>
        <w:spacing w:val="-1"/>
        <w:w w:val="99"/>
        <w:sz w:val="24"/>
        <w:szCs w:val="24"/>
      </w:rPr>
    </w:lvl>
    <w:lvl w:ilvl="1" w:tplc="FD22AE10">
      <w:start w:val="1"/>
      <w:numFmt w:val="bullet"/>
      <w:lvlText w:val="•"/>
      <w:lvlJc w:val="left"/>
      <w:pPr>
        <w:ind w:left="1200" w:hanging="720"/>
      </w:pPr>
      <w:rPr>
        <w:rFonts w:ascii="Calibri" w:eastAsia="Calibri" w:hAnsi="Calibri" w:cs="Calibri" w:hint="default"/>
        <w:w w:val="99"/>
        <w:sz w:val="22"/>
        <w:szCs w:val="22"/>
      </w:rPr>
    </w:lvl>
    <w:lvl w:ilvl="2" w:tplc="0DACE932">
      <w:start w:val="1"/>
      <w:numFmt w:val="bullet"/>
      <w:lvlText w:val="•"/>
      <w:lvlJc w:val="left"/>
      <w:pPr>
        <w:ind w:left="2131" w:hanging="720"/>
      </w:pPr>
      <w:rPr>
        <w:rFonts w:hint="default"/>
      </w:rPr>
    </w:lvl>
    <w:lvl w:ilvl="3" w:tplc="BE0A0BF6">
      <w:start w:val="1"/>
      <w:numFmt w:val="bullet"/>
      <w:lvlText w:val="•"/>
      <w:lvlJc w:val="left"/>
      <w:pPr>
        <w:ind w:left="3062" w:hanging="720"/>
      </w:pPr>
      <w:rPr>
        <w:rFonts w:hint="default"/>
      </w:rPr>
    </w:lvl>
    <w:lvl w:ilvl="4" w:tplc="5AF277B2">
      <w:start w:val="1"/>
      <w:numFmt w:val="bullet"/>
      <w:lvlText w:val="•"/>
      <w:lvlJc w:val="left"/>
      <w:pPr>
        <w:ind w:left="3993" w:hanging="720"/>
      </w:pPr>
      <w:rPr>
        <w:rFonts w:hint="default"/>
      </w:rPr>
    </w:lvl>
    <w:lvl w:ilvl="5" w:tplc="55865D06">
      <w:start w:val="1"/>
      <w:numFmt w:val="bullet"/>
      <w:lvlText w:val="•"/>
      <w:lvlJc w:val="left"/>
      <w:pPr>
        <w:ind w:left="4924" w:hanging="720"/>
      </w:pPr>
      <w:rPr>
        <w:rFonts w:hint="default"/>
      </w:rPr>
    </w:lvl>
    <w:lvl w:ilvl="6" w:tplc="1B1AFA2A">
      <w:start w:val="1"/>
      <w:numFmt w:val="bullet"/>
      <w:lvlText w:val="•"/>
      <w:lvlJc w:val="left"/>
      <w:pPr>
        <w:ind w:left="5855" w:hanging="720"/>
      </w:pPr>
      <w:rPr>
        <w:rFonts w:hint="default"/>
      </w:rPr>
    </w:lvl>
    <w:lvl w:ilvl="7" w:tplc="B39C1EE2">
      <w:start w:val="1"/>
      <w:numFmt w:val="bullet"/>
      <w:lvlText w:val="•"/>
      <w:lvlJc w:val="left"/>
      <w:pPr>
        <w:ind w:left="6786" w:hanging="720"/>
      </w:pPr>
      <w:rPr>
        <w:rFonts w:hint="default"/>
      </w:rPr>
    </w:lvl>
    <w:lvl w:ilvl="8" w:tplc="2610A966">
      <w:start w:val="1"/>
      <w:numFmt w:val="bullet"/>
      <w:lvlText w:val="•"/>
      <w:lvlJc w:val="left"/>
      <w:pPr>
        <w:ind w:left="7717" w:hanging="720"/>
      </w:pPr>
      <w:rPr>
        <w:rFonts w:hint="default"/>
      </w:rPr>
    </w:lvl>
  </w:abstractNum>
  <w:abstractNum w:abstractNumId="3" w15:restartNumberingAfterBreak="0">
    <w:nsid w:val="132C3BAF"/>
    <w:multiLevelType w:val="hybridMultilevel"/>
    <w:tmpl w:val="AE14A61A"/>
    <w:lvl w:ilvl="0" w:tplc="DA4C4222">
      <w:start w:val="1"/>
      <w:numFmt w:val="bullet"/>
      <w:lvlText w:val=""/>
      <w:lvlJc w:val="left"/>
      <w:pPr>
        <w:ind w:left="847" w:hanging="346"/>
      </w:pPr>
      <w:rPr>
        <w:rFonts w:ascii="Wingdings" w:eastAsia="Wingdings" w:hAnsi="Wingdings" w:cs="Wingdings" w:hint="default"/>
        <w:w w:val="99"/>
        <w:sz w:val="22"/>
        <w:szCs w:val="22"/>
      </w:rPr>
    </w:lvl>
    <w:lvl w:ilvl="1" w:tplc="6F8851D8">
      <w:start w:val="1"/>
      <w:numFmt w:val="bullet"/>
      <w:lvlText w:val="o"/>
      <w:lvlJc w:val="left"/>
      <w:pPr>
        <w:ind w:left="1900" w:hanging="360"/>
      </w:pPr>
      <w:rPr>
        <w:rFonts w:ascii="Courier New" w:eastAsia="Courier New" w:hAnsi="Courier New" w:cs="Courier New" w:hint="default"/>
        <w:w w:val="99"/>
        <w:sz w:val="22"/>
        <w:szCs w:val="22"/>
      </w:rPr>
    </w:lvl>
    <w:lvl w:ilvl="2" w:tplc="3058E512">
      <w:start w:val="1"/>
      <w:numFmt w:val="bullet"/>
      <w:lvlText w:val="•"/>
      <w:lvlJc w:val="left"/>
      <w:pPr>
        <w:ind w:left="2751" w:hanging="360"/>
      </w:pPr>
      <w:rPr>
        <w:rFonts w:hint="default"/>
      </w:rPr>
    </w:lvl>
    <w:lvl w:ilvl="3" w:tplc="78E093FC">
      <w:start w:val="1"/>
      <w:numFmt w:val="bullet"/>
      <w:lvlText w:val="•"/>
      <w:lvlJc w:val="left"/>
      <w:pPr>
        <w:ind w:left="3602" w:hanging="360"/>
      </w:pPr>
      <w:rPr>
        <w:rFonts w:hint="default"/>
      </w:rPr>
    </w:lvl>
    <w:lvl w:ilvl="4" w:tplc="9DF0AEB2">
      <w:start w:val="1"/>
      <w:numFmt w:val="bullet"/>
      <w:lvlText w:val="•"/>
      <w:lvlJc w:val="left"/>
      <w:pPr>
        <w:ind w:left="4453" w:hanging="360"/>
      </w:pPr>
      <w:rPr>
        <w:rFonts w:hint="default"/>
      </w:rPr>
    </w:lvl>
    <w:lvl w:ilvl="5" w:tplc="59AA33E4">
      <w:start w:val="1"/>
      <w:numFmt w:val="bullet"/>
      <w:lvlText w:val="•"/>
      <w:lvlJc w:val="left"/>
      <w:pPr>
        <w:ind w:left="5304" w:hanging="360"/>
      </w:pPr>
      <w:rPr>
        <w:rFonts w:hint="default"/>
      </w:rPr>
    </w:lvl>
    <w:lvl w:ilvl="6" w:tplc="281E841E">
      <w:start w:val="1"/>
      <w:numFmt w:val="bullet"/>
      <w:lvlText w:val="•"/>
      <w:lvlJc w:val="left"/>
      <w:pPr>
        <w:ind w:left="6155" w:hanging="360"/>
      </w:pPr>
      <w:rPr>
        <w:rFonts w:hint="default"/>
      </w:rPr>
    </w:lvl>
    <w:lvl w:ilvl="7" w:tplc="FE2EF744">
      <w:start w:val="1"/>
      <w:numFmt w:val="bullet"/>
      <w:lvlText w:val="•"/>
      <w:lvlJc w:val="left"/>
      <w:pPr>
        <w:ind w:left="7006" w:hanging="360"/>
      </w:pPr>
      <w:rPr>
        <w:rFonts w:hint="default"/>
      </w:rPr>
    </w:lvl>
    <w:lvl w:ilvl="8" w:tplc="878ECA62">
      <w:start w:val="1"/>
      <w:numFmt w:val="bullet"/>
      <w:lvlText w:val="•"/>
      <w:lvlJc w:val="left"/>
      <w:pPr>
        <w:ind w:left="7857" w:hanging="360"/>
      </w:pPr>
      <w:rPr>
        <w:rFonts w:hint="default"/>
      </w:rPr>
    </w:lvl>
  </w:abstractNum>
  <w:abstractNum w:abstractNumId="4" w15:restartNumberingAfterBreak="0">
    <w:nsid w:val="1B321173"/>
    <w:multiLevelType w:val="hybridMultilevel"/>
    <w:tmpl w:val="1F208FC6"/>
    <w:lvl w:ilvl="0" w:tplc="2DFEE84C">
      <w:start w:val="2"/>
      <w:numFmt w:val="upperRoman"/>
      <w:lvlText w:val="%1."/>
      <w:lvlJc w:val="left"/>
      <w:pPr>
        <w:ind w:left="903" w:hanging="784"/>
      </w:pPr>
      <w:rPr>
        <w:rFonts w:ascii="Calibri" w:eastAsia="Calibri" w:hAnsi="Calibri" w:cs="Calibri" w:hint="default"/>
        <w:b/>
        <w:bCs/>
        <w:w w:val="99"/>
        <w:sz w:val="28"/>
        <w:szCs w:val="28"/>
      </w:rPr>
    </w:lvl>
    <w:lvl w:ilvl="1" w:tplc="29BA250E">
      <w:start w:val="1"/>
      <w:numFmt w:val="bullet"/>
      <w:lvlText w:val="•"/>
      <w:lvlJc w:val="left"/>
      <w:pPr>
        <w:ind w:left="1768" w:hanging="784"/>
      </w:pPr>
      <w:rPr>
        <w:rFonts w:hint="default"/>
      </w:rPr>
    </w:lvl>
    <w:lvl w:ilvl="2" w:tplc="11846542">
      <w:start w:val="1"/>
      <w:numFmt w:val="bullet"/>
      <w:lvlText w:val="•"/>
      <w:lvlJc w:val="left"/>
      <w:pPr>
        <w:ind w:left="2636" w:hanging="784"/>
      </w:pPr>
      <w:rPr>
        <w:rFonts w:hint="default"/>
      </w:rPr>
    </w:lvl>
    <w:lvl w:ilvl="3" w:tplc="09C6636E">
      <w:start w:val="1"/>
      <w:numFmt w:val="bullet"/>
      <w:lvlText w:val="•"/>
      <w:lvlJc w:val="left"/>
      <w:pPr>
        <w:ind w:left="3504" w:hanging="784"/>
      </w:pPr>
      <w:rPr>
        <w:rFonts w:hint="default"/>
      </w:rPr>
    </w:lvl>
    <w:lvl w:ilvl="4" w:tplc="F70E655E">
      <w:start w:val="1"/>
      <w:numFmt w:val="bullet"/>
      <w:lvlText w:val="•"/>
      <w:lvlJc w:val="left"/>
      <w:pPr>
        <w:ind w:left="4372" w:hanging="784"/>
      </w:pPr>
      <w:rPr>
        <w:rFonts w:hint="default"/>
      </w:rPr>
    </w:lvl>
    <w:lvl w:ilvl="5" w:tplc="29667988">
      <w:start w:val="1"/>
      <w:numFmt w:val="bullet"/>
      <w:lvlText w:val="•"/>
      <w:lvlJc w:val="left"/>
      <w:pPr>
        <w:ind w:left="5240" w:hanging="784"/>
      </w:pPr>
      <w:rPr>
        <w:rFonts w:hint="default"/>
      </w:rPr>
    </w:lvl>
    <w:lvl w:ilvl="6" w:tplc="C8887DFA">
      <w:start w:val="1"/>
      <w:numFmt w:val="bullet"/>
      <w:lvlText w:val="•"/>
      <w:lvlJc w:val="left"/>
      <w:pPr>
        <w:ind w:left="6108" w:hanging="784"/>
      </w:pPr>
      <w:rPr>
        <w:rFonts w:hint="default"/>
      </w:rPr>
    </w:lvl>
    <w:lvl w:ilvl="7" w:tplc="80360A30">
      <w:start w:val="1"/>
      <w:numFmt w:val="bullet"/>
      <w:lvlText w:val="•"/>
      <w:lvlJc w:val="left"/>
      <w:pPr>
        <w:ind w:left="6976" w:hanging="784"/>
      </w:pPr>
      <w:rPr>
        <w:rFonts w:hint="default"/>
      </w:rPr>
    </w:lvl>
    <w:lvl w:ilvl="8" w:tplc="49B281EA">
      <w:start w:val="1"/>
      <w:numFmt w:val="bullet"/>
      <w:lvlText w:val="•"/>
      <w:lvlJc w:val="left"/>
      <w:pPr>
        <w:ind w:left="7844" w:hanging="784"/>
      </w:pPr>
      <w:rPr>
        <w:rFonts w:hint="default"/>
      </w:rPr>
    </w:lvl>
  </w:abstractNum>
  <w:abstractNum w:abstractNumId="5" w15:restartNumberingAfterBreak="0">
    <w:nsid w:val="29D7609C"/>
    <w:multiLevelType w:val="hybridMultilevel"/>
    <w:tmpl w:val="F9444CEE"/>
    <w:lvl w:ilvl="0" w:tplc="C4185694">
      <w:start w:val="1"/>
      <w:numFmt w:val="bullet"/>
      <w:lvlText w:val="−"/>
      <w:lvlJc w:val="left"/>
      <w:pPr>
        <w:ind w:left="230" w:hanging="128"/>
      </w:pPr>
      <w:rPr>
        <w:rFonts w:ascii="Calibri" w:eastAsia="Calibri" w:hAnsi="Calibri" w:cs="Calibri" w:hint="default"/>
        <w:w w:val="61"/>
        <w:sz w:val="24"/>
        <w:szCs w:val="24"/>
      </w:rPr>
    </w:lvl>
    <w:lvl w:ilvl="1" w:tplc="C96A66AC">
      <w:start w:val="1"/>
      <w:numFmt w:val="bullet"/>
      <w:lvlText w:val="•"/>
      <w:lvlJc w:val="left"/>
      <w:pPr>
        <w:ind w:left="1013" w:hanging="128"/>
      </w:pPr>
      <w:rPr>
        <w:rFonts w:hint="default"/>
      </w:rPr>
    </w:lvl>
    <w:lvl w:ilvl="2" w:tplc="42A8BA96">
      <w:start w:val="1"/>
      <w:numFmt w:val="bullet"/>
      <w:lvlText w:val="•"/>
      <w:lvlJc w:val="left"/>
      <w:pPr>
        <w:ind w:left="1786" w:hanging="128"/>
      </w:pPr>
      <w:rPr>
        <w:rFonts w:hint="default"/>
      </w:rPr>
    </w:lvl>
    <w:lvl w:ilvl="3" w:tplc="B8E4BCEE">
      <w:start w:val="1"/>
      <w:numFmt w:val="bullet"/>
      <w:lvlText w:val="•"/>
      <w:lvlJc w:val="left"/>
      <w:pPr>
        <w:ind w:left="2560" w:hanging="128"/>
      </w:pPr>
      <w:rPr>
        <w:rFonts w:hint="default"/>
      </w:rPr>
    </w:lvl>
    <w:lvl w:ilvl="4" w:tplc="6F7C4988">
      <w:start w:val="1"/>
      <w:numFmt w:val="bullet"/>
      <w:lvlText w:val="•"/>
      <w:lvlJc w:val="left"/>
      <w:pPr>
        <w:ind w:left="3333" w:hanging="128"/>
      </w:pPr>
      <w:rPr>
        <w:rFonts w:hint="default"/>
      </w:rPr>
    </w:lvl>
    <w:lvl w:ilvl="5" w:tplc="56E4C32C">
      <w:start w:val="1"/>
      <w:numFmt w:val="bullet"/>
      <w:lvlText w:val="•"/>
      <w:lvlJc w:val="left"/>
      <w:pPr>
        <w:ind w:left="4107" w:hanging="128"/>
      </w:pPr>
      <w:rPr>
        <w:rFonts w:hint="default"/>
      </w:rPr>
    </w:lvl>
    <w:lvl w:ilvl="6" w:tplc="FFF4BA66">
      <w:start w:val="1"/>
      <w:numFmt w:val="bullet"/>
      <w:lvlText w:val="•"/>
      <w:lvlJc w:val="left"/>
      <w:pPr>
        <w:ind w:left="4880" w:hanging="128"/>
      </w:pPr>
      <w:rPr>
        <w:rFonts w:hint="default"/>
      </w:rPr>
    </w:lvl>
    <w:lvl w:ilvl="7" w:tplc="70CE3130">
      <w:start w:val="1"/>
      <w:numFmt w:val="bullet"/>
      <w:lvlText w:val="•"/>
      <w:lvlJc w:val="left"/>
      <w:pPr>
        <w:ind w:left="5653" w:hanging="128"/>
      </w:pPr>
      <w:rPr>
        <w:rFonts w:hint="default"/>
      </w:rPr>
    </w:lvl>
    <w:lvl w:ilvl="8" w:tplc="733682F2">
      <w:start w:val="1"/>
      <w:numFmt w:val="bullet"/>
      <w:lvlText w:val="•"/>
      <w:lvlJc w:val="left"/>
      <w:pPr>
        <w:ind w:left="6427" w:hanging="128"/>
      </w:pPr>
      <w:rPr>
        <w:rFonts w:hint="default"/>
      </w:rPr>
    </w:lvl>
  </w:abstractNum>
  <w:abstractNum w:abstractNumId="6" w15:restartNumberingAfterBreak="0">
    <w:nsid w:val="2B0761BF"/>
    <w:multiLevelType w:val="hybridMultilevel"/>
    <w:tmpl w:val="56AEC18E"/>
    <w:lvl w:ilvl="0" w:tplc="E79E2B7E">
      <w:start w:val="1"/>
      <w:numFmt w:val="upperRoman"/>
      <w:lvlText w:val="%1."/>
      <w:lvlJc w:val="left"/>
      <w:pPr>
        <w:ind w:left="460" w:hanging="360"/>
      </w:pPr>
      <w:rPr>
        <w:rFonts w:ascii="Calibri Light" w:eastAsia="Calibri Light" w:hAnsi="Calibri Light" w:cs="Calibri Light" w:hint="default"/>
        <w:spacing w:val="-1"/>
        <w:w w:val="100"/>
        <w:sz w:val="24"/>
        <w:szCs w:val="24"/>
      </w:rPr>
    </w:lvl>
    <w:lvl w:ilvl="1" w:tplc="D52CB7F0">
      <w:start w:val="1"/>
      <w:numFmt w:val="bullet"/>
      <w:lvlText w:val=""/>
      <w:lvlJc w:val="left"/>
      <w:pPr>
        <w:ind w:left="929" w:hanging="360"/>
      </w:pPr>
      <w:rPr>
        <w:rFonts w:ascii="Symbol" w:eastAsia="Symbol" w:hAnsi="Symbol" w:cs="Symbol" w:hint="default"/>
        <w:w w:val="100"/>
        <w:sz w:val="24"/>
        <w:szCs w:val="24"/>
      </w:rPr>
    </w:lvl>
    <w:lvl w:ilvl="2" w:tplc="24E84222">
      <w:start w:val="1"/>
      <w:numFmt w:val="bullet"/>
      <w:lvlText w:val="•"/>
      <w:lvlJc w:val="left"/>
      <w:pPr>
        <w:ind w:left="1868" w:hanging="360"/>
      </w:pPr>
      <w:rPr>
        <w:rFonts w:hint="default"/>
      </w:rPr>
    </w:lvl>
    <w:lvl w:ilvl="3" w:tplc="631A573C">
      <w:start w:val="1"/>
      <w:numFmt w:val="bullet"/>
      <w:lvlText w:val="•"/>
      <w:lvlJc w:val="left"/>
      <w:pPr>
        <w:ind w:left="2817" w:hanging="360"/>
      </w:pPr>
      <w:rPr>
        <w:rFonts w:hint="default"/>
      </w:rPr>
    </w:lvl>
    <w:lvl w:ilvl="4" w:tplc="046CDFB2">
      <w:start w:val="1"/>
      <w:numFmt w:val="bullet"/>
      <w:lvlText w:val="•"/>
      <w:lvlJc w:val="left"/>
      <w:pPr>
        <w:ind w:left="3766" w:hanging="360"/>
      </w:pPr>
      <w:rPr>
        <w:rFonts w:hint="default"/>
      </w:rPr>
    </w:lvl>
    <w:lvl w:ilvl="5" w:tplc="53263A68">
      <w:start w:val="1"/>
      <w:numFmt w:val="bullet"/>
      <w:lvlText w:val="•"/>
      <w:lvlJc w:val="left"/>
      <w:pPr>
        <w:ind w:left="4715" w:hanging="360"/>
      </w:pPr>
      <w:rPr>
        <w:rFonts w:hint="default"/>
      </w:rPr>
    </w:lvl>
    <w:lvl w:ilvl="6" w:tplc="09229722">
      <w:start w:val="1"/>
      <w:numFmt w:val="bullet"/>
      <w:lvlText w:val="•"/>
      <w:lvlJc w:val="left"/>
      <w:pPr>
        <w:ind w:left="5664" w:hanging="360"/>
      </w:pPr>
      <w:rPr>
        <w:rFonts w:hint="default"/>
      </w:rPr>
    </w:lvl>
    <w:lvl w:ilvl="7" w:tplc="667049F0">
      <w:start w:val="1"/>
      <w:numFmt w:val="bullet"/>
      <w:lvlText w:val="•"/>
      <w:lvlJc w:val="left"/>
      <w:pPr>
        <w:ind w:left="6613" w:hanging="360"/>
      </w:pPr>
      <w:rPr>
        <w:rFonts w:hint="default"/>
      </w:rPr>
    </w:lvl>
    <w:lvl w:ilvl="8" w:tplc="11A2C502">
      <w:start w:val="1"/>
      <w:numFmt w:val="bullet"/>
      <w:lvlText w:val="•"/>
      <w:lvlJc w:val="left"/>
      <w:pPr>
        <w:ind w:left="7562" w:hanging="360"/>
      </w:pPr>
      <w:rPr>
        <w:rFonts w:hint="default"/>
      </w:rPr>
    </w:lvl>
  </w:abstractNum>
  <w:abstractNum w:abstractNumId="7" w15:restartNumberingAfterBreak="0">
    <w:nsid w:val="2B977B3D"/>
    <w:multiLevelType w:val="hybridMultilevel"/>
    <w:tmpl w:val="49302DF8"/>
    <w:lvl w:ilvl="0" w:tplc="C93CAF20">
      <w:start w:val="1"/>
      <w:numFmt w:val="bullet"/>
      <w:lvlText w:val=""/>
      <w:lvlJc w:val="left"/>
      <w:pPr>
        <w:ind w:left="823" w:hanging="360"/>
      </w:pPr>
      <w:rPr>
        <w:rFonts w:ascii="Symbol" w:eastAsia="Symbol" w:hAnsi="Symbol" w:cs="Symbol" w:hint="default"/>
        <w:w w:val="100"/>
      </w:rPr>
    </w:lvl>
    <w:lvl w:ilvl="1" w:tplc="103AE502">
      <w:start w:val="1"/>
      <w:numFmt w:val="bullet"/>
      <w:lvlText w:val="•"/>
      <w:lvlJc w:val="left"/>
      <w:pPr>
        <w:ind w:left="1367" w:hanging="360"/>
      </w:pPr>
      <w:rPr>
        <w:rFonts w:hint="default"/>
      </w:rPr>
    </w:lvl>
    <w:lvl w:ilvl="2" w:tplc="FA9CE3FA">
      <w:start w:val="1"/>
      <w:numFmt w:val="bullet"/>
      <w:lvlText w:val="•"/>
      <w:lvlJc w:val="left"/>
      <w:pPr>
        <w:ind w:left="1914" w:hanging="360"/>
      </w:pPr>
      <w:rPr>
        <w:rFonts w:hint="default"/>
      </w:rPr>
    </w:lvl>
    <w:lvl w:ilvl="3" w:tplc="6CC06068">
      <w:start w:val="1"/>
      <w:numFmt w:val="bullet"/>
      <w:lvlText w:val="•"/>
      <w:lvlJc w:val="left"/>
      <w:pPr>
        <w:ind w:left="2461" w:hanging="360"/>
      </w:pPr>
      <w:rPr>
        <w:rFonts w:hint="default"/>
      </w:rPr>
    </w:lvl>
    <w:lvl w:ilvl="4" w:tplc="F67A65FA">
      <w:start w:val="1"/>
      <w:numFmt w:val="bullet"/>
      <w:lvlText w:val="•"/>
      <w:lvlJc w:val="left"/>
      <w:pPr>
        <w:ind w:left="3008" w:hanging="360"/>
      </w:pPr>
      <w:rPr>
        <w:rFonts w:hint="default"/>
      </w:rPr>
    </w:lvl>
    <w:lvl w:ilvl="5" w:tplc="9E603D66">
      <w:start w:val="1"/>
      <w:numFmt w:val="bullet"/>
      <w:lvlText w:val="•"/>
      <w:lvlJc w:val="left"/>
      <w:pPr>
        <w:ind w:left="3555" w:hanging="360"/>
      </w:pPr>
      <w:rPr>
        <w:rFonts w:hint="default"/>
      </w:rPr>
    </w:lvl>
    <w:lvl w:ilvl="6" w:tplc="CE4CDD32">
      <w:start w:val="1"/>
      <w:numFmt w:val="bullet"/>
      <w:lvlText w:val="•"/>
      <w:lvlJc w:val="left"/>
      <w:pPr>
        <w:ind w:left="4102" w:hanging="360"/>
      </w:pPr>
      <w:rPr>
        <w:rFonts w:hint="default"/>
      </w:rPr>
    </w:lvl>
    <w:lvl w:ilvl="7" w:tplc="641E6EB4">
      <w:start w:val="1"/>
      <w:numFmt w:val="bullet"/>
      <w:lvlText w:val="•"/>
      <w:lvlJc w:val="left"/>
      <w:pPr>
        <w:ind w:left="4649" w:hanging="360"/>
      </w:pPr>
      <w:rPr>
        <w:rFonts w:hint="default"/>
      </w:rPr>
    </w:lvl>
    <w:lvl w:ilvl="8" w:tplc="66763792">
      <w:start w:val="1"/>
      <w:numFmt w:val="bullet"/>
      <w:lvlText w:val="•"/>
      <w:lvlJc w:val="left"/>
      <w:pPr>
        <w:ind w:left="5196" w:hanging="360"/>
      </w:pPr>
      <w:rPr>
        <w:rFonts w:hint="default"/>
      </w:rPr>
    </w:lvl>
  </w:abstractNum>
  <w:abstractNum w:abstractNumId="8" w15:restartNumberingAfterBreak="0">
    <w:nsid w:val="31234480"/>
    <w:multiLevelType w:val="hybridMultilevel"/>
    <w:tmpl w:val="39BAEB7A"/>
    <w:lvl w:ilvl="0" w:tplc="4A761048">
      <w:start w:val="1"/>
      <w:numFmt w:val="decimal"/>
      <w:lvlText w:val="%1."/>
      <w:lvlJc w:val="left"/>
      <w:pPr>
        <w:ind w:left="100" w:hanging="237"/>
      </w:pPr>
      <w:rPr>
        <w:rFonts w:ascii="Calibri" w:eastAsia="Calibri" w:hAnsi="Calibri" w:cs="Calibri" w:hint="default"/>
        <w:i/>
        <w:w w:val="99"/>
        <w:sz w:val="24"/>
        <w:szCs w:val="24"/>
      </w:rPr>
    </w:lvl>
    <w:lvl w:ilvl="1" w:tplc="D99CEB4C">
      <w:start w:val="1"/>
      <w:numFmt w:val="lowerLetter"/>
      <w:lvlText w:val="%2."/>
      <w:lvlJc w:val="left"/>
      <w:pPr>
        <w:ind w:left="100" w:hanging="239"/>
      </w:pPr>
      <w:rPr>
        <w:rFonts w:ascii="Calibri" w:eastAsia="Calibri" w:hAnsi="Calibri" w:cs="Calibri" w:hint="default"/>
        <w:i/>
        <w:w w:val="99"/>
        <w:sz w:val="24"/>
        <w:szCs w:val="24"/>
      </w:rPr>
    </w:lvl>
    <w:lvl w:ilvl="2" w:tplc="607CD9B8">
      <w:start w:val="1"/>
      <w:numFmt w:val="bullet"/>
      <w:lvlText w:val="•"/>
      <w:lvlJc w:val="left"/>
      <w:pPr>
        <w:ind w:left="1988" w:hanging="239"/>
      </w:pPr>
      <w:rPr>
        <w:rFonts w:hint="default"/>
      </w:rPr>
    </w:lvl>
    <w:lvl w:ilvl="3" w:tplc="0ADCE38E">
      <w:start w:val="1"/>
      <w:numFmt w:val="bullet"/>
      <w:lvlText w:val="•"/>
      <w:lvlJc w:val="left"/>
      <w:pPr>
        <w:ind w:left="2932" w:hanging="239"/>
      </w:pPr>
      <w:rPr>
        <w:rFonts w:hint="default"/>
      </w:rPr>
    </w:lvl>
    <w:lvl w:ilvl="4" w:tplc="63C022E2">
      <w:start w:val="1"/>
      <w:numFmt w:val="bullet"/>
      <w:lvlText w:val="•"/>
      <w:lvlJc w:val="left"/>
      <w:pPr>
        <w:ind w:left="3876" w:hanging="239"/>
      </w:pPr>
      <w:rPr>
        <w:rFonts w:hint="default"/>
      </w:rPr>
    </w:lvl>
    <w:lvl w:ilvl="5" w:tplc="B3E4E4A8">
      <w:start w:val="1"/>
      <w:numFmt w:val="bullet"/>
      <w:lvlText w:val="•"/>
      <w:lvlJc w:val="left"/>
      <w:pPr>
        <w:ind w:left="4820" w:hanging="239"/>
      </w:pPr>
      <w:rPr>
        <w:rFonts w:hint="default"/>
      </w:rPr>
    </w:lvl>
    <w:lvl w:ilvl="6" w:tplc="AE545C16">
      <w:start w:val="1"/>
      <w:numFmt w:val="bullet"/>
      <w:lvlText w:val="•"/>
      <w:lvlJc w:val="left"/>
      <w:pPr>
        <w:ind w:left="5764" w:hanging="239"/>
      </w:pPr>
      <w:rPr>
        <w:rFonts w:hint="default"/>
      </w:rPr>
    </w:lvl>
    <w:lvl w:ilvl="7" w:tplc="11BEEC6C">
      <w:start w:val="1"/>
      <w:numFmt w:val="bullet"/>
      <w:lvlText w:val="•"/>
      <w:lvlJc w:val="left"/>
      <w:pPr>
        <w:ind w:left="6708" w:hanging="239"/>
      </w:pPr>
      <w:rPr>
        <w:rFonts w:hint="default"/>
      </w:rPr>
    </w:lvl>
    <w:lvl w:ilvl="8" w:tplc="A042B364">
      <w:start w:val="1"/>
      <w:numFmt w:val="bullet"/>
      <w:lvlText w:val="•"/>
      <w:lvlJc w:val="left"/>
      <w:pPr>
        <w:ind w:left="7652" w:hanging="239"/>
      </w:pPr>
      <w:rPr>
        <w:rFonts w:hint="default"/>
      </w:rPr>
    </w:lvl>
  </w:abstractNum>
  <w:abstractNum w:abstractNumId="9" w15:restartNumberingAfterBreak="0">
    <w:nsid w:val="32041097"/>
    <w:multiLevelType w:val="hybridMultilevel"/>
    <w:tmpl w:val="45F42D1E"/>
    <w:lvl w:ilvl="0" w:tplc="4E5C7AFA">
      <w:start w:val="1"/>
      <w:numFmt w:val="decimal"/>
      <w:lvlText w:val="%1."/>
      <w:lvlJc w:val="left"/>
      <w:pPr>
        <w:ind w:left="460" w:hanging="360"/>
      </w:pPr>
      <w:rPr>
        <w:rFonts w:ascii="Times New Roman" w:eastAsia="Times New Roman" w:hAnsi="Times New Roman" w:cs="Times New Roman" w:hint="default"/>
        <w:spacing w:val="-1"/>
        <w:w w:val="99"/>
        <w:sz w:val="24"/>
        <w:szCs w:val="24"/>
      </w:rPr>
    </w:lvl>
    <w:lvl w:ilvl="1" w:tplc="3078E11C">
      <w:start w:val="1"/>
      <w:numFmt w:val="bullet"/>
      <w:lvlText w:val=""/>
      <w:lvlJc w:val="left"/>
      <w:pPr>
        <w:ind w:left="820" w:hanging="360"/>
      </w:pPr>
      <w:rPr>
        <w:rFonts w:ascii="Symbol" w:eastAsia="Symbol" w:hAnsi="Symbol" w:cs="Symbol" w:hint="default"/>
        <w:w w:val="100"/>
        <w:sz w:val="24"/>
        <w:szCs w:val="24"/>
      </w:rPr>
    </w:lvl>
    <w:lvl w:ilvl="2" w:tplc="88EC4608">
      <w:start w:val="1"/>
      <w:numFmt w:val="bullet"/>
      <w:lvlText w:val="•"/>
      <w:lvlJc w:val="left"/>
      <w:pPr>
        <w:ind w:left="1768" w:hanging="360"/>
      </w:pPr>
      <w:rPr>
        <w:rFonts w:hint="default"/>
      </w:rPr>
    </w:lvl>
    <w:lvl w:ilvl="3" w:tplc="23A622A8">
      <w:start w:val="1"/>
      <w:numFmt w:val="bullet"/>
      <w:lvlText w:val="•"/>
      <w:lvlJc w:val="left"/>
      <w:pPr>
        <w:ind w:left="2717" w:hanging="360"/>
      </w:pPr>
      <w:rPr>
        <w:rFonts w:hint="default"/>
      </w:rPr>
    </w:lvl>
    <w:lvl w:ilvl="4" w:tplc="D49AD622">
      <w:start w:val="1"/>
      <w:numFmt w:val="bullet"/>
      <w:lvlText w:val="•"/>
      <w:lvlJc w:val="left"/>
      <w:pPr>
        <w:ind w:left="3666" w:hanging="360"/>
      </w:pPr>
      <w:rPr>
        <w:rFonts w:hint="default"/>
      </w:rPr>
    </w:lvl>
    <w:lvl w:ilvl="5" w:tplc="5BF8CC24">
      <w:start w:val="1"/>
      <w:numFmt w:val="bullet"/>
      <w:lvlText w:val="•"/>
      <w:lvlJc w:val="left"/>
      <w:pPr>
        <w:ind w:left="4615" w:hanging="360"/>
      </w:pPr>
      <w:rPr>
        <w:rFonts w:hint="default"/>
      </w:rPr>
    </w:lvl>
    <w:lvl w:ilvl="6" w:tplc="27BCD38E">
      <w:start w:val="1"/>
      <w:numFmt w:val="bullet"/>
      <w:lvlText w:val="•"/>
      <w:lvlJc w:val="left"/>
      <w:pPr>
        <w:ind w:left="5564" w:hanging="360"/>
      </w:pPr>
      <w:rPr>
        <w:rFonts w:hint="default"/>
      </w:rPr>
    </w:lvl>
    <w:lvl w:ilvl="7" w:tplc="8434308A">
      <w:start w:val="1"/>
      <w:numFmt w:val="bullet"/>
      <w:lvlText w:val="•"/>
      <w:lvlJc w:val="left"/>
      <w:pPr>
        <w:ind w:left="6513" w:hanging="360"/>
      </w:pPr>
      <w:rPr>
        <w:rFonts w:hint="default"/>
      </w:rPr>
    </w:lvl>
    <w:lvl w:ilvl="8" w:tplc="8486B11A">
      <w:start w:val="1"/>
      <w:numFmt w:val="bullet"/>
      <w:lvlText w:val="•"/>
      <w:lvlJc w:val="left"/>
      <w:pPr>
        <w:ind w:left="7462" w:hanging="360"/>
      </w:pPr>
      <w:rPr>
        <w:rFonts w:hint="default"/>
      </w:rPr>
    </w:lvl>
  </w:abstractNum>
  <w:abstractNum w:abstractNumId="10" w15:restartNumberingAfterBreak="0">
    <w:nsid w:val="333D6F62"/>
    <w:multiLevelType w:val="hybridMultilevel"/>
    <w:tmpl w:val="8E12E8E8"/>
    <w:lvl w:ilvl="0" w:tplc="CACC6808">
      <w:start w:val="2"/>
      <w:numFmt w:val="decimal"/>
      <w:lvlText w:val="%1."/>
      <w:lvlJc w:val="left"/>
      <w:pPr>
        <w:ind w:left="910" w:hanging="360"/>
      </w:pPr>
      <w:rPr>
        <w:rFonts w:ascii="Calibri" w:eastAsia="Calibri" w:hAnsi="Calibri" w:cs="Calibri" w:hint="default"/>
        <w:b/>
        <w:bCs/>
        <w:spacing w:val="-2"/>
        <w:w w:val="99"/>
        <w:sz w:val="24"/>
        <w:szCs w:val="24"/>
      </w:rPr>
    </w:lvl>
    <w:lvl w:ilvl="1" w:tplc="56D23622">
      <w:start w:val="1"/>
      <w:numFmt w:val="bullet"/>
      <w:lvlText w:val="•"/>
      <w:lvlJc w:val="left"/>
      <w:pPr>
        <w:ind w:left="920" w:hanging="360"/>
      </w:pPr>
      <w:rPr>
        <w:rFonts w:hint="default"/>
      </w:rPr>
    </w:lvl>
    <w:lvl w:ilvl="2" w:tplc="26E2FF3E">
      <w:start w:val="1"/>
      <w:numFmt w:val="bullet"/>
      <w:lvlText w:val="•"/>
      <w:lvlJc w:val="left"/>
      <w:pPr>
        <w:ind w:left="1880" w:hanging="360"/>
      </w:pPr>
      <w:rPr>
        <w:rFonts w:hint="default"/>
      </w:rPr>
    </w:lvl>
    <w:lvl w:ilvl="3" w:tplc="9F90CACC">
      <w:start w:val="1"/>
      <w:numFmt w:val="bullet"/>
      <w:lvlText w:val="•"/>
      <w:lvlJc w:val="left"/>
      <w:pPr>
        <w:ind w:left="2840" w:hanging="360"/>
      </w:pPr>
      <w:rPr>
        <w:rFonts w:hint="default"/>
      </w:rPr>
    </w:lvl>
    <w:lvl w:ilvl="4" w:tplc="83CCCE9E">
      <w:start w:val="1"/>
      <w:numFmt w:val="bullet"/>
      <w:lvlText w:val="•"/>
      <w:lvlJc w:val="left"/>
      <w:pPr>
        <w:ind w:left="3800" w:hanging="360"/>
      </w:pPr>
      <w:rPr>
        <w:rFonts w:hint="default"/>
      </w:rPr>
    </w:lvl>
    <w:lvl w:ilvl="5" w:tplc="3F3E9654">
      <w:start w:val="1"/>
      <w:numFmt w:val="bullet"/>
      <w:lvlText w:val="•"/>
      <w:lvlJc w:val="left"/>
      <w:pPr>
        <w:ind w:left="4760" w:hanging="360"/>
      </w:pPr>
      <w:rPr>
        <w:rFonts w:hint="default"/>
      </w:rPr>
    </w:lvl>
    <w:lvl w:ilvl="6" w:tplc="C040C76C">
      <w:start w:val="1"/>
      <w:numFmt w:val="bullet"/>
      <w:lvlText w:val="•"/>
      <w:lvlJc w:val="left"/>
      <w:pPr>
        <w:ind w:left="5720" w:hanging="360"/>
      </w:pPr>
      <w:rPr>
        <w:rFonts w:hint="default"/>
      </w:rPr>
    </w:lvl>
    <w:lvl w:ilvl="7" w:tplc="064276A0">
      <w:start w:val="1"/>
      <w:numFmt w:val="bullet"/>
      <w:lvlText w:val="•"/>
      <w:lvlJc w:val="left"/>
      <w:pPr>
        <w:ind w:left="6680" w:hanging="360"/>
      </w:pPr>
      <w:rPr>
        <w:rFonts w:hint="default"/>
      </w:rPr>
    </w:lvl>
    <w:lvl w:ilvl="8" w:tplc="56AA1476">
      <w:start w:val="1"/>
      <w:numFmt w:val="bullet"/>
      <w:lvlText w:val="•"/>
      <w:lvlJc w:val="left"/>
      <w:pPr>
        <w:ind w:left="7640" w:hanging="360"/>
      </w:pPr>
      <w:rPr>
        <w:rFonts w:hint="default"/>
      </w:rPr>
    </w:lvl>
  </w:abstractNum>
  <w:abstractNum w:abstractNumId="11" w15:restartNumberingAfterBreak="0">
    <w:nsid w:val="3BC70E19"/>
    <w:multiLevelType w:val="hybridMultilevel"/>
    <w:tmpl w:val="1662150A"/>
    <w:lvl w:ilvl="0" w:tplc="7610D99E">
      <w:start w:val="1"/>
      <w:numFmt w:val="decimal"/>
      <w:lvlText w:val="%1."/>
      <w:lvlJc w:val="left"/>
      <w:pPr>
        <w:ind w:left="839" w:hanging="720"/>
      </w:pPr>
      <w:rPr>
        <w:rFonts w:ascii="Calibri" w:eastAsia="Calibri" w:hAnsi="Calibri" w:cs="Calibri" w:hint="default"/>
        <w:b/>
        <w:bCs/>
        <w:w w:val="100"/>
        <w:sz w:val="24"/>
        <w:szCs w:val="24"/>
      </w:rPr>
    </w:lvl>
    <w:lvl w:ilvl="1" w:tplc="45F076F0">
      <w:start w:val="1"/>
      <w:numFmt w:val="bullet"/>
      <w:lvlText w:val=""/>
      <w:lvlJc w:val="left"/>
      <w:pPr>
        <w:ind w:left="840" w:hanging="360"/>
      </w:pPr>
      <w:rPr>
        <w:rFonts w:ascii="Symbol" w:eastAsia="Symbol" w:hAnsi="Symbol" w:cs="Symbol" w:hint="default"/>
        <w:w w:val="100"/>
        <w:sz w:val="24"/>
        <w:szCs w:val="24"/>
      </w:rPr>
    </w:lvl>
    <w:lvl w:ilvl="2" w:tplc="6E948E96">
      <w:start w:val="1"/>
      <w:numFmt w:val="bullet"/>
      <w:lvlText w:val="•"/>
      <w:lvlJc w:val="left"/>
      <w:pPr>
        <w:ind w:left="2576" w:hanging="360"/>
      </w:pPr>
      <w:rPr>
        <w:rFonts w:hint="default"/>
      </w:rPr>
    </w:lvl>
    <w:lvl w:ilvl="3" w:tplc="89E6D8DC">
      <w:start w:val="1"/>
      <w:numFmt w:val="bullet"/>
      <w:lvlText w:val="•"/>
      <w:lvlJc w:val="left"/>
      <w:pPr>
        <w:ind w:left="3444" w:hanging="360"/>
      </w:pPr>
      <w:rPr>
        <w:rFonts w:hint="default"/>
      </w:rPr>
    </w:lvl>
    <w:lvl w:ilvl="4" w:tplc="2B6EA898">
      <w:start w:val="1"/>
      <w:numFmt w:val="bullet"/>
      <w:lvlText w:val="•"/>
      <w:lvlJc w:val="left"/>
      <w:pPr>
        <w:ind w:left="4312" w:hanging="360"/>
      </w:pPr>
      <w:rPr>
        <w:rFonts w:hint="default"/>
      </w:rPr>
    </w:lvl>
    <w:lvl w:ilvl="5" w:tplc="5F549F22">
      <w:start w:val="1"/>
      <w:numFmt w:val="bullet"/>
      <w:lvlText w:val="•"/>
      <w:lvlJc w:val="left"/>
      <w:pPr>
        <w:ind w:left="5180" w:hanging="360"/>
      </w:pPr>
      <w:rPr>
        <w:rFonts w:hint="default"/>
      </w:rPr>
    </w:lvl>
    <w:lvl w:ilvl="6" w:tplc="4B88F358">
      <w:start w:val="1"/>
      <w:numFmt w:val="bullet"/>
      <w:lvlText w:val="•"/>
      <w:lvlJc w:val="left"/>
      <w:pPr>
        <w:ind w:left="6048" w:hanging="360"/>
      </w:pPr>
      <w:rPr>
        <w:rFonts w:hint="default"/>
      </w:rPr>
    </w:lvl>
    <w:lvl w:ilvl="7" w:tplc="3662C6D6">
      <w:start w:val="1"/>
      <w:numFmt w:val="bullet"/>
      <w:lvlText w:val="•"/>
      <w:lvlJc w:val="left"/>
      <w:pPr>
        <w:ind w:left="6916" w:hanging="360"/>
      </w:pPr>
      <w:rPr>
        <w:rFonts w:hint="default"/>
      </w:rPr>
    </w:lvl>
    <w:lvl w:ilvl="8" w:tplc="B33C795E">
      <w:start w:val="1"/>
      <w:numFmt w:val="bullet"/>
      <w:lvlText w:val="•"/>
      <w:lvlJc w:val="left"/>
      <w:pPr>
        <w:ind w:left="7784" w:hanging="360"/>
      </w:pPr>
      <w:rPr>
        <w:rFonts w:hint="default"/>
      </w:rPr>
    </w:lvl>
  </w:abstractNum>
  <w:abstractNum w:abstractNumId="12" w15:restartNumberingAfterBreak="0">
    <w:nsid w:val="3C054FC3"/>
    <w:multiLevelType w:val="hybridMultilevel"/>
    <w:tmpl w:val="7EE213A2"/>
    <w:lvl w:ilvl="0" w:tplc="7DC8ED4E">
      <w:start w:val="1"/>
      <w:numFmt w:val="upperLetter"/>
      <w:lvlText w:val="%1."/>
      <w:lvlJc w:val="left"/>
      <w:pPr>
        <w:ind w:left="140" w:hanging="318"/>
      </w:pPr>
      <w:rPr>
        <w:rFonts w:ascii="Calibri" w:eastAsia="Calibri" w:hAnsi="Calibri" w:cs="Calibri" w:hint="default"/>
        <w:b/>
        <w:bCs/>
        <w:spacing w:val="-1"/>
        <w:w w:val="99"/>
        <w:sz w:val="24"/>
        <w:szCs w:val="24"/>
      </w:rPr>
    </w:lvl>
    <w:lvl w:ilvl="1" w:tplc="762E3F3C">
      <w:start w:val="1"/>
      <w:numFmt w:val="decimal"/>
      <w:lvlText w:val="%2."/>
      <w:lvlJc w:val="left"/>
      <w:pPr>
        <w:ind w:left="950" w:hanging="360"/>
      </w:pPr>
      <w:rPr>
        <w:rFonts w:ascii="Calibri" w:eastAsia="Calibri" w:hAnsi="Calibri" w:cs="Calibri" w:hint="default"/>
        <w:b/>
        <w:bCs/>
        <w:i/>
        <w:spacing w:val="-2"/>
        <w:w w:val="99"/>
        <w:sz w:val="24"/>
        <w:szCs w:val="24"/>
      </w:rPr>
    </w:lvl>
    <w:lvl w:ilvl="2" w:tplc="33C0D69E">
      <w:start w:val="1"/>
      <w:numFmt w:val="bullet"/>
      <w:lvlText w:val="•"/>
      <w:lvlJc w:val="left"/>
      <w:pPr>
        <w:ind w:left="1924" w:hanging="360"/>
      </w:pPr>
      <w:rPr>
        <w:rFonts w:hint="default"/>
      </w:rPr>
    </w:lvl>
    <w:lvl w:ilvl="3" w:tplc="14C8B7A0">
      <w:start w:val="1"/>
      <w:numFmt w:val="bullet"/>
      <w:lvlText w:val="•"/>
      <w:lvlJc w:val="left"/>
      <w:pPr>
        <w:ind w:left="2888" w:hanging="360"/>
      </w:pPr>
      <w:rPr>
        <w:rFonts w:hint="default"/>
      </w:rPr>
    </w:lvl>
    <w:lvl w:ilvl="4" w:tplc="F070C118">
      <w:start w:val="1"/>
      <w:numFmt w:val="bullet"/>
      <w:lvlText w:val="•"/>
      <w:lvlJc w:val="left"/>
      <w:pPr>
        <w:ind w:left="3853" w:hanging="360"/>
      </w:pPr>
      <w:rPr>
        <w:rFonts w:hint="default"/>
      </w:rPr>
    </w:lvl>
    <w:lvl w:ilvl="5" w:tplc="2D58F2D6">
      <w:start w:val="1"/>
      <w:numFmt w:val="bullet"/>
      <w:lvlText w:val="•"/>
      <w:lvlJc w:val="left"/>
      <w:pPr>
        <w:ind w:left="4817" w:hanging="360"/>
      </w:pPr>
      <w:rPr>
        <w:rFonts w:hint="default"/>
      </w:rPr>
    </w:lvl>
    <w:lvl w:ilvl="6" w:tplc="93B2B0B0">
      <w:start w:val="1"/>
      <w:numFmt w:val="bullet"/>
      <w:lvlText w:val="•"/>
      <w:lvlJc w:val="left"/>
      <w:pPr>
        <w:ind w:left="5782" w:hanging="360"/>
      </w:pPr>
      <w:rPr>
        <w:rFonts w:hint="default"/>
      </w:rPr>
    </w:lvl>
    <w:lvl w:ilvl="7" w:tplc="BC3CD6B0">
      <w:start w:val="1"/>
      <w:numFmt w:val="bullet"/>
      <w:lvlText w:val="•"/>
      <w:lvlJc w:val="left"/>
      <w:pPr>
        <w:ind w:left="6746" w:hanging="360"/>
      </w:pPr>
      <w:rPr>
        <w:rFonts w:hint="default"/>
      </w:rPr>
    </w:lvl>
    <w:lvl w:ilvl="8" w:tplc="A50A16A4">
      <w:start w:val="1"/>
      <w:numFmt w:val="bullet"/>
      <w:lvlText w:val="•"/>
      <w:lvlJc w:val="left"/>
      <w:pPr>
        <w:ind w:left="7711" w:hanging="360"/>
      </w:pPr>
      <w:rPr>
        <w:rFonts w:hint="default"/>
      </w:rPr>
    </w:lvl>
  </w:abstractNum>
  <w:abstractNum w:abstractNumId="13" w15:restartNumberingAfterBreak="0">
    <w:nsid w:val="4A8C2D76"/>
    <w:multiLevelType w:val="hybridMultilevel"/>
    <w:tmpl w:val="853E43E2"/>
    <w:lvl w:ilvl="0" w:tplc="C0B4333A">
      <w:start w:val="1"/>
      <w:numFmt w:val="bullet"/>
      <w:lvlText w:val=""/>
      <w:lvlJc w:val="left"/>
      <w:pPr>
        <w:ind w:left="847" w:hanging="388"/>
      </w:pPr>
      <w:rPr>
        <w:rFonts w:ascii="Wingdings" w:eastAsia="Wingdings" w:hAnsi="Wingdings" w:cs="Wingdings" w:hint="default"/>
        <w:w w:val="100"/>
        <w:sz w:val="20"/>
        <w:szCs w:val="20"/>
      </w:rPr>
    </w:lvl>
    <w:lvl w:ilvl="1" w:tplc="AB42AAF0">
      <w:start w:val="1"/>
      <w:numFmt w:val="bullet"/>
      <w:lvlText w:val="•"/>
      <w:lvlJc w:val="left"/>
      <w:pPr>
        <w:ind w:left="1712" w:hanging="388"/>
      </w:pPr>
      <w:rPr>
        <w:rFonts w:hint="default"/>
      </w:rPr>
    </w:lvl>
    <w:lvl w:ilvl="2" w:tplc="4EBAC696">
      <w:start w:val="1"/>
      <w:numFmt w:val="bullet"/>
      <w:lvlText w:val="•"/>
      <w:lvlJc w:val="left"/>
      <w:pPr>
        <w:ind w:left="2584" w:hanging="388"/>
      </w:pPr>
      <w:rPr>
        <w:rFonts w:hint="default"/>
      </w:rPr>
    </w:lvl>
    <w:lvl w:ilvl="3" w:tplc="03029F4E">
      <w:start w:val="1"/>
      <w:numFmt w:val="bullet"/>
      <w:lvlText w:val="•"/>
      <w:lvlJc w:val="left"/>
      <w:pPr>
        <w:ind w:left="3456" w:hanging="388"/>
      </w:pPr>
      <w:rPr>
        <w:rFonts w:hint="default"/>
      </w:rPr>
    </w:lvl>
    <w:lvl w:ilvl="4" w:tplc="1E2E48D8">
      <w:start w:val="1"/>
      <w:numFmt w:val="bullet"/>
      <w:lvlText w:val="•"/>
      <w:lvlJc w:val="left"/>
      <w:pPr>
        <w:ind w:left="4328" w:hanging="388"/>
      </w:pPr>
      <w:rPr>
        <w:rFonts w:hint="default"/>
      </w:rPr>
    </w:lvl>
    <w:lvl w:ilvl="5" w:tplc="E21862F0">
      <w:start w:val="1"/>
      <w:numFmt w:val="bullet"/>
      <w:lvlText w:val="•"/>
      <w:lvlJc w:val="left"/>
      <w:pPr>
        <w:ind w:left="5200" w:hanging="388"/>
      </w:pPr>
      <w:rPr>
        <w:rFonts w:hint="default"/>
      </w:rPr>
    </w:lvl>
    <w:lvl w:ilvl="6" w:tplc="16B47D92">
      <w:start w:val="1"/>
      <w:numFmt w:val="bullet"/>
      <w:lvlText w:val="•"/>
      <w:lvlJc w:val="left"/>
      <w:pPr>
        <w:ind w:left="6072" w:hanging="388"/>
      </w:pPr>
      <w:rPr>
        <w:rFonts w:hint="default"/>
      </w:rPr>
    </w:lvl>
    <w:lvl w:ilvl="7" w:tplc="BEF8BC4C">
      <w:start w:val="1"/>
      <w:numFmt w:val="bullet"/>
      <w:lvlText w:val="•"/>
      <w:lvlJc w:val="left"/>
      <w:pPr>
        <w:ind w:left="6944" w:hanging="388"/>
      </w:pPr>
      <w:rPr>
        <w:rFonts w:hint="default"/>
      </w:rPr>
    </w:lvl>
    <w:lvl w:ilvl="8" w:tplc="69C87FAC">
      <w:start w:val="1"/>
      <w:numFmt w:val="bullet"/>
      <w:lvlText w:val="•"/>
      <w:lvlJc w:val="left"/>
      <w:pPr>
        <w:ind w:left="7816" w:hanging="388"/>
      </w:pPr>
      <w:rPr>
        <w:rFonts w:hint="default"/>
      </w:rPr>
    </w:lvl>
  </w:abstractNum>
  <w:abstractNum w:abstractNumId="14" w15:restartNumberingAfterBreak="0">
    <w:nsid w:val="4B105ADE"/>
    <w:multiLevelType w:val="hybridMultilevel"/>
    <w:tmpl w:val="81E6E548"/>
    <w:lvl w:ilvl="0" w:tplc="828E29DE">
      <w:start w:val="1"/>
      <w:numFmt w:val="bullet"/>
      <w:lvlText w:val=""/>
      <w:lvlJc w:val="left"/>
      <w:pPr>
        <w:ind w:left="867" w:hanging="388"/>
      </w:pPr>
      <w:rPr>
        <w:rFonts w:ascii="Wingdings" w:eastAsia="Wingdings" w:hAnsi="Wingdings" w:cs="Wingdings" w:hint="default"/>
        <w:w w:val="100"/>
        <w:sz w:val="20"/>
        <w:szCs w:val="20"/>
      </w:rPr>
    </w:lvl>
    <w:lvl w:ilvl="1" w:tplc="7004BEDE">
      <w:start w:val="1"/>
      <w:numFmt w:val="bullet"/>
      <w:lvlText w:val="•"/>
      <w:lvlJc w:val="left"/>
      <w:pPr>
        <w:ind w:left="1726" w:hanging="388"/>
      </w:pPr>
      <w:rPr>
        <w:rFonts w:hint="default"/>
      </w:rPr>
    </w:lvl>
    <w:lvl w:ilvl="2" w:tplc="E3CE0BF0">
      <w:start w:val="1"/>
      <w:numFmt w:val="bullet"/>
      <w:lvlText w:val="•"/>
      <w:lvlJc w:val="left"/>
      <w:pPr>
        <w:ind w:left="2592" w:hanging="388"/>
      </w:pPr>
      <w:rPr>
        <w:rFonts w:hint="default"/>
      </w:rPr>
    </w:lvl>
    <w:lvl w:ilvl="3" w:tplc="3CB0B196">
      <w:start w:val="1"/>
      <w:numFmt w:val="bullet"/>
      <w:lvlText w:val="•"/>
      <w:lvlJc w:val="left"/>
      <w:pPr>
        <w:ind w:left="3458" w:hanging="388"/>
      </w:pPr>
      <w:rPr>
        <w:rFonts w:hint="default"/>
      </w:rPr>
    </w:lvl>
    <w:lvl w:ilvl="4" w:tplc="472E0C08">
      <w:start w:val="1"/>
      <w:numFmt w:val="bullet"/>
      <w:lvlText w:val="•"/>
      <w:lvlJc w:val="left"/>
      <w:pPr>
        <w:ind w:left="4324" w:hanging="388"/>
      </w:pPr>
      <w:rPr>
        <w:rFonts w:hint="default"/>
      </w:rPr>
    </w:lvl>
    <w:lvl w:ilvl="5" w:tplc="E018B9A0">
      <w:start w:val="1"/>
      <w:numFmt w:val="bullet"/>
      <w:lvlText w:val="•"/>
      <w:lvlJc w:val="left"/>
      <w:pPr>
        <w:ind w:left="5190" w:hanging="388"/>
      </w:pPr>
      <w:rPr>
        <w:rFonts w:hint="default"/>
      </w:rPr>
    </w:lvl>
    <w:lvl w:ilvl="6" w:tplc="AF389254">
      <w:start w:val="1"/>
      <w:numFmt w:val="bullet"/>
      <w:lvlText w:val="•"/>
      <w:lvlJc w:val="left"/>
      <w:pPr>
        <w:ind w:left="6056" w:hanging="388"/>
      </w:pPr>
      <w:rPr>
        <w:rFonts w:hint="default"/>
      </w:rPr>
    </w:lvl>
    <w:lvl w:ilvl="7" w:tplc="4538F606">
      <w:start w:val="1"/>
      <w:numFmt w:val="bullet"/>
      <w:lvlText w:val="•"/>
      <w:lvlJc w:val="left"/>
      <w:pPr>
        <w:ind w:left="6922" w:hanging="388"/>
      </w:pPr>
      <w:rPr>
        <w:rFonts w:hint="default"/>
      </w:rPr>
    </w:lvl>
    <w:lvl w:ilvl="8" w:tplc="02060300">
      <w:start w:val="1"/>
      <w:numFmt w:val="bullet"/>
      <w:lvlText w:val="•"/>
      <w:lvlJc w:val="left"/>
      <w:pPr>
        <w:ind w:left="7788" w:hanging="388"/>
      </w:pPr>
      <w:rPr>
        <w:rFonts w:hint="default"/>
      </w:rPr>
    </w:lvl>
  </w:abstractNum>
  <w:abstractNum w:abstractNumId="15" w15:restartNumberingAfterBreak="0">
    <w:nsid w:val="4B1D54D3"/>
    <w:multiLevelType w:val="hybridMultilevel"/>
    <w:tmpl w:val="DEDAD610"/>
    <w:lvl w:ilvl="0" w:tplc="BB740870">
      <w:start w:val="1"/>
      <w:numFmt w:val="decimal"/>
      <w:lvlText w:val="%1."/>
      <w:lvlJc w:val="left"/>
      <w:pPr>
        <w:ind w:left="840" w:hanging="720"/>
      </w:pPr>
      <w:rPr>
        <w:rFonts w:ascii="Calibri" w:eastAsia="Calibri" w:hAnsi="Calibri" w:cs="Calibri" w:hint="default"/>
        <w:w w:val="99"/>
        <w:sz w:val="24"/>
        <w:szCs w:val="24"/>
      </w:rPr>
    </w:lvl>
    <w:lvl w:ilvl="1" w:tplc="2C3C7DD8">
      <w:start w:val="1"/>
      <w:numFmt w:val="bullet"/>
      <w:lvlText w:val="•"/>
      <w:lvlJc w:val="left"/>
      <w:pPr>
        <w:ind w:left="1712" w:hanging="720"/>
      </w:pPr>
      <w:rPr>
        <w:rFonts w:hint="default"/>
      </w:rPr>
    </w:lvl>
    <w:lvl w:ilvl="2" w:tplc="3FB42EDE">
      <w:start w:val="1"/>
      <w:numFmt w:val="bullet"/>
      <w:lvlText w:val="•"/>
      <w:lvlJc w:val="left"/>
      <w:pPr>
        <w:ind w:left="2584" w:hanging="720"/>
      </w:pPr>
      <w:rPr>
        <w:rFonts w:hint="default"/>
      </w:rPr>
    </w:lvl>
    <w:lvl w:ilvl="3" w:tplc="5AE0CDE0">
      <w:start w:val="1"/>
      <w:numFmt w:val="bullet"/>
      <w:lvlText w:val="•"/>
      <w:lvlJc w:val="left"/>
      <w:pPr>
        <w:ind w:left="3456" w:hanging="720"/>
      </w:pPr>
      <w:rPr>
        <w:rFonts w:hint="default"/>
      </w:rPr>
    </w:lvl>
    <w:lvl w:ilvl="4" w:tplc="8EEA23C2">
      <w:start w:val="1"/>
      <w:numFmt w:val="bullet"/>
      <w:lvlText w:val="•"/>
      <w:lvlJc w:val="left"/>
      <w:pPr>
        <w:ind w:left="4328" w:hanging="720"/>
      </w:pPr>
      <w:rPr>
        <w:rFonts w:hint="default"/>
      </w:rPr>
    </w:lvl>
    <w:lvl w:ilvl="5" w:tplc="31DE98C0">
      <w:start w:val="1"/>
      <w:numFmt w:val="bullet"/>
      <w:lvlText w:val="•"/>
      <w:lvlJc w:val="left"/>
      <w:pPr>
        <w:ind w:left="5200" w:hanging="720"/>
      </w:pPr>
      <w:rPr>
        <w:rFonts w:hint="default"/>
      </w:rPr>
    </w:lvl>
    <w:lvl w:ilvl="6" w:tplc="7B7CE428">
      <w:start w:val="1"/>
      <w:numFmt w:val="bullet"/>
      <w:lvlText w:val="•"/>
      <w:lvlJc w:val="left"/>
      <w:pPr>
        <w:ind w:left="6072" w:hanging="720"/>
      </w:pPr>
      <w:rPr>
        <w:rFonts w:hint="default"/>
      </w:rPr>
    </w:lvl>
    <w:lvl w:ilvl="7" w:tplc="8B34C4A8">
      <w:start w:val="1"/>
      <w:numFmt w:val="bullet"/>
      <w:lvlText w:val="•"/>
      <w:lvlJc w:val="left"/>
      <w:pPr>
        <w:ind w:left="6944" w:hanging="720"/>
      </w:pPr>
      <w:rPr>
        <w:rFonts w:hint="default"/>
      </w:rPr>
    </w:lvl>
    <w:lvl w:ilvl="8" w:tplc="0144E682">
      <w:start w:val="1"/>
      <w:numFmt w:val="bullet"/>
      <w:lvlText w:val="•"/>
      <w:lvlJc w:val="left"/>
      <w:pPr>
        <w:ind w:left="7816" w:hanging="720"/>
      </w:pPr>
      <w:rPr>
        <w:rFonts w:hint="default"/>
      </w:rPr>
    </w:lvl>
  </w:abstractNum>
  <w:abstractNum w:abstractNumId="16" w15:restartNumberingAfterBreak="0">
    <w:nsid w:val="4C3C63A0"/>
    <w:multiLevelType w:val="hybridMultilevel"/>
    <w:tmpl w:val="83C484B8"/>
    <w:lvl w:ilvl="0" w:tplc="1FDA6194">
      <w:start w:val="1"/>
      <w:numFmt w:val="bullet"/>
      <w:lvlText w:val=""/>
      <w:lvlJc w:val="left"/>
      <w:pPr>
        <w:ind w:left="1540" w:hanging="360"/>
      </w:pPr>
      <w:rPr>
        <w:rFonts w:ascii="Symbol" w:eastAsia="Symbol" w:hAnsi="Symbol" w:cs="Symbol" w:hint="default"/>
        <w:w w:val="99"/>
        <w:sz w:val="22"/>
        <w:szCs w:val="22"/>
      </w:rPr>
    </w:lvl>
    <w:lvl w:ilvl="1" w:tplc="016AC112">
      <w:start w:val="1"/>
      <w:numFmt w:val="bullet"/>
      <w:lvlText w:val="•"/>
      <w:lvlJc w:val="left"/>
      <w:pPr>
        <w:ind w:left="2342" w:hanging="360"/>
      </w:pPr>
      <w:rPr>
        <w:rFonts w:hint="default"/>
      </w:rPr>
    </w:lvl>
    <w:lvl w:ilvl="2" w:tplc="4DC4BC74">
      <w:start w:val="1"/>
      <w:numFmt w:val="bullet"/>
      <w:lvlText w:val="•"/>
      <w:lvlJc w:val="left"/>
      <w:pPr>
        <w:ind w:left="3144" w:hanging="360"/>
      </w:pPr>
      <w:rPr>
        <w:rFonts w:hint="default"/>
      </w:rPr>
    </w:lvl>
    <w:lvl w:ilvl="3" w:tplc="25E4E974">
      <w:start w:val="1"/>
      <w:numFmt w:val="bullet"/>
      <w:lvlText w:val="•"/>
      <w:lvlJc w:val="left"/>
      <w:pPr>
        <w:ind w:left="3946" w:hanging="360"/>
      </w:pPr>
      <w:rPr>
        <w:rFonts w:hint="default"/>
      </w:rPr>
    </w:lvl>
    <w:lvl w:ilvl="4" w:tplc="A0960C84">
      <w:start w:val="1"/>
      <w:numFmt w:val="bullet"/>
      <w:lvlText w:val="•"/>
      <w:lvlJc w:val="left"/>
      <w:pPr>
        <w:ind w:left="4748" w:hanging="360"/>
      </w:pPr>
      <w:rPr>
        <w:rFonts w:hint="default"/>
      </w:rPr>
    </w:lvl>
    <w:lvl w:ilvl="5" w:tplc="A76ECF38">
      <w:start w:val="1"/>
      <w:numFmt w:val="bullet"/>
      <w:lvlText w:val="•"/>
      <w:lvlJc w:val="left"/>
      <w:pPr>
        <w:ind w:left="5550" w:hanging="360"/>
      </w:pPr>
      <w:rPr>
        <w:rFonts w:hint="default"/>
      </w:rPr>
    </w:lvl>
    <w:lvl w:ilvl="6" w:tplc="39C81818">
      <w:start w:val="1"/>
      <w:numFmt w:val="bullet"/>
      <w:lvlText w:val="•"/>
      <w:lvlJc w:val="left"/>
      <w:pPr>
        <w:ind w:left="6352" w:hanging="360"/>
      </w:pPr>
      <w:rPr>
        <w:rFonts w:hint="default"/>
      </w:rPr>
    </w:lvl>
    <w:lvl w:ilvl="7" w:tplc="A8123764">
      <w:start w:val="1"/>
      <w:numFmt w:val="bullet"/>
      <w:lvlText w:val="•"/>
      <w:lvlJc w:val="left"/>
      <w:pPr>
        <w:ind w:left="7154" w:hanging="360"/>
      </w:pPr>
      <w:rPr>
        <w:rFonts w:hint="default"/>
      </w:rPr>
    </w:lvl>
    <w:lvl w:ilvl="8" w:tplc="453A2EF0">
      <w:start w:val="1"/>
      <w:numFmt w:val="bullet"/>
      <w:lvlText w:val="•"/>
      <w:lvlJc w:val="left"/>
      <w:pPr>
        <w:ind w:left="7956" w:hanging="360"/>
      </w:pPr>
      <w:rPr>
        <w:rFonts w:hint="default"/>
      </w:rPr>
    </w:lvl>
  </w:abstractNum>
  <w:abstractNum w:abstractNumId="17" w15:restartNumberingAfterBreak="0">
    <w:nsid w:val="528A39FD"/>
    <w:multiLevelType w:val="hybridMultilevel"/>
    <w:tmpl w:val="ABF0B12E"/>
    <w:lvl w:ilvl="0" w:tplc="E128484A">
      <w:start w:val="1"/>
      <w:numFmt w:val="bullet"/>
      <w:lvlText w:val=""/>
      <w:lvlJc w:val="left"/>
      <w:pPr>
        <w:ind w:left="840" w:hanging="360"/>
      </w:pPr>
      <w:rPr>
        <w:rFonts w:ascii="Symbol" w:eastAsia="Symbol" w:hAnsi="Symbol" w:cs="Symbol" w:hint="default"/>
        <w:w w:val="100"/>
        <w:sz w:val="24"/>
        <w:szCs w:val="24"/>
      </w:rPr>
    </w:lvl>
    <w:lvl w:ilvl="1" w:tplc="B86ECBB6">
      <w:start w:val="1"/>
      <w:numFmt w:val="bullet"/>
      <w:lvlText w:val="o"/>
      <w:lvlJc w:val="left"/>
      <w:pPr>
        <w:ind w:left="1560" w:hanging="360"/>
      </w:pPr>
      <w:rPr>
        <w:rFonts w:ascii="Courier New" w:eastAsia="Courier New" w:hAnsi="Courier New" w:cs="Courier New" w:hint="default"/>
        <w:w w:val="99"/>
        <w:sz w:val="24"/>
        <w:szCs w:val="24"/>
      </w:rPr>
    </w:lvl>
    <w:lvl w:ilvl="2" w:tplc="B760597E">
      <w:start w:val="1"/>
      <w:numFmt w:val="bullet"/>
      <w:lvlText w:val="•"/>
      <w:lvlJc w:val="left"/>
      <w:pPr>
        <w:ind w:left="2446" w:hanging="360"/>
      </w:pPr>
      <w:rPr>
        <w:rFonts w:hint="default"/>
      </w:rPr>
    </w:lvl>
    <w:lvl w:ilvl="3" w:tplc="CF2E908E">
      <w:start w:val="1"/>
      <w:numFmt w:val="bullet"/>
      <w:lvlText w:val="•"/>
      <w:lvlJc w:val="left"/>
      <w:pPr>
        <w:ind w:left="3333" w:hanging="360"/>
      </w:pPr>
      <w:rPr>
        <w:rFonts w:hint="default"/>
      </w:rPr>
    </w:lvl>
    <w:lvl w:ilvl="4" w:tplc="3A08D120">
      <w:start w:val="1"/>
      <w:numFmt w:val="bullet"/>
      <w:lvlText w:val="•"/>
      <w:lvlJc w:val="left"/>
      <w:pPr>
        <w:ind w:left="4220" w:hanging="360"/>
      </w:pPr>
      <w:rPr>
        <w:rFonts w:hint="default"/>
      </w:rPr>
    </w:lvl>
    <w:lvl w:ilvl="5" w:tplc="2DD4747C">
      <w:start w:val="1"/>
      <w:numFmt w:val="bullet"/>
      <w:lvlText w:val="•"/>
      <w:lvlJc w:val="left"/>
      <w:pPr>
        <w:ind w:left="5106" w:hanging="360"/>
      </w:pPr>
      <w:rPr>
        <w:rFonts w:hint="default"/>
      </w:rPr>
    </w:lvl>
    <w:lvl w:ilvl="6" w:tplc="3D705BCE">
      <w:start w:val="1"/>
      <w:numFmt w:val="bullet"/>
      <w:lvlText w:val="•"/>
      <w:lvlJc w:val="left"/>
      <w:pPr>
        <w:ind w:left="5993" w:hanging="360"/>
      </w:pPr>
      <w:rPr>
        <w:rFonts w:hint="default"/>
      </w:rPr>
    </w:lvl>
    <w:lvl w:ilvl="7" w:tplc="702A5F1A">
      <w:start w:val="1"/>
      <w:numFmt w:val="bullet"/>
      <w:lvlText w:val="•"/>
      <w:lvlJc w:val="left"/>
      <w:pPr>
        <w:ind w:left="6880" w:hanging="360"/>
      </w:pPr>
      <w:rPr>
        <w:rFonts w:hint="default"/>
      </w:rPr>
    </w:lvl>
    <w:lvl w:ilvl="8" w:tplc="C88C2C9C">
      <w:start w:val="1"/>
      <w:numFmt w:val="bullet"/>
      <w:lvlText w:val="•"/>
      <w:lvlJc w:val="left"/>
      <w:pPr>
        <w:ind w:left="7766" w:hanging="360"/>
      </w:pPr>
      <w:rPr>
        <w:rFonts w:hint="default"/>
      </w:rPr>
    </w:lvl>
  </w:abstractNum>
  <w:abstractNum w:abstractNumId="18" w15:restartNumberingAfterBreak="0">
    <w:nsid w:val="585C11D5"/>
    <w:multiLevelType w:val="hybridMultilevel"/>
    <w:tmpl w:val="9D10E216"/>
    <w:lvl w:ilvl="0" w:tplc="07F82FB0">
      <w:start w:val="1"/>
      <w:numFmt w:val="bullet"/>
      <w:lvlText w:val=""/>
      <w:lvlJc w:val="left"/>
      <w:pPr>
        <w:ind w:left="867" w:hanging="388"/>
      </w:pPr>
      <w:rPr>
        <w:rFonts w:ascii="Wingdings" w:eastAsia="Wingdings" w:hAnsi="Wingdings" w:cs="Wingdings" w:hint="default"/>
        <w:w w:val="100"/>
        <w:sz w:val="20"/>
        <w:szCs w:val="20"/>
      </w:rPr>
    </w:lvl>
    <w:lvl w:ilvl="1" w:tplc="C8028060">
      <w:start w:val="1"/>
      <w:numFmt w:val="bullet"/>
      <w:lvlText w:val="•"/>
      <w:lvlJc w:val="left"/>
      <w:pPr>
        <w:ind w:left="1724" w:hanging="388"/>
      </w:pPr>
      <w:rPr>
        <w:rFonts w:hint="default"/>
      </w:rPr>
    </w:lvl>
    <w:lvl w:ilvl="2" w:tplc="8996D02E">
      <w:start w:val="1"/>
      <w:numFmt w:val="bullet"/>
      <w:lvlText w:val="•"/>
      <w:lvlJc w:val="left"/>
      <w:pPr>
        <w:ind w:left="2588" w:hanging="388"/>
      </w:pPr>
      <w:rPr>
        <w:rFonts w:hint="default"/>
      </w:rPr>
    </w:lvl>
    <w:lvl w:ilvl="3" w:tplc="1A5226BA">
      <w:start w:val="1"/>
      <w:numFmt w:val="bullet"/>
      <w:lvlText w:val="•"/>
      <w:lvlJc w:val="left"/>
      <w:pPr>
        <w:ind w:left="3452" w:hanging="388"/>
      </w:pPr>
      <w:rPr>
        <w:rFonts w:hint="default"/>
      </w:rPr>
    </w:lvl>
    <w:lvl w:ilvl="4" w:tplc="03C024E0">
      <w:start w:val="1"/>
      <w:numFmt w:val="bullet"/>
      <w:lvlText w:val="•"/>
      <w:lvlJc w:val="left"/>
      <w:pPr>
        <w:ind w:left="4316" w:hanging="388"/>
      </w:pPr>
      <w:rPr>
        <w:rFonts w:hint="default"/>
      </w:rPr>
    </w:lvl>
    <w:lvl w:ilvl="5" w:tplc="E6A4CA04">
      <w:start w:val="1"/>
      <w:numFmt w:val="bullet"/>
      <w:lvlText w:val="•"/>
      <w:lvlJc w:val="left"/>
      <w:pPr>
        <w:ind w:left="5180" w:hanging="388"/>
      </w:pPr>
      <w:rPr>
        <w:rFonts w:hint="default"/>
      </w:rPr>
    </w:lvl>
    <w:lvl w:ilvl="6" w:tplc="95ECF152">
      <w:start w:val="1"/>
      <w:numFmt w:val="bullet"/>
      <w:lvlText w:val="•"/>
      <w:lvlJc w:val="left"/>
      <w:pPr>
        <w:ind w:left="6044" w:hanging="388"/>
      </w:pPr>
      <w:rPr>
        <w:rFonts w:hint="default"/>
      </w:rPr>
    </w:lvl>
    <w:lvl w:ilvl="7" w:tplc="9DE84248">
      <w:start w:val="1"/>
      <w:numFmt w:val="bullet"/>
      <w:lvlText w:val="•"/>
      <w:lvlJc w:val="left"/>
      <w:pPr>
        <w:ind w:left="6908" w:hanging="388"/>
      </w:pPr>
      <w:rPr>
        <w:rFonts w:hint="default"/>
      </w:rPr>
    </w:lvl>
    <w:lvl w:ilvl="8" w:tplc="2264B09E">
      <w:start w:val="1"/>
      <w:numFmt w:val="bullet"/>
      <w:lvlText w:val="•"/>
      <w:lvlJc w:val="left"/>
      <w:pPr>
        <w:ind w:left="7772" w:hanging="388"/>
      </w:pPr>
      <w:rPr>
        <w:rFonts w:hint="default"/>
      </w:rPr>
    </w:lvl>
  </w:abstractNum>
  <w:abstractNum w:abstractNumId="19" w15:restartNumberingAfterBreak="0">
    <w:nsid w:val="5F1F671E"/>
    <w:multiLevelType w:val="hybridMultilevel"/>
    <w:tmpl w:val="57525FCA"/>
    <w:lvl w:ilvl="0" w:tplc="2A8C8B6C">
      <w:start w:val="2"/>
      <w:numFmt w:val="decimal"/>
      <w:lvlText w:val="%1."/>
      <w:lvlJc w:val="left"/>
      <w:pPr>
        <w:ind w:left="860" w:hanging="360"/>
      </w:pPr>
      <w:rPr>
        <w:rFonts w:ascii="Calibri" w:eastAsia="Calibri" w:hAnsi="Calibri" w:cs="Calibri" w:hint="default"/>
        <w:spacing w:val="-1"/>
        <w:w w:val="99"/>
        <w:sz w:val="24"/>
        <w:szCs w:val="24"/>
      </w:rPr>
    </w:lvl>
    <w:lvl w:ilvl="1" w:tplc="49E69188">
      <w:start w:val="1"/>
      <w:numFmt w:val="bullet"/>
      <w:lvlText w:val="•"/>
      <w:lvlJc w:val="left"/>
      <w:pPr>
        <w:ind w:left="1738" w:hanging="360"/>
      </w:pPr>
      <w:rPr>
        <w:rFonts w:hint="default"/>
      </w:rPr>
    </w:lvl>
    <w:lvl w:ilvl="2" w:tplc="9DD6934A">
      <w:start w:val="1"/>
      <w:numFmt w:val="bullet"/>
      <w:lvlText w:val="•"/>
      <w:lvlJc w:val="left"/>
      <w:pPr>
        <w:ind w:left="2616" w:hanging="360"/>
      </w:pPr>
      <w:rPr>
        <w:rFonts w:hint="default"/>
      </w:rPr>
    </w:lvl>
    <w:lvl w:ilvl="3" w:tplc="2430C824">
      <w:start w:val="1"/>
      <w:numFmt w:val="bullet"/>
      <w:lvlText w:val="•"/>
      <w:lvlJc w:val="left"/>
      <w:pPr>
        <w:ind w:left="3494" w:hanging="360"/>
      </w:pPr>
      <w:rPr>
        <w:rFonts w:hint="default"/>
      </w:rPr>
    </w:lvl>
    <w:lvl w:ilvl="4" w:tplc="A498F412">
      <w:start w:val="1"/>
      <w:numFmt w:val="bullet"/>
      <w:lvlText w:val="•"/>
      <w:lvlJc w:val="left"/>
      <w:pPr>
        <w:ind w:left="4372" w:hanging="360"/>
      </w:pPr>
      <w:rPr>
        <w:rFonts w:hint="default"/>
      </w:rPr>
    </w:lvl>
    <w:lvl w:ilvl="5" w:tplc="1916DA08">
      <w:start w:val="1"/>
      <w:numFmt w:val="bullet"/>
      <w:lvlText w:val="•"/>
      <w:lvlJc w:val="left"/>
      <w:pPr>
        <w:ind w:left="5250" w:hanging="360"/>
      </w:pPr>
      <w:rPr>
        <w:rFonts w:hint="default"/>
      </w:rPr>
    </w:lvl>
    <w:lvl w:ilvl="6" w:tplc="0F381A8C">
      <w:start w:val="1"/>
      <w:numFmt w:val="bullet"/>
      <w:lvlText w:val="•"/>
      <w:lvlJc w:val="left"/>
      <w:pPr>
        <w:ind w:left="6128" w:hanging="360"/>
      </w:pPr>
      <w:rPr>
        <w:rFonts w:hint="default"/>
      </w:rPr>
    </w:lvl>
    <w:lvl w:ilvl="7" w:tplc="B7282F50">
      <w:start w:val="1"/>
      <w:numFmt w:val="bullet"/>
      <w:lvlText w:val="•"/>
      <w:lvlJc w:val="left"/>
      <w:pPr>
        <w:ind w:left="7006" w:hanging="360"/>
      </w:pPr>
      <w:rPr>
        <w:rFonts w:hint="default"/>
      </w:rPr>
    </w:lvl>
    <w:lvl w:ilvl="8" w:tplc="79623C10">
      <w:start w:val="1"/>
      <w:numFmt w:val="bullet"/>
      <w:lvlText w:val="•"/>
      <w:lvlJc w:val="left"/>
      <w:pPr>
        <w:ind w:left="7884" w:hanging="360"/>
      </w:pPr>
      <w:rPr>
        <w:rFonts w:hint="default"/>
      </w:rPr>
    </w:lvl>
  </w:abstractNum>
  <w:abstractNum w:abstractNumId="20" w15:restartNumberingAfterBreak="0">
    <w:nsid w:val="60EC1B61"/>
    <w:multiLevelType w:val="hybridMultilevel"/>
    <w:tmpl w:val="24B0DF8A"/>
    <w:lvl w:ilvl="0" w:tplc="63A0832E">
      <w:start w:val="1"/>
      <w:numFmt w:val="upperLetter"/>
      <w:lvlText w:val="%1."/>
      <w:lvlJc w:val="left"/>
      <w:pPr>
        <w:ind w:left="500" w:hanging="318"/>
      </w:pPr>
      <w:rPr>
        <w:rFonts w:ascii="Calibri" w:eastAsia="Calibri" w:hAnsi="Calibri" w:cs="Calibri" w:hint="default"/>
        <w:b/>
        <w:bCs/>
        <w:spacing w:val="-1"/>
        <w:w w:val="99"/>
        <w:sz w:val="24"/>
        <w:szCs w:val="24"/>
      </w:rPr>
    </w:lvl>
    <w:lvl w:ilvl="1" w:tplc="F4BC8466">
      <w:start w:val="1"/>
      <w:numFmt w:val="decimal"/>
      <w:lvlText w:val="%2."/>
      <w:lvlJc w:val="left"/>
      <w:pPr>
        <w:ind w:left="860" w:hanging="360"/>
      </w:pPr>
      <w:rPr>
        <w:rFonts w:ascii="Calibri" w:eastAsia="Calibri" w:hAnsi="Calibri" w:cs="Calibri" w:hint="default"/>
        <w:i/>
        <w:spacing w:val="-1"/>
        <w:w w:val="99"/>
        <w:sz w:val="24"/>
        <w:szCs w:val="24"/>
      </w:rPr>
    </w:lvl>
    <w:lvl w:ilvl="2" w:tplc="C1FA28DC">
      <w:start w:val="1"/>
      <w:numFmt w:val="bullet"/>
      <w:lvlText w:val="•"/>
      <w:lvlJc w:val="left"/>
      <w:pPr>
        <w:ind w:left="1835" w:hanging="360"/>
      </w:pPr>
      <w:rPr>
        <w:rFonts w:hint="default"/>
      </w:rPr>
    </w:lvl>
    <w:lvl w:ilvl="3" w:tplc="E8AE0878">
      <w:start w:val="1"/>
      <w:numFmt w:val="bullet"/>
      <w:lvlText w:val="•"/>
      <w:lvlJc w:val="left"/>
      <w:pPr>
        <w:ind w:left="2811" w:hanging="360"/>
      </w:pPr>
      <w:rPr>
        <w:rFonts w:hint="default"/>
      </w:rPr>
    </w:lvl>
    <w:lvl w:ilvl="4" w:tplc="1FBCDCC8">
      <w:start w:val="1"/>
      <w:numFmt w:val="bullet"/>
      <w:lvlText w:val="•"/>
      <w:lvlJc w:val="left"/>
      <w:pPr>
        <w:ind w:left="3786" w:hanging="360"/>
      </w:pPr>
      <w:rPr>
        <w:rFonts w:hint="default"/>
      </w:rPr>
    </w:lvl>
    <w:lvl w:ilvl="5" w:tplc="74B6D0D0">
      <w:start w:val="1"/>
      <w:numFmt w:val="bullet"/>
      <w:lvlText w:val="•"/>
      <w:lvlJc w:val="left"/>
      <w:pPr>
        <w:ind w:left="4762" w:hanging="360"/>
      </w:pPr>
      <w:rPr>
        <w:rFonts w:hint="default"/>
      </w:rPr>
    </w:lvl>
    <w:lvl w:ilvl="6" w:tplc="4AA40578">
      <w:start w:val="1"/>
      <w:numFmt w:val="bullet"/>
      <w:lvlText w:val="•"/>
      <w:lvlJc w:val="left"/>
      <w:pPr>
        <w:ind w:left="5737" w:hanging="360"/>
      </w:pPr>
      <w:rPr>
        <w:rFonts w:hint="default"/>
      </w:rPr>
    </w:lvl>
    <w:lvl w:ilvl="7" w:tplc="0AEEADC8">
      <w:start w:val="1"/>
      <w:numFmt w:val="bullet"/>
      <w:lvlText w:val="•"/>
      <w:lvlJc w:val="left"/>
      <w:pPr>
        <w:ind w:left="6713" w:hanging="360"/>
      </w:pPr>
      <w:rPr>
        <w:rFonts w:hint="default"/>
      </w:rPr>
    </w:lvl>
    <w:lvl w:ilvl="8" w:tplc="5994D802">
      <w:start w:val="1"/>
      <w:numFmt w:val="bullet"/>
      <w:lvlText w:val="•"/>
      <w:lvlJc w:val="left"/>
      <w:pPr>
        <w:ind w:left="7688" w:hanging="360"/>
      </w:pPr>
      <w:rPr>
        <w:rFonts w:hint="default"/>
      </w:rPr>
    </w:lvl>
  </w:abstractNum>
  <w:abstractNum w:abstractNumId="21" w15:restartNumberingAfterBreak="0">
    <w:nsid w:val="651E7F60"/>
    <w:multiLevelType w:val="hybridMultilevel"/>
    <w:tmpl w:val="B332F342"/>
    <w:lvl w:ilvl="0" w:tplc="D33E67C6">
      <w:start w:val="1"/>
      <w:numFmt w:val="decimal"/>
      <w:lvlText w:val="%1."/>
      <w:lvlJc w:val="left"/>
      <w:pPr>
        <w:ind w:left="494" w:hanging="375"/>
      </w:pPr>
      <w:rPr>
        <w:rFonts w:ascii="Calibri" w:eastAsia="Calibri" w:hAnsi="Calibri" w:cs="Calibri" w:hint="default"/>
        <w:spacing w:val="-1"/>
        <w:w w:val="99"/>
        <w:sz w:val="24"/>
        <w:szCs w:val="24"/>
      </w:rPr>
    </w:lvl>
    <w:lvl w:ilvl="1" w:tplc="8C60EB22">
      <w:start w:val="1"/>
      <w:numFmt w:val="bullet"/>
      <w:lvlText w:val=""/>
      <w:lvlJc w:val="left"/>
      <w:pPr>
        <w:ind w:left="820" w:hanging="360"/>
      </w:pPr>
      <w:rPr>
        <w:rFonts w:ascii="Symbol" w:eastAsia="Symbol" w:hAnsi="Symbol" w:cs="Symbol" w:hint="default"/>
        <w:w w:val="100"/>
        <w:sz w:val="24"/>
        <w:szCs w:val="24"/>
      </w:rPr>
    </w:lvl>
    <w:lvl w:ilvl="2" w:tplc="309E9D12">
      <w:start w:val="1"/>
      <w:numFmt w:val="bullet"/>
      <w:lvlText w:val="•"/>
      <w:lvlJc w:val="left"/>
      <w:pPr>
        <w:ind w:left="1788" w:hanging="360"/>
      </w:pPr>
      <w:rPr>
        <w:rFonts w:hint="default"/>
      </w:rPr>
    </w:lvl>
    <w:lvl w:ilvl="3" w:tplc="45D45A72">
      <w:start w:val="1"/>
      <w:numFmt w:val="bullet"/>
      <w:lvlText w:val="•"/>
      <w:lvlJc w:val="left"/>
      <w:pPr>
        <w:ind w:left="2757" w:hanging="360"/>
      </w:pPr>
      <w:rPr>
        <w:rFonts w:hint="default"/>
      </w:rPr>
    </w:lvl>
    <w:lvl w:ilvl="4" w:tplc="55C253AC">
      <w:start w:val="1"/>
      <w:numFmt w:val="bullet"/>
      <w:lvlText w:val="•"/>
      <w:lvlJc w:val="left"/>
      <w:pPr>
        <w:ind w:left="3726" w:hanging="360"/>
      </w:pPr>
      <w:rPr>
        <w:rFonts w:hint="default"/>
      </w:rPr>
    </w:lvl>
    <w:lvl w:ilvl="5" w:tplc="6A745BE6">
      <w:start w:val="1"/>
      <w:numFmt w:val="bullet"/>
      <w:lvlText w:val="•"/>
      <w:lvlJc w:val="left"/>
      <w:pPr>
        <w:ind w:left="4695" w:hanging="360"/>
      </w:pPr>
      <w:rPr>
        <w:rFonts w:hint="default"/>
      </w:rPr>
    </w:lvl>
    <w:lvl w:ilvl="6" w:tplc="F6C0BCEA">
      <w:start w:val="1"/>
      <w:numFmt w:val="bullet"/>
      <w:lvlText w:val="•"/>
      <w:lvlJc w:val="left"/>
      <w:pPr>
        <w:ind w:left="5664" w:hanging="360"/>
      </w:pPr>
      <w:rPr>
        <w:rFonts w:hint="default"/>
      </w:rPr>
    </w:lvl>
    <w:lvl w:ilvl="7" w:tplc="CD446102">
      <w:start w:val="1"/>
      <w:numFmt w:val="bullet"/>
      <w:lvlText w:val="•"/>
      <w:lvlJc w:val="left"/>
      <w:pPr>
        <w:ind w:left="6633" w:hanging="360"/>
      </w:pPr>
      <w:rPr>
        <w:rFonts w:hint="default"/>
      </w:rPr>
    </w:lvl>
    <w:lvl w:ilvl="8" w:tplc="04A80B38">
      <w:start w:val="1"/>
      <w:numFmt w:val="bullet"/>
      <w:lvlText w:val="•"/>
      <w:lvlJc w:val="left"/>
      <w:pPr>
        <w:ind w:left="7602" w:hanging="360"/>
      </w:pPr>
      <w:rPr>
        <w:rFonts w:hint="default"/>
      </w:rPr>
    </w:lvl>
  </w:abstractNum>
  <w:abstractNum w:abstractNumId="22" w15:restartNumberingAfterBreak="0">
    <w:nsid w:val="66837579"/>
    <w:multiLevelType w:val="hybridMultilevel"/>
    <w:tmpl w:val="029C98A6"/>
    <w:lvl w:ilvl="0" w:tplc="9542A390">
      <w:start w:val="1"/>
      <w:numFmt w:val="decimal"/>
      <w:lvlText w:val="%1."/>
      <w:lvlJc w:val="left"/>
      <w:pPr>
        <w:ind w:left="480" w:hanging="360"/>
      </w:pPr>
      <w:rPr>
        <w:rFonts w:ascii="Calibri" w:eastAsia="Calibri" w:hAnsi="Calibri" w:cs="Calibri" w:hint="default"/>
        <w:spacing w:val="-1"/>
        <w:w w:val="99"/>
        <w:sz w:val="24"/>
        <w:szCs w:val="24"/>
      </w:rPr>
    </w:lvl>
    <w:lvl w:ilvl="1" w:tplc="6B54F030">
      <w:start w:val="1"/>
      <w:numFmt w:val="bullet"/>
      <w:lvlText w:val=""/>
      <w:lvlJc w:val="left"/>
      <w:pPr>
        <w:ind w:left="840" w:hanging="360"/>
      </w:pPr>
      <w:rPr>
        <w:rFonts w:ascii="Wingdings" w:eastAsia="Wingdings" w:hAnsi="Wingdings" w:cs="Wingdings" w:hint="default"/>
        <w:w w:val="100"/>
        <w:sz w:val="24"/>
        <w:szCs w:val="24"/>
      </w:rPr>
    </w:lvl>
    <w:lvl w:ilvl="2" w:tplc="E4623BFC">
      <w:start w:val="1"/>
      <w:numFmt w:val="bullet"/>
      <w:lvlText w:val="o"/>
      <w:lvlJc w:val="left"/>
      <w:pPr>
        <w:ind w:left="1920" w:hanging="360"/>
      </w:pPr>
      <w:rPr>
        <w:rFonts w:ascii="Courier New" w:eastAsia="Courier New" w:hAnsi="Courier New" w:cs="Courier New" w:hint="default"/>
        <w:w w:val="99"/>
        <w:sz w:val="24"/>
        <w:szCs w:val="24"/>
      </w:rPr>
    </w:lvl>
    <w:lvl w:ilvl="3" w:tplc="A570402A">
      <w:start w:val="1"/>
      <w:numFmt w:val="bullet"/>
      <w:lvlText w:val="•"/>
      <w:lvlJc w:val="left"/>
      <w:pPr>
        <w:ind w:left="1920" w:hanging="360"/>
      </w:pPr>
      <w:rPr>
        <w:rFonts w:hint="default"/>
      </w:rPr>
    </w:lvl>
    <w:lvl w:ilvl="4" w:tplc="016E491C">
      <w:start w:val="1"/>
      <w:numFmt w:val="bullet"/>
      <w:lvlText w:val="•"/>
      <w:lvlJc w:val="left"/>
      <w:pPr>
        <w:ind w:left="3011" w:hanging="360"/>
      </w:pPr>
      <w:rPr>
        <w:rFonts w:hint="default"/>
      </w:rPr>
    </w:lvl>
    <w:lvl w:ilvl="5" w:tplc="46FCA6E6">
      <w:start w:val="1"/>
      <w:numFmt w:val="bullet"/>
      <w:lvlText w:val="•"/>
      <w:lvlJc w:val="left"/>
      <w:pPr>
        <w:ind w:left="4102" w:hanging="360"/>
      </w:pPr>
      <w:rPr>
        <w:rFonts w:hint="default"/>
      </w:rPr>
    </w:lvl>
    <w:lvl w:ilvl="6" w:tplc="52666AFC">
      <w:start w:val="1"/>
      <w:numFmt w:val="bullet"/>
      <w:lvlText w:val="•"/>
      <w:lvlJc w:val="left"/>
      <w:pPr>
        <w:ind w:left="5194" w:hanging="360"/>
      </w:pPr>
      <w:rPr>
        <w:rFonts w:hint="default"/>
      </w:rPr>
    </w:lvl>
    <w:lvl w:ilvl="7" w:tplc="9D48764E">
      <w:start w:val="1"/>
      <w:numFmt w:val="bullet"/>
      <w:lvlText w:val="•"/>
      <w:lvlJc w:val="left"/>
      <w:pPr>
        <w:ind w:left="6285" w:hanging="360"/>
      </w:pPr>
      <w:rPr>
        <w:rFonts w:hint="default"/>
      </w:rPr>
    </w:lvl>
    <w:lvl w:ilvl="8" w:tplc="11262D6C">
      <w:start w:val="1"/>
      <w:numFmt w:val="bullet"/>
      <w:lvlText w:val="•"/>
      <w:lvlJc w:val="left"/>
      <w:pPr>
        <w:ind w:left="7377" w:hanging="360"/>
      </w:pPr>
      <w:rPr>
        <w:rFonts w:hint="default"/>
      </w:rPr>
    </w:lvl>
  </w:abstractNum>
  <w:abstractNum w:abstractNumId="23" w15:restartNumberingAfterBreak="0">
    <w:nsid w:val="70E721AA"/>
    <w:multiLevelType w:val="hybridMultilevel"/>
    <w:tmpl w:val="68282AB4"/>
    <w:lvl w:ilvl="0" w:tplc="B8088A64">
      <w:start w:val="1"/>
      <w:numFmt w:val="bullet"/>
      <w:lvlText w:val=""/>
      <w:lvlJc w:val="left"/>
      <w:pPr>
        <w:ind w:left="840" w:hanging="360"/>
      </w:pPr>
      <w:rPr>
        <w:rFonts w:ascii="Symbol" w:eastAsia="Symbol" w:hAnsi="Symbol" w:cs="Symbol" w:hint="default"/>
        <w:w w:val="100"/>
        <w:sz w:val="24"/>
        <w:szCs w:val="24"/>
      </w:rPr>
    </w:lvl>
    <w:lvl w:ilvl="1" w:tplc="B082F8F8">
      <w:start w:val="1"/>
      <w:numFmt w:val="bullet"/>
      <w:lvlText w:val="•"/>
      <w:lvlJc w:val="left"/>
      <w:pPr>
        <w:ind w:left="1710" w:hanging="360"/>
      </w:pPr>
      <w:rPr>
        <w:rFonts w:hint="default"/>
      </w:rPr>
    </w:lvl>
    <w:lvl w:ilvl="2" w:tplc="C98C916C">
      <w:start w:val="1"/>
      <w:numFmt w:val="bullet"/>
      <w:lvlText w:val="•"/>
      <w:lvlJc w:val="left"/>
      <w:pPr>
        <w:ind w:left="2580" w:hanging="360"/>
      </w:pPr>
      <w:rPr>
        <w:rFonts w:hint="default"/>
      </w:rPr>
    </w:lvl>
    <w:lvl w:ilvl="3" w:tplc="86AAAC02">
      <w:start w:val="1"/>
      <w:numFmt w:val="bullet"/>
      <w:lvlText w:val="•"/>
      <w:lvlJc w:val="left"/>
      <w:pPr>
        <w:ind w:left="3450" w:hanging="360"/>
      </w:pPr>
      <w:rPr>
        <w:rFonts w:hint="default"/>
      </w:rPr>
    </w:lvl>
    <w:lvl w:ilvl="4" w:tplc="7E249090">
      <w:start w:val="1"/>
      <w:numFmt w:val="bullet"/>
      <w:lvlText w:val="•"/>
      <w:lvlJc w:val="left"/>
      <w:pPr>
        <w:ind w:left="4320" w:hanging="360"/>
      </w:pPr>
      <w:rPr>
        <w:rFonts w:hint="default"/>
      </w:rPr>
    </w:lvl>
    <w:lvl w:ilvl="5" w:tplc="82266478">
      <w:start w:val="1"/>
      <w:numFmt w:val="bullet"/>
      <w:lvlText w:val="•"/>
      <w:lvlJc w:val="left"/>
      <w:pPr>
        <w:ind w:left="5190" w:hanging="360"/>
      </w:pPr>
      <w:rPr>
        <w:rFonts w:hint="default"/>
      </w:rPr>
    </w:lvl>
    <w:lvl w:ilvl="6" w:tplc="BD48134C">
      <w:start w:val="1"/>
      <w:numFmt w:val="bullet"/>
      <w:lvlText w:val="•"/>
      <w:lvlJc w:val="left"/>
      <w:pPr>
        <w:ind w:left="6060" w:hanging="360"/>
      </w:pPr>
      <w:rPr>
        <w:rFonts w:hint="default"/>
      </w:rPr>
    </w:lvl>
    <w:lvl w:ilvl="7" w:tplc="C56C6068">
      <w:start w:val="1"/>
      <w:numFmt w:val="bullet"/>
      <w:lvlText w:val="•"/>
      <w:lvlJc w:val="left"/>
      <w:pPr>
        <w:ind w:left="6930" w:hanging="360"/>
      </w:pPr>
      <w:rPr>
        <w:rFonts w:hint="default"/>
      </w:rPr>
    </w:lvl>
    <w:lvl w:ilvl="8" w:tplc="F684B018">
      <w:start w:val="1"/>
      <w:numFmt w:val="bullet"/>
      <w:lvlText w:val="•"/>
      <w:lvlJc w:val="left"/>
      <w:pPr>
        <w:ind w:left="7800" w:hanging="360"/>
      </w:pPr>
      <w:rPr>
        <w:rFonts w:hint="default"/>
      </w:rPr>
    </w:lvl>
  </w:abstractNum>
  <w:abstractNum w:abstractNumId="24" w15:restartNumberingAfterBreak="0">
    <w:nsid w:val="714D65D0"/>
    <w:multiLevelType w:val="hybridMultilevel"/>
    <w:tmpl w:val="6C1CE240"/>
    <w:lvl w:ilvl="0" w:tplc="2EF61A7C">
      <w:start w:val="1"/>
      <w:numFmt w:val="decimal"/>
      <w:lvlText w:val="%1."/>
      <w:lvlJc w:val="left"/>
      <w:pPr>
        <w:ind w:left="1940" w:hanging="360"/>
      </w:pPr>
      <w:rPr>
        <w:rFonts w:ascii="Calibri" w:eastAsia="Calibri" w:hAnsi="Calibri" w:cs="Calibri" w:hint="default"/>
        <w:w w:val="100"/>
        <w:sz w:val="20"/>
        <w:szCs w:val="20"/>
      </w:rPr>
    </w:lvl>
    <w:lvl w:ilvl="1" w:tplc="7BDE5A1E">
      <w:start w:val="1"/>
      <w:numFmt w:val="bullet"/>
      <w:lvlText w:val="•"/>
      <w:lvlJc w:val="left"/>
      <w:pPr>
        <w:ind w:left="2710" w:hanging="360"/>
      </w:pPr>
      <w:rPr>
        <w:rFonts w:hint="default"/>
      </w:rPr>
    </w:lvl>
    <w:lvl w:ilvl="2" w:tplc="A8ECFB2C">
      <w:start w:val="1"/>
      <w:numFmt w:val="bullet"/>
      <w:lvlText w:val="•"/>
      <w:lvlJc w:val="left"/>
      <w:pPr>
        <w:ind w:left="3480" w:hanging="360"/>
      </w:pPr>
      <w:rPr>
        <w:rFonts w:hint="default"/>
      </w:rPr>
    </w:lvl>
    <w:lvl w:ilvl="3" w:tplc="8E6EBCD8">
      <w:start w:val="1"/>
      <w:numFmt w:val="bullet"/>
      <w:lvlText w:val="•"/>
      <w:lvlJc w:val="left"/>
      <w:pPr>
        <w:ind w:left="4250" w:hanging="360"/>
      </w:pPr>
      <w:rPr>
        <w:rFonts w:hint="default"/>
      </w:rPr>
    </w:lvl>
    <w:lvl w:ilvl="4" w:tplc="62908B94">
      <w:start w:val="1"/>
      <w:numFmt w:val="bullet"/>
      <w:lvlText w:val="•"/>
      <w:lvlJc w:val="left"/>
      <w:pPr>
        <w:ind w:left="5020" w:hanging="360"/>
      </w:pPr>
      <w:rPr>
        <w:rFonts w:hint="default"/>
      </w:rPr>
    </w:lvl>
    <w:lvl w:ilvl="5" w:tplc="57864B5A">
      <w:start w:val="1"/>
      <w:numFmt w:val="bullet"/>
      <w:lvlText w:val="•"/>
      <w:lvlJc w:val="left"/>
      <w:pPr>
        <w:ind w:left="5790" w:hanging="360"/>
      </w:pPr>
      <w:rPr>
        <w:rFonts w:hint="default"/>
      </w:rPr>
    </w:lvl>
    <w:lvl w:ilvl="6" w:tplc="495229A0">
      <w:start w:val="1"/>
      <w:numFmt w:val="bullet"/>
      <w:lvlText w:val="•"/>
      <w:lvlJc w:val="left"/>
      <w:pPr>
        <w:ind w:left="6560" w:hanging="360"/>
      </w:pPr>
      <w:rPr>
        <w:rFonts w:hint="default"/>
      </w:rPr>
    </w:lvl>
    <w:lvl w:ilvl="7" w:tplc="422C25D0">
      <w:start w:val="1"/>
      <w:numFmt w:val="bullet"/>
      <w:lvlText w:val="•"/>
      <w:lvlJc w:val="left"/>
      <w:pPr>
        <w:ind w:left="7330" w:hanging="360"/>
      </w:pPr>
      <w:rPr>
        <w:rFonts w:hint="default"/>
      </w:rPr>
    </w:lvl>
    <w:lvl w:ilvl="8" w:tplc="0A8AB380">
      <w:start w:val="1"/>
      <w:numFmt w:val="bullet"/>
      <w:lvlText w:val="•"/>
      <w:lvlJc w:val="left"/>
      <w:pPr>
        <w:ind w:left="8100" w:hanging="360"/>
      </w:pPr>
      <w:rPr>
        <w:rFonts w:hint="default"/>
      </w:rPr>
    </w:lvl>
  </w:abstractNum>
  <w:abstractNum w:abstractNumId="25" w15:restartNumberingAfterBreak="0">
    <w:nsid w:val="72DB03D3"/>
    <w:multiLevelType w:val="hybridMultilevel"/>
    <w:tmpl w:val="B95A389A"/>
    <w:lvl w:ilvl="0" w:tplc="F7EA8F00">
      <w:start w:val="1"/>
      <w:numFmt w:val="decimal"/>
      <w:lvlText w:val="%1."/>
      <w:lvlJc w:val="left"/>
      <w:pPr>
        <w:ind w:left="359" w:hanging="240"/>
      </w:pPr>
      <w:rPr>
        <w:rFonts w:ascii="Calibri" w:eastAsia="Calibri" w:hAnsi="Calibri" w:cs="Calibri" w:hint="default"/>
        <w:b/>
        <w:bCs/>
        <w:spacing w:val="-1"/>
        <w:w w:val="100"/>
        <w:sz w:val="24"/>
        <w:szCs w:val="24"/>
      </w:rPr>
    </w:lvl>
    <w:lvl w:ilvl="1" w:tplc="8B3600FC">
      <w:start w:val="1"/>
      <w:numFmt w:val="bullet"/>
      <w:lvlText w:val="•"/>
      <w:lvlJc w:val="left"/>
      <w:pPr>
        <w:ind w:left="1282" w:hanging="240"/>
      </w:pPr>
      <w:rPr>
        <w:rFonts w:hint="default"/>
      </w:rPr>
    </w:lvl>
    <w:lvl w:ilvl="2" w:tplc="1768597E">
      <w:start w:val="1"/>
      <w:numFmt w:val="bullet"/>
      <w:lvlText w:val="•"/>
      <w:lvlJc w:val="left"/>
      <w:pPr>
        <w:ind w:left="2204" w:hanging="240"/>
      </w:pPr>
      <w:rPr>
        <w:rFonts w:hint="default"/>
      </w:rPr>
    </w:lvl>
    <w:lvl w:ilvl="3" w:tplc="B28AFED8">
      <w:start w:val="1"/>
      <w:numFmt w:val="bullet"/>
      <w:lvlText w:val="•"/>
      <w:lvlJc w:val="left"/>
      <w:pPr>
        <w:ind w:left="3126" w:hanging="240"/>
      </w:pPr>
      <w:rPr>
        <w:rFonts w:hint="default"/>
      </w:rPr>
    </w:lvl>
    <w:lvl w:ilvl="4" w:tplc="360233C2">
      <w:start w:val="1"/>
      <w:numFmt w:val="bullet"/>
      <w:lvlText w:val="•"/>
      <w:lvlJc w:val="left"/>
      <w:pPr>
        <w:ind w:left="4048" w:hanging="240"/>
      </w:pPr>
      <w:rPr>
        <w:rFonts w:hint="default"/>
      </w:rPr>
    </w:lvl>
    <w:lvl w:ilvl="5" w:tplc="0A24738E">
      <w:start w:val="1"/>
      <w:numFmt w:val="bullet"/>
      <w:lvlText w:val="•"/>
      <w:lvlJc w:val="left"/>
      <w:pPr>
        <w:ind w:left="4970" w:hanging="240"/>
      </w:pPr>
      <w:rPr>
        <w:rFonts w:hint="default"/>
      </w:rPr>
    </w:lvl>
    <w:lvl w:ilvl="6" w:tplc="677EDB48">
      <w:start w:val="1"/>
      <w:numFmt w:val="bullet"/>
      <w:lvlText w:val="•"/>
      <w:lvlJc w:val="left"/>
      <w:pPr>
        <w:ind w:left="5892" w:hanging="240"/>
      </w:pPr>
      <w:rPr>
        <w:rFonts w:hint="default"/>
      </w:rPr>
    </w:lvl>
    <w:lvl w:ilvl="7" w:tplc="EA8A4204">
      <w:start w:val="1"/>
      <w:numFmt w:val="bullet"/>
      <w:lvlText w:val="•"/>
      <w:lvlJc w:val="left"/>
      <w:pPr>
        <w:ind w:left="6814" w:hanging="240"/>
      </w:pPr>
      <w:rPr>
        <w:rFonts w:hint="default"/>
      </w:rPr>
    </w:lvl>
    <w:lvl w:ilvl="8" w:tplc="FAFE65B4">
      <w:start w:val="1"/>
      <w:numFmt w:val="bullet"/>
      <w:lvlText w:val="•"/>
      <w:lvlJc w:val="left"/>
      <w:pPr>
        <w:ind w:left="7736" w:hanging="240"/>
      </w:pPr>
      <w:rPr>
        <w:rFonts w:hint="default"/>
      </w:rPr>
    </w:lvl>
  </w:abstractNum>
  <w:abstractNum w:abstractNumId="26" w15:restartNumberingAfterBreak="0">
    <w:nsid w:val="7C5934AB"/>
    <w:multiLevelType w:val="hybridMultilevel"/>
    <w:tmpl w:val="8940EBD2"/>
    <w:lvl w:ilvl="0" w:tplc="810075F8">
      <w:start w:val="1"/>
      <w:numFmt w:val="decimal"/>
      <w:lvlText w:val="%1."/>
      <w:lvlJc w:val="left"/>
      <w:pPr>
        <w:ind w:left="820" w:hanging="360"/>
      </w:pPr>
      <w:rPr>
        <w:rFonts w:ascii="Calibri" w:eastAsia="Calibri" w:hAnsi="Calibri" w:cs="Calibri" w:hint="default"/>
        <w:w w:val="99"/>
        <w:sz w:val="22"/>
        <w:szCs w:val="22"/>
      </w:rPr>
    </w:lvl>
    <w:lvl w:ilvl="1" w:tplc="1006F314">
      <w:start w:val="1"/>
      <w:numFmt w:val="bullet"/>
      <w:lvlText w:val="•"/>
      <w:lvlJc w:val="left"/>
      <w:pPr>
        <w:ind w:left="1690" w:hanging="360"/>
      </w:pPr>
      <w:rPr>
        <w:rFonts w:hint="default"/>
      </w:rPr>
    </w:lvl>
    <w:lvl w:ilvl="2" w:tplc="ED0EC528">
      <w:start w:val="1"/>
      <w:numFmt w:val="bullet"/>
      <w:lvlText w:val="•"/>
      <w:lvlJc w:val="left"/>
      <w:pPr>
        <w:ind w:left="2560" w:hanging="360"/>
      </w:pPr>
      <w:rPr>
        <w:rFonts w:hint="default"/>
      </w:rPr>
    </w:lvl>
    <w:lvl w:ilvl="3" w:tplc="1D164896">
      <w:start w:val="1"/>
      <w:numFmt w:val="bullet"/>
      <w:lvlText w:val="•"/>
      <w:lvlJc w:val="left"/>
      <w:pPr>
        <w:ind w:left="3430" w:hanging="360"/>
      </w:pPr>
      <w:rPr>
        <w:rFonts w:hint="default"/>
      </w:rPr>
    </w:lvl>
    <w:lvl w:ilvl="4" w:tplc="FA309384">
      <w:start w:val="1"/>
      <w:numFmt w:val="bullet"/>
      <w:lvlText w:val="•"/>
      <w:lvlJc w:val="left"/>
      <w:pPr>
        <w:ind w:left="4300" w:hanging="360"/>
      </w:pPr>
      <w:rPr>
        <w:rFonts w:hint="default"/>
      </w:rPr>
    </w:lvl>
    <w:lvl w:ilvl="5" w:tplc="DCA40322">
      <w:start w:val="1"/>
      <w:numFmt w:val="bullet"/>
      <w:lvlText w:val="•"/>
      <w:lvlJc w:val="left"/>
      <w:pPr>
        <w:ind w:left="5170" w:hanging="360"/>
      </w:pPr>
      <w:rPr>
        <w:rFonts w:hint="default"/>
      </w:rPr>
    </w:lvl>
    <w:lvl w:ilvl="6" w:tplc="906C158E">
      <w:start w:val="1"/>
      <w:numFmt w:val="bullet"/>
      <w:lvlText w:val="•"/>
      <w:lvlJc w:val="left"/>
      <w:pPr>
        <w:ind w:left="6040" w:hanging="360"/>
      </w:pPr>
      <w:rPr>
        <w:rFonts w:hint="default"/>
      </w:rPr>
    </w:lvl>
    <w:lvl w:ilvl="7" w:tplc="430EFB0A">
      <w:start w:val="1"/>
      <w:numFmt w:val="bullet"/>
      <w:lvlText w:val="•"/>
      <w:lvlJc w:val="left"/>
      <w:pPr>
        <w:ind w:left="6910" w:hanging="360"/>
      </w:pPr>
      <w:rPr>
        <w:rFonts w:hint="default"/>
      </w:rPr>
    </w:lvl>
    <w:lvl w:ilvl="8" w:tplc="706A238E">
      <w:start w:val="1"/>
      <w:numFmt w:val="bullet"/>
      <w:lvlText w:val="•"/>
      <w:lvlJc w:val="left"/>
      <w:pPr>
        <w:ind w:left="7780" w:hanging="360"/>
      </w:pPr>
      <w:rPr>
        <w:rFonts w:hint="default"/>
      </w:rPr>
    </w:lvl>
  </w:abstractNum>
  <w:abstractNum w:abstractNumId="27" w15:restartNumberingAfterBreak="0">
    <w:nsid w:val="7E665B4D"/>
    <w:multiLevelType w:val="hybridMultilevel"/>
    <w:tmpl w:val="DD3243B2"/>
    <w:lvl w:ilvl="0" w:tplc="71AA13CA">
      <w:start w:val="1"/>
      <w:numFmt w:val="bullet"/>
      <w:lvlText w:val="−"/>
      <w:lvlJc w:val="left"/>
      <w:pPr>
        <w:ind w:left="230" w:hanging="128"/>
      </w:pPr>
      <w:rPr>
        <w:rFonts w:ascii="Calibri" w:eastAsia="Calibri" w:hAnsi="Calibri" w:cs="Calibri" w:hint="default"/>
        <w:w w:val="61"/>
        <w:sz w:val="24"/>
        <w:szCs w:val="24"/>
      </w:rPr>
    </w:lvl>
    <w:lvl w:ilvl="1" w:tplc="952C5E24">
      <w:start w:val="1"/>
      <w:numFmt w:val="bullet"/>
      <w:lvlText w:val="•"/>
      <w:lvlJc w:val="left"/>
      <w:pPr>
        <w:ind w:left="1013" w:hanging="128"/>
      </w:pPr>
      <w:rPr>
        <w:rFonts w:hint="default"/>
      </w:rPr>
    </w:lvl>
    <w:lvl w:ilvl="2" w:tplc="161A440C">
      <w:start w:val="1"/>
      <w:numFmt w:val="bullet"/>
      <w:lvlText w:val="•"/>
      <w:lvlJc w:val="left"/>
      <w:pPr>
        <w:ind w:left="1786" w:hanging="128"/>
      </w:pPr>
      <w:rPr>
        <w:rFonts w:hint="default"/>
      </w:rPr>
    </w:lvl>
    <w:lvl w:ilvl="3" w:tplc="09E63B40">
      <w:start w:val="1"/>
      <w:numFmt w:val="bullet"/>
      <w:lvlText w:val="•"/>
      <w:lvlJc w:val="left"/>
      <w:pPr>
        <w:ind w:left="2560" w:hanging="128"/>
      </w:pPr>
      <w:rPr>
        <w:rFonts w:hint="default"/>
      </w:rPr>
    </w:lvl>
    <w:lvl w:ilvl="4" w:tplc="90B87082">
      <w:start w:val="1"/>
      <w:numFmt w:val="bullet"/>
      <w:lvlText w:val="•"/>
      <w:lvlJc w:val="left"/>
      <w:pPr>
        <w:ind w:left="3333" w:hanging="128"/>
      </w:pPr>
      <w:rPr>
        <w:rFonts w:hint="default"/>
      </w:rPr>
    </w:lvl>
    <w:lvl w:ilvl="5" w:tplc="B73856AA">
      <w:start w:val="1"/>
      <w:numFmt w:val="bullet"/>
      <w:lvlText w:val="•"/>
      <w:lvlJc w:val="left"/>
      <w:pPr>
        <w:ind w:left="4107" w:hanging="128"/>
      </w:pPr>
      <w:rPr>
        <w:rFonts w:hint="default"/>
      </w:rPr>
    </w:lvl>
    <w:lvl w:ilvl="6" w:tplc="2B7A433A">
      <w:start w:val="1"/>
      <w:numFmt w:val="bullet"/>
      <w:lvlText w:val="•"/>
      <w:lvlJc w:val="left"/>
      <w:pPr>
        <w:ind w:left="4880" w:hanging="128"/>
      </w:pPr>
      <w:rPr>
        <w:rFonts w:hint="default"/>
      </w:rPr>
    </w:lvl>
    <w:lvl w:ilvl="7" w:tplc="7E68C7B2">
      <w:start w:val="1"/>
      <w:numFmt w:val="bullet"/>
      <w:lvlText w:val="•"/>
      <w:lvlJc w:val="left"/>
      <w:pPr>
        <w:ind w:left="5653" w:hanging="128"/>
      </w:pPr>
      <w:rPr>
        <w:rFonts w:hint="default"/>
      </w:rPr>
    </w:lvl>
    <w:lvl w:ilvl="8" w:tplc="7BEC6EDC">
      <w:start w:val="1"/>
      <w:numFmt w:val="bullet"/>
      <w:lvlText w:val="•"/>
      <w:lvlJc w:val="left"/>
      <w:pPr>
        <w:ind w:left="6427" w:hanging="128"/>
      </w:pPr>
      <w:rPr>
        <w:rFonts w:hint="default"/>
      </w:rPr>
    </w:lvl>
  </w:abstractNum>
  <w:num w:numId="1">
    <w:abstractNumId w:val="8"/>
  </w:num>
  <w:num w:numId="2">
    <w:abstractNumId w:val="16"/>
  </w:num>
  <w:num w:numId="3">
    <w:abstractNumId w:val="3"/>
  </w:num>
  <w:num w:numId="4">
    <w:abstractNumId w:val="14"/>
  </w:num>
  <w:num w:numId="5">
    <w:abstractNumId w:val="13"/>
  </w:num>
  <w:num w:numId="6">
    <w:abstractNumId w:val="10"/>
  </w:num>
  <w:num w:numId="7">
    <w:abstractNumId w:val="12"/>
  </w:num>
  <w:num w:numId="8">
    <w:abstractNumId w:val="24"/>
  </w:num>
  <w:num w:numId="9">
    <w:abstractNumId w:val="18"/>
  </w:num>
  <w:num w:numId="10">
    <w:abstractNumId w:val="1"/>
  </w:num>
  <w:num w:numId="11">
    <w:abstractNumId w:val="19"/>
  </w:num>
  <w:num w:numId="12">
    <w:abstractNumId w:val="20"/>
  </w:num>
  <w:num w:numId="13">
    <w:abstractNumId w:val="7"/>
  </w:num>
  <w:num w:numId="14">
    <w:abstractNumId w:val="9"/>
  </w:num>
  <w:num w:numId="15">
    <w:abstractNumId w:val="17"/>
  </w:num>
  <w:num w:numId="16">
    <w:abstractNumId w:val="23"/>
  </w:num>
  <w:num w:numId="17">
    <w:abstractNumId w:val="0"/>
  </w:num>
  <w:num w:numId="18">
    <w:abstractNumId w:val="26"/>
  </w:num>
  <w:num w:numId="19">
    <w:abstractNumId w:val="11"/>
  </w:num>
  <w:num w:numId="20">
    <w:abstractNumId w:val="15"/>
  </w:num>
  <w:num w:numId="21">
    <w:abstractNumId w:val="21"/>
  </w:num>
  <w:num w:numId="22">
    <w:abstractNumId w:val="22"/>
  </w:num>
  <w:num w:numId="23">
    <w:abstractNumId w:val="25"/>
  </w:num>
  <w:num w:numId="24">
    <w:abstractNumId w:val="2"/>
  </w:num>
  <w:num w:numId="25">
    <w:abstractNumId w:val="4"/>
  </w:num>
  <w:num w:numId="26">
    <w:abstractNumId w:val="6"/>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CC"/>
    <w:rsid w:val="00153DB2"/>
    <w:rsid w:val="0023184A"/>
    <w:rsid w:val="003279CF"/>
    <w:rsid w:val="00412A7D"/>
    <w:rsid w:val="00416356"/>
    <w:rsid w:val="00493F1F"/>
    <w:rsid w:val="005F5996"/>
    <w:rsid w:val="00603B74"/>
    <w:rsid w:val="0066776F"/>
    <w:rsid w:val="008C25CC"/>
    <w:rsid w:val="00915474"/>
    <w:rsid w:val="00AA3713"/>
    <w:rsid w:val="00AC3ED5"/>
    <w:rsid w:val="00B76110"/>
    <w:rsid w:val="00BB4DF7"/>
    <w:rsid w:val="00C84CE1"/>
    <w:rsid w:val="00E5340B"/>
    <w:rsid w:val="00E97CA7"/>
    <w:rsid w:val="00EA3B61"/>
    <w:rsid w:val="00F0403B"/>
    <w:rsid w:val="00F71F35"/>
    <w:rsid w:val="00F73B27"/>
    <w:rsid w:val="00F9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A273"/>
  <w15:docId w15:val="{468C7CD9-C9F5-4373-89F7-1CE6A22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40"/>
      <w:outlineLvl w:val="0"/>
    </w:pPr>
    <w:rPr>
      <w:b/>
      <w:bCs/>
      <w:sz w:val="28"/>
      <w:szCs w:val="28"/>
    </w:rPr>
  </w:style>
  <w:style w:type="paragraph" w:styleId="Heading2">
    <w:name w:val="heading 2"/>
    <w:basedOn w:val="Normal"/>
    <w:uiPriority w:val="1"/>
    <w:qFormat/>
    <w:pPr>
      <w:spacing w:before="43"/>
      <w:ind w:left="1581" w:right="1143"/>
      <w:jc w:val="center"/>
      <w:outlineLvl w:val="1"/>
    </w:pPr>
    <w:rPr>
      <w:b/>
      <w:bCs/>
      <w:i/>
      <w:sz w:val="28"/>
      <w:szCs w:val="28"/>
    </w:rPr>
  </w:style>
  <w:style w:type="paragraph" w:styleId="Heading3">
    <w:name w:val="heading 3"/>
    <w:basedOn w:val="Normal"/>
    <w:uiPriority w:val="1"/>
    <w:qFormat/>
    <w:pPr>
      <w:spacing w:before="1"/>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86"/>
    </w:pPr>
  </w:style>
  <w:style w:type="character" w:styleId="CommentReference">
    <w:name w:val="annotation reference"/>
    <w:basedOn w:val="DefaultParagraphFont"/>
    <w:uiPriority w:val="99"/>
    <w:semiHidden/>
    <w:unhideWhenUsed/>
    <w:rsid w:val="00153DB2"/>
    <w:rPr>
      <w:sz w:val="16"/>
      <w:szCs w:val="16"/>
    </w:rPr>
  </w:style>
  <w:style w:type="paragraph" w:styleId="CommentText">
    <w:name w:val="annotation text"/>
    <w:basedOn w:val="Normal"/>
    <w:link w:val="CommentTextChar"/>
    <w:uiPriority w:val="99"/>
    <w:semiHidden/>
    <w:unhideWhenUsed/>
    <w:rsid w:val="00153DB2"/>
    <w:rPr>
      <w:sz w:val="20"/>
      <w:szCs w:val="20"/>
    </w:rPr>
  </w:style>
  <w:style w:type="character" w:customStyle="1" w:styleId="CommentTextChar">
    <w:name w:val="Comment Text Char"/>
    <w:basedOn w:val="DefaultParagraphFont"/>
    <w:link w:val="CommentText"/>
    <w:uiPriority w:val="99"/>
    <w:semiHidden/>
    <w:rsid w:val="00153D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3DB2"/>
    <w:rPr>
      <w:b/>
      <w:bCs/>
    </w:rPr>
  </w:style>
  <w:style w:type="character" w:customStyle="1" w:styleId="CommentSubjectChar">
    <w:name w:val="Comment Subject Char"/>
    <w:basedOn w:val="CommentTextChar"/>
    <w:link w:val="CommentSubject"/>
    <w:uiPriority w:val="99"/>
    <w:semiHidden/>
    <w:rsid w:val="00153DB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53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B2"/>
    <w:rPr>
      <w:rFonts w:ascii="Segoe UI" w:eastAsia="Calibri" w:hAnsi="Segoe UI" w:cs="Segoe UI"/>
      <w:sz w:val="18"/>
      <w:szCs w:val="18"/>
    </w:rPr>
  </w:style>
  <w:style w:type="character" w:styleId="Hyperlink">
    <w:name w:val="Hyperlink"/>
    <w:basedOn w:val="DefaultParagraphFont"/>
    <w:uiPriority w:val="99"/>
    <w:unhideWhenUsed/>
    <w:rsid w:val="00153DB2"/>
    <w:rPr>
      <w:color w:val="0000FF" w:themeColor="hyperlink"/>
      <w:u w:val="single"/>
    </w:rPr>
  </w:style>
  <w:style w:type="paragraph" w:styleId="Header">
    <w:name w:val="header"/>
    <w:basedOn w:val="Normal"/>
    <w:link w:val="HeaderChar"/>
    <w:uiPriority w:val="99"/>
    <w:unhideWhenUsed/>
    <w:rsid w:val="00BB4DF7"/>
    <w:pPr>
      <w:tabs>
        <w:tab w:val="center" w:pos="4680"/>
        <w:tab w:val="right" w:pos="9360"/>
      </w:tabs>
    </w:pPr>
  </w:style>
  <w:style w:type="character" w:customStyle="1" w:styleId="HeaderChar">
    <w:name w:val="Header Char"/>
    <w:basedOn w:val="DefaultParagraphFont"/>
    <w:link w:val="Header"/>
    <w:uiPriority w:val="99"/>
    <w:rsid w:val="00BB4DF7"/>
    <w:rPr>
      <w:rFonts w:ascii="Calibri" w:eastAsia="Calibri" w:hAnsi="Calibri" w:cs="Calibri"/>
    </w:rPr>
  </w:style>
  <w:style w:type="paragraph" w:styleId="Footer">
    <w:name w:val="footer"/>
    <w:basedOn w:val="Normal"/>
    <w:link w:val="FooterChar"/>
    <w:uiPriority w:val="99"/>
    <w:unhideWhenUsed/>
    <w:rsid w:val="00BB4DF7"/>
    <w:pPr>
      <w:tabs>
        <w:tab w:val="center" w:pos="4680"/>
        <w:tab w:val="right" w:pos="9360"/>
      </w:tabs>
    </w:pPr>
  </w:style>
  <w:style w:type="character" w:customStyle="1" w:styleId="FooterChar">
    <w:name w:val="Footer Char"/>
    <w:basedOn w:val="DefaultParagraphFont"/>
    <w:link w:val="Footer"/>
    <w:uiPriority w:val="99"/>
    <w:rsid w:val="00BB4D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38520">
      <w:bodyDiv w:val="1"/>
      <w:marLeft w:val="0"/>
      <w:marRight w:val="0"/>
      <w:marTop w:val="0"/>
      <w:marBottom w:val="0"/>
      <w:divBdr>
        <w:top w:val="none" w:sz="0" w:space="0" w:color="auto"/>
        <w:left w:val="none" w:sz="0" w:space="0" w:color="auto"/>
        <w:bottom w:val="none" w:sz="0" w:space="0" w:color="auto"/>
        <w:right w:val="none" w:sz="0" w:space="0" w:color="auto"/>
      </w:divBdr>
    </w:div>
    <w:div w:id="1757434571">
      <w:bodyDiv w:val="1"/>
      <w:marLeft w:val="0"/>
      <w:marRight w:val="0"/>
      <w:marTop w:val="0"/>
      <w:marBottom w:val="0"/>
      <w:divBdr>
        <w:top w:val="none" w:sz="0" w:space="0" w:color="auto"/>
        <w:left w:val="none" w:sz="0" w:space="0" w:color="auto"/>
        <w:bottom w:val="none" w:sz="0" w:space="0" w:color="auto"/>
        <w:right w:val="none" w:sz="0" w:space="0" w:color="auto"/>
      </w:divBdr>
    </w:div>
    <w:div w:id="1904293037">
      <w:bodyDiv w:val="1"/>
      <w:marLeft w:val="0"/>
      <w:marRight w:val="0"/>
      <w:marTop w:val="0"/>
      <w:marBottom w:val="0"/>
      <w:divBdr>
        <w:top w:val="none" w:sz="0" w:space="0" w:color="auto"/>
        <w:left w:val="none" w:sz="0" w:space="0" w:color="auto"/>
        <w:bottom w:val="none" w:sz="0" w:space="0" w:color="auto"/>
        <w:right w:val="none" w:sz="0" w:space="0" w:color="auto"/>
      </w:divBdr>
      <w:divsChild>
        <w:div w:id="387458625">
          <w:marLeft w:val="0"/>
          <w:marRight w:val="0"/>
          <w:marTop w:val="0"/>
          <w:marBottom w:val="0"/>
          <w:divBdr>
            <w:top w:val="none" w:sz="0" w:space="0" w:color="auto"/>
            <w:left w:val="none" w:sz="0" w:space="0" w:color="auto"/>
            <w:bottom w:val="none" w:sz="0" w:space="0" w:color="auto"/>
            <w:right w:val="none" w:sz="0" w:space="0" w:color="auto"/>
          </w:divBdr>
        </w:div>
        <w:div w:id="219244574">
          <w:marLeft w:val="0"/>
          <w:marRight w:val="0"/>
          <w:marTop w:val="0"/>
          <w:marBottom w:val="0"/>
          <w:divBdr>
            <w:top w:val="none" w:sz="0" w:space="0" w:color="auto"/>
            <w:left w:val="none" w:sz="0" w:space="0" w:color="auto"/>
            <w:bottom w:val="none" w:sz="0" w:space="0" w:color="auto"/>
            <w:right w:val="none" w:sz="0" w:space="0" w:color="auto"/>
          </w:divBdr>
        </w:div>
        <w:div w:id="1614435477">
          <w:marLeft w:val="0"/>
          <w:marRight w:val="0"/>
          <w:marTop w:val="0"/>
          <w:marBottom w:val="0"/>
          <w:divBdr>
            <w:top w:val="none" w:sz="0" w:space="0" w:color="auto"/>
            <w:left w:val="none" w:sz="0" w:space="0" w:color="auto"/>
            <w:bottom w:val="none" w:sz="0" w:space="0" w:color="auto"/>
            <w:right w:val="none" w:sz="0" w:space="0" w:color="auto"/>
          </w:divBdr>
        </w:div>
      </w:divsChild>
    </w:div>
    <w:div w:id="2016953012">
      <w:bodyDiv w:val="1"/>
      <w:marLeft w:val="0"/>
      <w:marRight w:val="0"/>
      <w:marTop w:val="0"/>
      <w:marBottom w:val="0"/>
      <w:divBdr>
        <w:top w:val="none" w:sz="0" w:space="0" w:color="auto"/>
        <w:left w:val="none" w:sz="0" w:space="0" w:color="auto"/>
        <w:bottom w:val="none" w:sz="0" w:space="0" w:color="auto"/>
        <w:right w:val="none" w:sz="0" w:space="0" w:color="auto"/>
      </w:divBdr>
      <w:divsChild>
        <w:div w:id="411851194">
          <w:marLeft w:val="0"/>
          <w:marRight w:val="0"/>
          <w:marTop w:val="0"/>
          <w:marBottom w:val="0"/>
          <w:divBdr>
            <w:top w:val="none" w:sz="0" w:space="0" w:color="auto"/>
            <w:left w:val="none" w:sz="0" w:space="0" w:color="auto"/>
            <w:bottom w:val="none" w:sz="0" w:space="0" w:color="auto"/>
            <w:right w:val="none" w:sz="0" w:space="0" w:color="auto"/>
          </w:divBdr>
        </w:div>
        <w:div w:id="1444573379">
          <w:marLeft w:val="0"/>
          <w:marRight w:val="0"/>
          <w:marTop w:val="0"/>
          <w:marBottom w:val="0"/>
          <w:divBdr>
            <w:top w:val="none" w:sz="0" w:space="0" w:color="auto"/>
            <w:left w:val="none" w:sz="0" w:space="0" w:color="auto"/>
            <w:bottom w:val="none" w:sz="0" w:space="0" w:color="auto"/>
            <w:right w:val="none" w:sz="0" w:space="0" w:color="auto"/>
          </w:divBdr>
        </w:div>
        <w:div w:id="177938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oingwhatmatters.cccco.edu/portals/6/docs/sw/Strong%20Workforce%20Metrics.pdf" TargetMode="External"/><Relationship Id="rId26" Type="http://schemas.openxmlformats.org/officeDocument/2006/relationships/hyperlink" Target="http://doingwhatmatters.cccco.edu/LaunchBoard.aspx" TargetMode="External"/><Relationship Id="rId3" Type="http://schemas.openxmlformats.org/officeDocument/2006/relationships/styles" Target="styles.xml"/><Relationship Id="rId21" Type="http://schemas.openxmlformats.org/officeDocument/2006/relationships/hyperlink" Target="http://cteos.santarosa.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esertcolleges.org/swp/plan/index.php" TargetMode="External"/><Relationship Id="rId25" Type="http://schemas.openxmlformats.org/officeDocument/2006/relationships/hyperlink" Target="http://scorecard.cccco.edu/scorecard.aspx" TargetMode="External"/><Relationship Id="rId2" Type="http://schemas.openxmlformats.org/officeDocument/2006/relationships/numbering" Target="numbering.xml"/><Relationship Id="rId16" Type="http://schemas.openxmlformats.org/officeDocument/2006/relationships/hyperlink" Target="mailto:vsmith@craftonhills.edu" TargetMode="External"/><Relationship Id="rId20" Type="http://schemas.openxmlformats.org/officeDocument/2006/relationships/hyperlink" Target="http://www.cccewd.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mith@craftonhills.edu" TargetMode="External"/><Relationship Id="rId24" Type="http://schemas.openxmlformats.org/officeDocument/2006/relationships/hyperlink" Target="http://coeccc.net/documents/Regional%20Assessment_Bay_FINAL_lc.pdf" TargetMode="External"/><Relationship Id="rId5" Type="http://schemas.openxmlformats.org/officeDocument/2006/relationships/webSettings" Target="webSettings.xml"/><Relationship Id="rId15" Type="http://schemas.openxmlformats.org/officeDocument/2006/relationships/hyperlink" Target="mailto:mbender@craftonhills.edu" TargetMode="External"/><Relationship Id="rId23" Type="http://schemas.openxmlformats.org/officeDocument/2006/relationships/hyperlink" Target="http://coeccc.net/supply" TargetMode="External"/><Relationship Id="rId28" Type="http://schemas.openxmlformats.org/officeDocument/2006/relationships/hyperlink" Target="mailto:vsmith@craftonhills.edu" TargetMode="External"/><Relationship Id="rId10" Type="http://schemas.openxmlformats.org/officeDocument/2006/relationships/hyperlink" Target="mailto:mbender@craftonhills.edu," TargetMode="External"/><Relationship Id="rId19" Type="http://schemas.openxmlformats.org/officeDocument/2006/relationships/hyperlink" Target="http://www.labormarketinfo.edd.ca.gov/" TargetMode="External"/><Relationship Id="rId4" Type="http://schemas.openxmlformats.org/officeDocument/2006/relationships/settings" Target="settings.xml"/><Relationship Id="rId9" Type="http://schemas.openxmlformats.org/officeDocument/2006/relationships/hyperlink" Target="mailto:dword@craftonhills.edu" TargetMode="External"/><Relationship Id="rId14" Type="http://schemas.openxmlformats.org/officeDocument/2006/relationships/hyperlink" Target="mailto:dword@craftonhills.edu" TargetMode="External"/><Relationship Id="rId22" Type="http://schemas.openxmlformats.org/officeDocument/2006/relationships/hyperlink" Target="http://www.coeccc.net/" TargetMode="External"/><Relationship Id="rId27" Type="http://schemas.openxmlformats.org/officeDocument/2006/relationships/hyperlink" Target="mailto:mbender@craftonhills.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C5BE-25A0-4925-9CDD-E956CD44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Microsoft Word - 2018-19 Perkins SWP RFP Draft 1</vt:lpstr>
    </vt:vector>
  </TitlesOfParts>
  <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- 2018-19 Perkins SWP RFP Draft 1</dc:title>
  <dc:creator>jhalpin</dc:creator>
  <cp:lastModifiedBy>Smith, Veronica L.</cp:lastModifiedBy>
  <cp:revision>8</cp:revision>
  <cp:lastPrinted>2019-01-08T19:31:00Z</cp:lastPrinted>
  <dcterms:created xsi:type="dcterms:W3CDTF">2018-12-18T22:44:00Z</dcterms:created>
  <dcterms:modified xsi:type="dcterms:W3CDTF">2019-02-13T18:55:00Z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PScript5.dll Version 5.2.2</vt:lpwstr>
  </property>
  <property fmtid="{D5CDD505-2E9C-101B-9397-08002B2CF9AE}" pid="4" name="LastSaved">
    <vt:filetime>2018-12-18T00:00:00Z</vt:filetime>
  </property>
</Properties>
</file>