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4"/>
        <w:gridCol w:w="5767"/>
        <w:gridCol w:w="901"/>
        <w:gridCol w:w="4326"/>
      </w:tblGrid>
      <w:tr w:rsidR="0008542B" w14:paraId="375E5C86" w14:textId="77777777" w:rsidTr="0034674C">
        <w:trPr>
          <w:cantSplit/>
          <w:trHeight w:val="20"/>
          <w:tblHeader/>
        </w:trPr>
        <w:tc>
          <w:tcPr>
            <w:tcW w:w="1387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CBF70FC" w14:textId="09DD9265" w:rsidR="0008542B" w:rsidRDefault="0008542B" w:rsidP="0008542B">
            <w:pPr>
              <w:rPr>
                <w:rFonts w:ascii="Times New Roman" w:hAnsi="Times New Roman" w:cs="Times New Roman"/>
                <w:b/>
                <w:color w:val="FFFFFF"/>
              </w:rPr>
            </w:pPr>
            <w:r w:rsidRPr="00A9107B">
              <w:rPr>
                <w:rFonts w:ascii="Times New Roman" w:hAnsi="Times New Roman" w:cs="Times New Roman"/>
                <w:b/>
                <w:bCs/>
                <w:sz w:val="22"/>
                <w:szCs w:val="22"/>
              </w:rPr>
              <w:t>Note</w:t>
            </w:r>
            <w:r w:rsidRPr="00A9107B">
              <w:rPr>
                <w:rFonts w:ascii="Times New Roman" w:hAnsi="Times New Roman" w:cs="Times New Roman"/>
                <w:sz w:val="22"/>
                <w:szCs w:val="22"/>
              </w:rPr>
              <w:t>: Failure to respond to a given question will result in a score of zero. Any scores of one or zero</w:t>
            </w:r>
            <w:bookmarkStart w:id="0" w:name="_GoBack"/>
            <w:bookmarkEnd w:id="0"/>
            <w:r w:rsidRPr="00A9107B">
              <w:rPr>
                <w:rFonts w:ascii="Times New Roman" w:hAnsi="Times New Roman" w:cs="Times New Roman"/>
                <w:sz w:val="22"/>
                <w:szCs w:val="22"/>
              </w:rPr>
              <w:t xml:space="preserve"> will require a resubmission of your program’s plan. Please contact your PPR coach or Gio Sosa with any questions.</w:t>
            </w:r>
          </w:p>
        </w:tc>
      </w:tr>
      <w:tr w:rsidR="006434AA" w14:paraId="5516AC68" w14:textId="77777777" w:rsidTr="00ED38CB">
        <w:trPr>
          <w:cantSplit/>
          <w:trHeight w:val="20"/>
          <w:tblHeader/>
        </w:trPr>
        <w:tc>
          <w:tcPr>
            <w:tcW w:w="2884" w:type="dxa"/>
            <w:tcBorders>
              <w:top w:val="single" w:sz="4" w:space="0" w:color="auto"/>
              <w:left w:val="single" w:sz="4" w:space="0" w:color="auto"/>
              <w:bottom w:val="single" w:sz="4" w:space="0" w:color="auto"/>
              <w:right w:val="single" w:sz="4" w:space="0" w:color="auto"/>
            </w:tcBorders>
            <w:shd w:val="clear" w:color="auto" w:fill="202020"/>
          </w:tcPr>
          <w:p w14:paraId="0E46545F" w14:textId="77777777" w:rsidR="006434AA" w:rsidRDefault="00322301">
            <w:pPr>
              <w:jc w:val="center"/>
              <w:rPr>
                <w:rFonts w:ascii="Times New Roman" w:hAnsi="Times New Roman" w:cs="Times New Roman"/>
                <w:b/>
                <w:color w:val="FFFFFF"/>
              </w:rPr>
            </w:pPr>
            <w:r>
              <w:rPr>
                <w:rFonts w:ascii="Times New Roman" w:hAnsi="Times New Roman" w:cs="Times New Roman"/>
                <w:b/>
                <w:color w:val="FFFFFF"/>
              </w:rPr>
              <w:t xml:space="preserve">Question # / </w:t>
            </w:r>
            <w:r w:rsidR="00552FA4">
              <w:rPr>
                <w:rFonts w:ascii="Times New Roman" w:hAnsi="Times New Roman" w:cs="Times New Roman"/>
                <w:b/>
                <w:color w:val="FFFFFF"/>
              </w:rPr>
              <w:t>Variable</w:t>
            </w:r>
          </w:p>
        </w:tc>
        <w:tc>
          <w:tcPr>
            <w:tcW w:w="5767" w:type="dxa"/>
            <w:tcBorders>
              <w:top w:val="single" w:sz="4" w:space="0" w:color="auto"/>
              <w:left w:val="single" w:sz="4" w:space="0" w:color="auto"/>
              <w:bottom w:val="single" w:sz="4" w:space="0" w:color="auto"/>
              <w:right w:val="single" w:sz="4" w:space="0" w:color="auto"/>
            </w:tcBorders>
            <w:shd w:val="clear" w:color="auto" w:fill="202020"/>
          </w:tcPr>
          <w:p w14:paraId="3B1F75C9" w14:textId="77777777" w:rsidR="006434AA" w:rsidRDefault="00552FA4">
            <w:pPr>
              <w:jc w:val="center"/>
              <w:rPr>
                <w:rFonts w:ascii="Times New Roman" w:hAnsi="Times New Roman" w:cs="Times New Roman"/>
                <w:b/>
                <w:color w:val="FFFFFF"/>
              </w:rPr>
            </w:pPr>
            <w:r>
              <w:rPr>
                <w:rFonts w:ascii="Times New Roman" w:hAnsi="Times New Roman" w:cs="Times New Roman"/>
                <w:b/>
                <w:color w:val="FFFFFF"/>
              </w:rPr>
              <w:t>Rating</w:t>
            </w:r>
          </w:p>
        </w:tc>
        <w:tc>
          <w:tcPr>
            <w:tcW w:w="901" w:type="dxa"/>
            <w:tcBorders>
              <w:top w:val="single" w:sz="4" w:space="0" w:color="auto"/>
              <w:left w:val="single" w:sz="4" w:space="0" w:color="auto"/>
              <w:bottom w:val="single" w:sz="4" w:space="0" w:color="auto"/>
              <w:right w:val="single" w:sz="4" w:space="0" w:color="auto"/>
            </w:tcBorders>
            <w:shd w:val="clear" w:color="auto" w:fill="202020"/>
          </w:tcPr>
          <w:p w14:paraId="40F67F7A" w14:textId="77777777" w:rsidR="006434AA" w:rsidRDefault="00552FA4">
            <w:pPr>
              <w:jc w:val="center"/>
              <w:rPr>
                <w:rFonts w:ascii="Times New Roman" w:hAnsi="Times New Roman" w:cs="Times New Roman"/>
                <w:b/>
                <w:color w:val="FFFFFF"/>
              </w:rPr>
            </w:pPr>
            <w:r>
              <w:rPr>
                <w:rFonts w:ascii="Times New Roman" w:hAnsi="Times New Roman" w:cs="Times New Roman"/>
                <w:b/>
                <w:color w:val="FFFFFF"/>
              </w:rPr>
              <w:t>Score</w:t>
            </w:r>
          </w:p>
        </w:tc>
        <w:tc>
          <w:tcPr>
            <w:tcW w:w="4326" w:type="dxa"/>
            <w:tcBorders>
              <w:top w:val="single" w:sz="4" w:space="0" w:color="auto"/>
              <w:left w:val="single" w:sz="4" w:space="0" w:color="auto"/>
              <w:bottom w:val="single" w:sz="4" w:space="0" w:color="auto"/>
              <w:right w:val="single" w:sz="4" w:space="0" w:color="auto"/>
            </w:tcBorders>
            <w:shd w:val="clear" w:color="auto" w:fill="202020"/>
          </w:tcPr>
          <w:p w14:paraId="4B8554E5" w14:textId="77777777" w:rsidR="006434AA" w:rsidRDefault="00552FA4">
            <w:pPr>
              <w:jc w:val="center"/>
              <w:rPr>
                <w:rFonts w:ascii="Times New Roman" w:hAnsi="Times New Roman" w:cs="Times New Roman"/>
                <w:b/>
                <w:color w:val="FFFFFF"/>
              </w:rPr>
            </w:pPr>
            <w:r>
              <w:rPr>
                <w:rFonts w:ascii="Times New Roman" w:hAnsi="Times New Roman" w:cs="Times New Roman"/>
                <w:b/>
                <w:color w:val="FFFFFF"/>
              </w:rPr>
              <w:t>Comments</w:t>
            </w:r>
          </w:p>
        </w:tc>
      </w:tr>
      <w:tr w:rsidR="00714689" w14:paraId="5DAE3C9F" w14:textId="77777777" w:rsidTr="00F32773">
        <w:trPr>
          <w:cantSplit/>
          <w:trHeight w:val="20"/>
        </w:trPr>
        <w:tc>
          <w:tcPr>
            <w:tcW w:w="2884" w:type="dxa"/>
            <w:tcBorders>
              <w:top w:val="single" w:sz="4" w:space="0" w:color="auto"/>
              <w:left w:val="single" w:sz="4" w:space="0" w:color="auto"/>
              <w:bottom w:val="single" w:sz="4" w:space="0" w:color="auto"/>
              <w:right w:val="single" w:sz="4" w:space="0" w:color="auto"/>
            </w:tcBorders>
          </w:tcPr>
          <w:p w14:paraId="61E0FC1A" w14:textId="77777777" w:rsidR="00714689" w:rsidRPr="0023022E" w:rsidRDefault="0065361C" w:rsidP="00F32773">
            <w:pPr>
              <w:rPr>
                <w:rFonts w:ascii="Times New Roman" w:hAnsi="Times New Roman" w:cs="Times New Roman"/>
              </w:rPr>
            </w:pPr>
            <w:r>
              <w:rPr>
                <w:rFonts w:ascii="Times New Roman" w:hAnsi="Times New Roman" w:cs="Times New Roman"/>
              </w:rPr>
              <w:t>1.b.</w:t>
            </w:r>
            <w:r w:rsidR="00714689" w:rsidRPr="0023022E">
              <w:rPr>
                <w:rFonts w:ascii="Times New Roman" w:hAnsi="Times New Roman" w:cs="Times New Roman"/>
              </w:rPr>
              <w:t xml:space="preserve"> Alignment with CHC Mission</w:t>
            </w:r>
          </w:p>
        </w:tc>
        <w:tc>
          <w:tcPr>
            <w:tcW w:w="5767" w:type="dxa"/>
            <w:tcBorders>
              <w:top w:val="single" w:sz="4" w:space="0" w:color="auto"/>
              <w:left w:val="single" w:sz="4" w:space="0" w:color="auto"/>
              <w:bottom w:val="single" w:sz="4" w:space="0" w:color="auto"/>
              <w:right w:val="single" w:sz="4" w:space="0" w:color="auto"/>
            </w:tcBorders>
          </w:tcPr>
          <w:p w14:paraId="0F3467FC" w14:textId="77777777" w:rsidR="00714689" w:rsidRPr="007E110F" w:rsidRDefault="00714689" w:rsidP="00714689">
            <w:pPr>
              <w:rPr>
                <w:rFonts w:ascii="Times New Roman" w:hAnsi="Times New Roman" w:cs="Times New Roman"/>
                <w:sz w:val="18"/>
              </w:rPr>
            </w:pPr>
            <w:r w:rsidRPr="007E110F">
              <w:rPr>
                <w:rFonts w:ascii="Times New Roman" w:hAnsi="Times New Roman" w:cs="Times New Roman"/>
                <w:sz w:val="18"/>
              </w:rPr>
              <w:t>3 = Unit has provided a substantial discussion of the ways its mission aligns with the college’s mission.</w:t>
            </w:r>
          </w:p>
          <w:p w14:paraId="6885EFA8" w14:textId="77777777" w:rsidR="00714689" w:rsidRPr="007E110F" w:rsidRDefault="00714689" w:rsidP="00714689">
            <w:pPr>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mission and the college’s mission.</w:t>
            </w:r>
          </w:p>
          <w:p w14:paraId="0EBBE8A4" w14:textId="77777777" w:rsidR="00714689" w:rsidRDefault="00714689" w:rsidP="00714689">
            <w:pPr>
              <w:ind w:hanging="2"/>
              <w:rPr>
                <w:rFonts w:ascii="Times New Roman" w:hAnsi="Times New Roman" w:cs="Times New Roman"/>
                <w:sz w:val="18"/>
              </w:rPr>
            </w:pPr>
            <w:r w:rsidRPr="007E110F">
              <w:rPr>
                <w:rFonts w:ascii="Times New Roman" w:hAnsi="Times New Roman" w:cs="Times New Roman"/>
                <w:sz w:val="18"/>
              </w:rPr>
              <w:t>1 = Unit has not demonstrated that its mission align with the college’s mission.</w:t>
            </w:r>
          </w:p>
          <w:p w14:paraId="7547FA50" w14:textId="59D894D2" w:rsidR="0008542B" w:rsidRPr="0023022E" w:rsidRDefault="0008542B" w:rsidP="00714689">
            <w:pPr>
              <w:ind w:hanging="2"/>
              <w:rPr>
                <w:rFonts w:ascii="Times New Roman" w:hAnsi="Times New Roman" w:cs="Times New Roman"/>
                <w:sz w:val="18"/>
              </w:rPr>
            </w:pPr>
            <w:r>
              <w:rPr>
                <w:rFonts w:ascii="Times New Roman" w:hAnsi="Times New Roman" w:cs="Times New Roman"/>
                <w:sz w:val="18"/>
              </w:rPr>
              <w:t>0 = No response offered.</w:t>
            </w:r>
          </w:p>
        </w:tc>
        <w:tc>
          <w:tcPr>
            <w:tcW w:w="901" w:type="dxa"/>
            <w:tcBorders>
              <w:top w:val="single" w:sz="4" w:space="0" w:color="auto"/>
              <w:left w:val="single" w:sz="4" w:space="0" w:color="auto"/>
              <w:bottom w:val="single" w:sz="4" w:space="0" w:color="auto"/>
              <w:right w:val="single" w:sz="4" w:space="0" w:color="auto"/>
            </w:tcBorders>
            <w:vAlign w:val="center"/>
          </w:tcPr>
          <w:p w14:paraId="655AB9AF" w14:textId="77777777" w:rsidR="00714689" w:rsidRDefault="00714689" w:rsidP="00F3277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64925AB2" w14:textId="77777777" w:rsidR="00714689" w:rsidRDefault="00714689" w:rsidP="00F32773">
            <w:pPr>
              <w:rPr>
                <w:rFonts w:ascii="Times New Roman" w:hAnsi="Times New Roman" w:cs="Times New Roman"/>
                <w:sz w:val="20"/>
              </w:rPr>
            </w:pPr>
          </w:p>
        </w:tc>
      </w:tr>
      <w:tr w:rsidR="003D032E" w14:paraId="4FC4ECB0" w14:textId="77777777"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14:paraId="0058976D" w14:textId="77777777" w:rsidR="003D032E" w:rsidRPr="003D032E" w:rsidRDefault="0065361C" w:rsidP="00F8361D">
            <w:pPr>
              <w:rPr>
                <w:rFonts w:ascii="Times New Roman" w:hAnsi="Times New Roman" w:cs="Times New Roman"/>
              </w:rPr>
            </w:pPr>
            <w:r>
              <w:rPr>
                <w:rFonts w:ascii="Times New Roman" w:hAnsi="Times New Roman" w:cs="Times New Roman"/>
              </w:rPr>
              <w:t>2.d.</w:t>
            </w:r>
            <w:r w:rsidR="003D032E" w:rsidRPr="003D032E">
              <w:rPr>
                <w:rFonts w:ascii="Times New Roman" w:hAnsi="Times New Roman" w:cs="Times New Roman"/>
              </w:rPr>
              <w:t xml:space="preserve"> Pattern of Service</w:t>
            </w:r>
          </w:p>
        </w:tc>
        <w:tc>
          <w:tcPr>
            <w:tcW w:w="5767" w:type="dxa"/>
            <w:tcBorders>
              <w:top w:val="single" w:sz="4" w:space="0" w:color="auto"/>
              <w:left w:val="single" w:sz="4" w:space="0" w:color="auto"/>
              <w:bottom w:val="single" w:sz="4" w:space="0" w:color="auto"/>
              <w:right w:val="single" w:sz="4" w:space="0" w:color="auto"/>
            </w:tcBorders>
          </w:tcPr>
          <w:p w14:paraId="61B5E725" w14:textId="77777777" w:rsidR="003D032E" w:rsidRPr="0023022E" w:rsidRDefault="003D032E" w:rsidP="005052DE">
            <w:pPr>
              <w:ind w:left="-22" w:firstLine="22"/>
              <w:rPr>
                <w:rFonts w:ascii="Times New Roman" w:hAnsi="Times New Roman" w:cs="Times New Roman"/>
                <w:sz w:val="18"/>
                <w:szCs w:val="18"/>
              </w:rPr>
            </w:pPr>
            <w:r w:rsidRPr="0023022E">
              <w:rPr>
                <w:rFonts w:ascii="Times New Roman" w:hAnsi="Times New Roman" w:cs="Times New Roman"/>
                <w:sz w:val="18"/>
                <w:szCs w:val="18"/>
              </w:rPr>
              <w:t>3</w:t>
            </w:r>
            <w:r w:rsidR="005052DE">
              <w:rPr>
                <w:rFonts w:ascii="Times New Roman" w:hAnsi="Times New Roman" w:cs="Times New Roman"/>
                <w:sz w:val="18"/>
                <w:szCs w:val="18"/>
              </w:rPr>
              <w:t xml:space="preserve"> </w:t>
            </w:r>
            <w:r w:rsidRPr="0023022E">
              <w:rPr>
                <w:rFonts w:ascii="Times New Roman" w:hAnsi="Times New Roman" w:cs="Times New Roman"/>
                <w:sz w:val="18"/>
                <w:szCs w:val="18"/>
              </w:rPr>
              <w:t xml:space="preserve">= Quantitative and/or qualitative evidence </w:t>
            </w:r>
            <w:r w:rsidR="007B6858">
              <w:rPr>
                <w:rFonts w:ascii="Times New Roman" w:hAnsi="Times New Roman" w:cs="Times New Roman"/>
                <w:sz w:val="18"/>
                <w:szCs w:val="18"/>
              </w:rPr>
              <w:t>indicates that service trends and patterns of service support the success</w:t>
            </w:r>
            <w:r w:rsidRPr="0023022E">
              <w:rPr>
                <w:rFonts w:ascii="Times New Roman" w:hAnsi="Times New Roman" w:cs="Times New Roman"/>
                <w:sz w:val="18"/>
                <w:szCs w:val="18"/>
              </w:rPr>
              <w:t xml:space="preserve"> of students or clients.</w:t>
            </w:r>
          </w:p>
          <w:p w14:paraId="1A715947" w14:textId="77777777" w:rsidR="003D032E" w:rsidRPr="0023022E" w:rsidRDefault="003D032E" w:rsidP="005052DE">
            <w:pPr>
              <w:ind w:left="-22" w:firstLine="22"/>
              <w:rPr>
                <w:rFonts w:ascii="Times New Roman" w:hAnsi="Times New Roman" w:cs="Times New Roman"/>
                <w:sz w:val="18"/>
                <w:szCs w:val="18"/>
              </w:rPr>
            </w:pPr>
            <w:r w:rsidRPr="0023022E">
              <w:rPr>
                <w:rFonts w:ascii="Times New Roman" w:hAnsi="Times New Roman" w:cs="Times New Roman"/>
                <w:sz w:val="18"/>
                <w:szCs w:val="18"/>
              </w:rPr>
              <w:t>2</w:t>
            </w:r>
            <w:r w:rsidR="005052DE">
              <w:rPr>
                <w:rFonts w:ascii="Times New Roman" w:hAnsi="Times New Roman" w:cs="Times New Roman"/>
                <w:sz w:val="18"/>
                <w:szCs w:val="18"/>
              </w:rPr>
              <w:t xml:space="preserve"> </w:t>
            </w:r>
            <w:r w:rsidRPr="0023022E">
              <w:rPr>
                <w:rFonts w:ascii="Times New Roman" w:hAnsi="Times New Roman" w:cs="Times New Roman"/>
                <w:sz w:val="18"/>
                <w:szCs w:val="18"/>
              </w:rPr>
              <w:t xml:space="preserve">= Quantitative and/or qualitative evidence indicates that </w:t>
            </w:r>
            <w:r w:rsidR="00152B47">
              <w:rPr>
                <w:rFonts w:ascii="Times New Roman" w:hAnsi="Times New Roman" w:cs="Times New Roman"/>
                <w:sz w:val="18"/>
                <w:szCs w:val="18"/>
              </w:rPr>
              <w:t>service trends and patterns of service support the success of some students or clients</w:t>
            </w:r>
            <w:r w:rsidRPr="0023022E">
              <w:rPr>
                <w:rFonts w:ascii="Times New Roman" w:hAnsi="Times New Roman" w:cs="Times New Roman"/>
                <w:sz w:val="18"/>
                <w:szCs w:val="18"/>
              </w:rPr>
              <w:t>, and the unit describes plans to improve and/or expand the current pattern of service.</w:t>
            </w:r>
          </w:p>
          <w:p w14:paraId="52D0829D" w14:textId="77777777" w:rsidR="003D032E" w:rsidRDefault="003D032E" w:rsidP="005052DE">
            <w:pPr>
              <w:ind w:left="-22" w:firstLine="22"/>
              <w:rPr>
                <w:rFonts w:ascii="Times New Roman" w:hAnsi="Times New Roman" w:cs="Times New Roman"/>
                <w:sz w:val="18"/>
                <w:szCs w:val="18"/>
              </w:rPr>
            </w:pPr>
            <w:r w:rsidRPr="0023022E">
              <w:rPr>
                <w:rFonts w:ascii="Times New Roman" w:hAnsi="Times New Roman" w:cs="Times New Roman"/>
                <w:sz w:val="18"/>
                <w:szCs w:val="18"/>
              </w:rPr>
              <w:t>1</w:t>
            </w:r>
            <w:r w:rsidR="005052DE">
              <w:rPr>
                <w:rFonts w:ascii="Times New Roman" w:hAnsi="Times New Roman" w:cs="Times New Roman"/>
                <w:sz w:val="18"/>
                <w:szCs w:val="18"/>
              </w:rPr>
              <w:t xml:space="preserve"> </w:t>
            </w:r>
            <w:r w:rsidRPr="0023022E">
              <w:rPr>
                <w:rFonts w:ascii="Times New Roman" w:hAnsi="Times New Roman" w:cs="Times New Roman"/>
                <w:sz w:val="18"/>
                <w:szCs w:val="18"/>
              </w:rPr>
              <w:t>=There are significant gaps in the pattern of service, no plans to remedy the gaps, and/or no evidence was provided by the program.</w:t>
            </w:r>
          </w:p>
          <w:p w14:paraId="097AAAB3" w14:textId="242FACA2" w:rsidR="0008542B" w:rsidRPr="0023022E" w:rsidRDefault="0008542B" w:rsidP="005052DE">
            <w:pPr>
              <w:ind w:left="-22" w:firstLine="22"/>
              <w:rPr>
                <w:rFonts w:ascii="Times New Roman" w:hAnsi="Times New Roman" w:cs="Times New Roman"/>
                <w:sz w:val="18"/>
                <w:szCs w:val="18"/>
              </w:rPr>
            </w:pPr>
            <w:r>
              <w:rPr>
                <w:rFonts w:ascii="Times New Roman" w:hAnsi="Times New Roman" w:cs="Times New Roman"/>
                <w:sz w:val="18"/>
              </w:rPr>
              <w:t>0 = No response offered.</w:t>
            </w:r>
          </w:p>
        </w:tc>
        <w:tc>
          <w:tcPr>
            <w:tcW w:w="901" w:type="dxa"/>
            <w:tcBorders>
              <w:top w:val="single" w:sz="4" w:space="0" w:color="auto"/>
              <w:left w:val="single" w:sz="4" w:space="0" w:color="auto"/>
              <w:bottom w:val="single" w:sz="4" w:space="0" w:color="auto"/>
              <w:right w:val="single" w:sz="4" w:space="0" w:color="auto"/>
            </w:tcBorders>
            <w:vAlign w:val="center"/>
          </w:tcPr>
          <w:p w14:paraId="41F34774" w14:textId="77777777" w:rsidR="003D032E" w:rsidRDefault="003D032E" w:rsidP="00CD3F16">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2D091059" w14:textId="77777777" w:rsidR="003D032E" w:rsidRDefault="003D032E" w:rsidP="00CD3F16">
            <w:pPr>
              <w:rPr>
                <w:rFonts w:ascii="Times New Roman" w:hAnsi="Times New Roman" w:cs="Times New Roman"/>
                <w:sz w:val="20"/>
              </w:rPr>
            </w:pPr>
          </w:p>
        </w:tc>
      </w:tr>
      <w:tr w:rsidR="003D032E" w14:paraId="163B2503" w14:textId="77777777"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14:paraId="50B90B48" w14:textId="77777777" w:rsidR="003D032E" w:rsidRPr="003D032E" w:rsidRDefault="0065361C" w:rsidP="00F8361D">
            <w:pPr>
              <w:rPr>
                <w:rFonts w:ascii="Times New Roman" w:hAnsi="Times New Roman" w:cs="Times New Roman"/>
              </w:rPr>
            </w:pPr>
            <w:r>
              <w:rPr>
                <w:rFonts w:ascii="Times New Roman" w:hAnsi="Times New Roman" w:cs="Times New Roman"/>
              </w:rPr>
              <w:t>4</w:t>
            </w:r>
            <w:r w:rsidR="003D032E" w:rsidRPr="003D032E">
              <w:rPr>
                <w:rFonts w:ascii="Times New Roman" w:hAnsi="Times New Roman" w:cs="Times New Roman"/>
              </w:rPr>
              <w:t>. Service Area and/or Student Learning Outcomes: Process</w:t>
            </w:r>
          </w:p>
        </w:tc>
        <w:tc>
          <w:tcPr>
            <w:tcW w:w="5767" w:type="dxa"/>
            <w:tcBorders>
              <w:top w:val="single" w:sz="4" w:space="0" w:color="auto"/>
              <w:left w:val="single" w:sz="4" w:space="0" w:color="auto"/>
              <w:bottom w:val="single" w:sz="4" w:space="0" w:color="auto"/>
              <w:right w:val="single" w:sz="4" w:space="0" w:color="auto"/>
            </w:tcBorders>
          </w:tcPr>
          <w:p w14:paraId="65F29FD9" w14:textId="77777777"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3 = Outcomes have been defined, assessed, evaluated</w:t>
            </w:r>
            <w:r w:rsidR="006E75F2">
              <w:rPr>
                <w:rFonts w:ascii="Times New Roman" w:hAnsi="Times New Roman" w:cs="Times New Roman"/>
                <w:sz w:val="18"/>
                <w:szCs w:val="18"/>
              </w:rPr>
              <w:t xml:space="preserve"> in reference to a target</w:t>
            </w:r>
            <w:r w:rsidRPr="0023022E">
              <w:rPr>
                <w:rFonts w:ascii="Times New Roman" w:hAnsi="Times New Roman" w:cs="Times New Roman"/>
                <w:sz w:val="18"/>
                <w:szCs w:val="18"/>
              </w:rPr>
              <w:t xml:space="preserve">, and have been used to inform services offered by the program. </w:t>
            </w:r>
          </w:p>
          <w:p w14:paraId="27EB27BE" w14:textId="77777777"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2 = Outcomes cycle is partially complete, or the outcomes process has not been used to inform services offered by the program.</w:t>
            </w:r>
          </w:p>
          <w:p w14:paraId="41694206" w14:textId="77777777" w:rsidR="003D03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1 = Outcomes have not yet been</w:t>
            </w:r>
            <w:r w:rsidR="006E75F2">
              <w:rPr>
                <w:rFonts w:ascii="Times New Roman" w:hAnsi="Times New Roman" w:cs="Times New Roman"/>
                <w:sz w:val="18"/>
                <w:szCs w:val="18"/>
              </w:rPr>
              <w:t xml:space="preserve"> developed,</w:t>
            </w:r>
            <w:r w:rsidRPr="0023022E">
              <w:rPr>
                <w:rFonts w:ascii="Times New Roman" w:hAnsi="Times New Roman" w:cs="Times New Roman"/>
                <w:sz w:val="18"/>
                <w:szCs w:val="18"/>
              </w:rPr>
              <w:t xml:space="preserve"> assessed</w:t>
            </w:r>
            <w:r w:rsidR="006E75F2">
              <w:rPr>
                <w:rFonts w:ascii="Times New Roman" w:hAnsi="Times New Roman" w:cs="Times New Roman"/>
                <w:sz w:val="18"/>
                <w:szCs w:val="18"/>
              </w:rPr>
              <w:t>, and used to inform services offered by the program</w:t>
            </w:r>
            <w:r w:rsidRPr="0023022E">
              <w:rPr>
                <w:rFonts w:ascii="Times New Roman" w:hAnsi="Times New Roman" w:cs="Times New Roman"/>
                <w:sz w:val="18"/>
                <w:szCs w:val="18"/>
              </w:rPr>
              <w:t>.</w:t>
            </w:r>
          </w:p>
          <w:p w14:paraId="03606AAF" w14:textId="7E16C734" w:rsidR="0008542B" w:rsidRPr="0023022E" w:rsidRDefault="0008542B" w:rsidP="00536A88">
            <w:pPr>
              <w:ind w:left="-22"/>
              <w:rPr>
                <w:rFonts w:ascii="Times New Roman" w:hAnsi="Times New Roman" w:cs="Times New Roman"/>
                <w:sz w:val="18"/>
                <w:szCs w:val="18"/>
              </w:rPr>
            </w:pPr>
            <w:r>
              <w:rPr>
                <w:rFonts w:ascii="Times New Roman" w:hAnsi="Times New Roman" w:cs="Times New Roman"/>
                <w:sz w:val="18"/>
              </w:rPr>
              <w:t>0 = No response offered.</w:t>
            </w:r>
          </w:p>
        </w:tc>
        <w:tc>
          <w:tcPr>
            <w:tcW w:w="901" w:type="dxa"/>
            <w:tcBorders>
              <w:top w:val="single" w:sz="4" w:space="0" w:color="auto"/>
              <w:left w:val="single" w:sz="4" w:space="0" w:color="auto"/>
              <w:bottom w:val="single" w:sz="4" w:space="0" w:color="auto"/>
              <w:right w:val="single" w:sz="4" w:space="0" w:color="auto"/>
            </w:tcBorders>
            <w:vAlign w:val="center"/>
          </w:tcPr>
          <w:p w14:paraId="24E97A11" w14:textId="77777777"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2BFCA463" w14:textId="77777777" w:rsidR="003D032E" w:rsidRDefault="003D032E" w:rsidP="00D267B8">
            <w:pPr>
              <w:rPr>
                <w:rFonts w:ascii="Times New Roman" w:hAnsi="Times New Roman" w:cs="Times New Roman"/>
                <w:sz w:val="20"/>
              </w:rPr>
            </w:pPr>
          </w:p>
        </w:tc>
      </w:tr>
      <w:tr w:rsidR="004E7656" w14:paraId="66D05EA5" w14:textId="77777777" w:rsidTr="00622B63">
        <w:trPr>
          <w:cantSplit/>
          <w:trHeight w:val="20"/>
        </w:trPr>
        <w:tc>
          <w:tcPr>
            <w:tcW w:w="2884" w:type="dxa"/>
            <w:tcBorders>
              <w:top w:val="single" w:sz="4" w:space="0" w:color="auto"/>
              <w:left w:val="single" w:sz="4" w:space="0" w:color="auto"/>
              <w:bottom w:val="single" w:sz="4" w:space="0" w:color="auto"/>
              <w:right w:val="single" w:sz="4" w:space="0" w:color="auto"/>
            </w:tcBorders>
          </w:tcPr>
          <w:p w14:paraId="76079CA8" w14:textId="77777777" w:rsidR="004E7656" w:rsidRPr="003D032E" w:rsidRDefault="0065361C" w:rsidP="00622B63">
            <w:pPr>
              <w:rPr>
                <w:rFonts w:ascii="Times New Roman" w:hAnsi="Times New Roman" w:cs="Times New Roman"/>
              </w:rPr>
            </w:pPr>
            <w:r>
              <w:rPr>
                <w:rFonts w:ascii="Times New Roman" w:hAnsi="Times New Roman" w:cs="Times New Roman"/>
              </w:rPr>
              <w:t>5</w:t>
            </w:r>
            <w:r w:rsidR="004E7656" w:rsidRPr="003D032E">
              <w:rPr>
                <w:rFonts w:ascii="Times New Roman" w:hAnsi="Times New Roman" w:cs="Times New Roman"/>
              </w:rPr>
              <w:t>.a.i. Innovation and Service Enhancement</w:t>
            </w:r>
          </w:p>
        </w:tc>
        <w:tc>
          <w:tcPr>
            <w:tcW w:w="5767" w:type="dxa"/>
            <w:tcBorders>
              <w:top w:val="single" w:sz="4" w:space="0" w:color="auto"/>
              <w:left w:val="single" w:sz="4" w:space="0" w:color="auto"/>
              <w:bottom w:val="single" w:sz="4" w:space="0" w:color="auto"/>
              <w:right w:val="single" w:sz="4" w:space="0" w:color="auto"/>
            </w:tcBorders>
          </w:tcPr>
          <w:p w14:paraId="1D11DE8E" w14:textId="77777777"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3</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The program has added a significant innovation or enhancement and has collected and analyzed data, if reasonable, to help determine the efficacy of the innovation.</w:t>
            </w:r>
          </w:p>
          <w:p w14:paraId="5193BB70" w14:textId="77777777"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2</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 The program has added a significant innovation or enhancement that impacts service to students or clients, but has not collected or analyzed data to help determine the efficacy of the innovation.</w:t>
            </w:r>
          </w:p>
          <w:p w14:paraId="5BFB1481" w14:textId="77777777" w:rsidR="004E7656"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1</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The unit does not describe innovations or enhancements to services.</w:t>
            </w:r>
          </w:p>
          <w:p w14:paraId="2B8A86F7" w14:textId="4A4E7793" w:rsidR="0008542B" w:rsidRPr="0023022E" w:rsidRDefault="0008542B" w:rsidP="00536A88">
            <w:pPr>
              <w:ind w:left="-22"/>
              <w:rPr>
                <w:rFonts w:ascii="Times New Roman" w:hAnsi="Times New Roman" w:cs="Times New Roman"/>
                <w:sz w:val="18"/>
                <w:szCs w:val="18"/>
              </w:rPr>
            </w:pPr>
            <w:r>
              <w:rPr>
                <w:rFonts w:ascii="Times New Roman" w:hAnsi="Times New Roman" w:cs="Times New Roman"/>
                <w:sz w:val="18"/>
              </w:rPr>
              <w:t>0 = No response offered.</w:t>
            </w:r>
          </w:p>
        </w:tc>
        <w:tc>
          <w:tcPr>
            <w:tcW w:w="901" w:type="dxa"/>
            <w:tcBorders>
              <w:top w:val="single" w:sz="4" w:space="0" w:color="auto"/>
              <w:left w:val="single" w:sz="4" w:space="0" w:color="auto"/>
              <w:bottom w:val="single" w:sz="4" w:space="0" w:color="auto"/>
              <w:right w:val="single" w:sz="4" w:space="0" w:color="auto"/>
            </w:tcBorders>
            <w:vAlign w:val="center"/>
          </w:tcPr>
          <w:p w14:paraId="7C686BF2" w14:textId="77777777" w:rsidR="004E7656" w:rsidRDefault="004E7656" w:rsidP="00622B6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4D022849" w14:textId="77777777" w:rsidR="004E7656" w:rsidRDefault="004E7656" w:rsidP="00622B63">
            <w:pPr>
              <w:rPr>
                <w:rFonts w:ascii="Times New Roman" w:hAnsi="Times New Roman" w:cs="Times New Roman"/>
                <w:sz w:val="20"/>
              </w:rPr>
            </w:pPr>
          </w:p>
        </w:tc>
      </w:tr>
      <w:tr w:rsidR="004E7656" w14:paraId="127C1A58" w14:textId="77777777" w:rsidTr="00622B63">
        <w:trPr>
          <w:cantSplit/>
          <w:trHeight w:val="20"/>
        </w:trPr>
        <w:tc>
          <w:tcPr>
            <w:tcW w:w="2884" w:type="dxa"/>
            <w:tcBorders>
              <w:top w:val="single" w:sz="4" w:space="0" w:color="auto"/>
              <w:left w:val="single" w:sz="4" w:space="0" w:color="auto"/>
              <w:bottom w:val="single" w:sz="4" w:space="0" w:color="auto"/>
              <w:right w:val="single" w:sz="4" w:space="0" w:color="auto"/>
            </w:tcBorders>
          </w:tcPr>
          <w:p w14:paraId="62CBCFE2" w14:textId="77777777" w:rsidR="004E7656" w:rsidRPr="003D032E" w:rsidRDefault="0065361C" w:rsidP="00DD4B94">
            <w:pPr>
              <w:rPr>
                <w:rFonts w:ascii="Times New Roman" w:hAnsi="Times New Roman" w:cs="Times New Roman"/>
              </w:rPr>
            </w:pPr>
            <w:r>
              <w:rPr>
                <w:rFonts w:ascii="Times New Roman" w:hAnsi="Times New Roman" w:cs="Times New Roman"/>
              </w:rPr>
              <w:t>5.</w:t>
            </w:r>
            <w:r w:rsidRPr="003D032E">
              <w:rPr>
                <w:rFonts w:ascii="Times New Roman" w:hAnsi="Times New Roman" w:cs="Times New Roman"/>
              </w:rPr>
              <w:t>a.ii</w:t>
            </w:r>
            <w:r w:rsidR="004E7656" w:rsidRPr="003D032E">
              <w:rPr>
                <w:rFonts w:ascii="Times New Roman" w:hAnsi="Times New Roman" w:cs="Times New Roman"/>
              </w:rPr>
              <w:t>. Partnerships</w:t>
            </w:r>
            <w:r w:rsidR="00DD4B94">
              <w:rPr>
                <w:rFonts w:ascii="Times New Roman" w:hAnsi="Times New Roman" w:cs="Times New Roman"/>
              </w:rPr>
              <w:t xml:space="preserve"> </w:t>
            </w:r>
          </w:p>
        </w:tc>
        <w:tc>
          <w:tcPr>
            <w:tcW w:w="5767" w:type="dxa"/>
            <w:tcBorders>
              <w:top w:val="single" w:sz="4" w:space="0" w:color="auto"/>
              <w:left w:val="single" w:sz="4" w:space="0" w:color="auto"/>
              <w:bottom w:val="single" w:sz="4" w:space="0" w:color="auto"/>
              <w:right w:val="single" w:sz="4" w:space="0" w:color="auto"/>
            </w:tcBorders>
          </w:tcPr>
          <w:p w14:paraId="3FF2F92D" w14:textId="77777777"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3</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 xml:space="preserve">The unit has at least </w:t>
            </w:r>
            <w:r w:rsidR="00B035F6">
              <w:rPr>
                <w:rFonts w:ascii="Times New Roman" w:hAnsi="Times New Roman" w:cs="Times New Roman"/>
                <w:sz w:val="18"/>
                <w:szCs w:val="18"/>
              </w:rPr>
              <w:t>three</w:t>
            </w:r>
            <w:r w:rsidR="00B035F6" w:rsidRPr="0023022E">
              <w:rPr>
                <w:rFonts w:ascii="Times New Roman" w:hAnsi="Times New Roman" w:cs="Times New Roman"/>
                <w:sz w:val="18"/>
                <w:szCs w:val="18"/>
              </w:rPr>
              <w:t xml:space="preserve"> </w:t>
            </w:r>
            <w:r w:rsidRPr="0023022E">
              <w:rPr>
                <w:rFonts w:ascii="Times New Roman" w:hAnsi="Times New Roman" w:cs="Times New Roman"/>
                <w:sz w:val="18"/>
                <w:szCs w:val="18"/>
              </w:rPr>
              <w:t xml:space="preserve">external </w:t>
            </w:r>
            <w:r w:rsidR="00B035F6">
              <w:rPr>
                <w:rFonts w:ascii="Times New Roman" w:hAnsi="Times New Roman" w:cs="Times New Roman"/>
                <w:sz w:val="18"/>
                <w:szCs w:val="18"/>
              </w:rPr>
              <w:t>and</w:t>
            </w:r>
            <w:r w:rsidR="00B035F6" w:rsidRPr="0023022E">
              <w:rPr>
                <w:rFonts w:ascii="Times New Roman" w:hAnsi="Times New Roman" w:cs="Times New Roman"/>
                <w:sz w:val="18"/>
                <w:szCs w:val="18"/>
              </w:rPr>
              <w:t xml:space="preserve"> </w:t>
            </w:r>
            <w:r w:rsidRPr="0023022E">
              <w:rPr>
                <w:rFonts w:ascii="Times New Roman" w:hAnsi="Times New Roman" w:cs="Times New Roman"/>
                <w:sz w:val="18"/>
                <w:szCs w:val="18"/>
              </w:rPr>
              <w:t xml:space="preserve">internal partnerships that substantially </w:t>
            </w:r>
            <w:r w:rsidR="0065361C" w:rsidRPr="0023022E">
              <w:rPr>
                <w:rFonts w:ascii="Times New Roman" w:hAnsi="Times New Roman" w:cs="Times New Roman"/>
                <w:sz w:val="18"/>
                <w:szCs w:val="18"/>
              </w:rPr>
              <w:t>affect</w:t>
            </w:r>
            <w:r w:rsidRPr="0023022E">
              <w:rPr>
                <w:rFonts w:ascii="Times New Roman" w:hAnsi="Times New Roman" w:cs="Times New Roman"/>
                <w:sz w:val="18"/>
                <w:szCs w:val="18"/>
              </w:rPr>
              <w:t xml:space="preserve"> the quality of services to students or clients.</w:t>
            </w:r>
          </w:p>
          <w:p w14:paraId="674E18A6" w14:textId="77777777" w:rsidR="004E7656" w:rsidRPr="0023022E"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2</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The unit has one external or internal partnership that substantially impacts the quality of services to students or clients.</w:t>
            </w:r>
          </w:p>
          <w:p w14:paraId="19DD0EA3" w14:textId="77777777" w:rsidR="004E7656" w:rsidRDefault="004E7656" w:rsidP="00536A88">
            <w:pPr>
              <w:ind w:left="-22"/>
              <w:rPr>
                <w:rFonts w:ascii="Times New Roman" w:hAnsi="Times New Roman" w:cs="Times New Roman"/>
                <w:sz w:val="18"/>
                <w:szCs w:val="18"/>
              </w:rPr>
            </w:pPr>
            <w:r w:rsidRPr="0023022E">
              <w:rPr>
                <w:rFonts w:ascii="Times New Roman" w:hAnsi="Times New Roman" w:cs="Times New Roman"/>
                <w:sz w:val="18"/>
                <w:szCs w:val="18"/>
              </w:rPr>
              <w:t>1</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w:t>
            </w:r>
            <w:r w:rsidR="00536A88">
              <w:rPr>
                <w:rFonts w:ascii="Times New Roman" w:hAnsi="Times New Roman" w:cs="Times New Roman"/>
                <w:sz w:val="18"/>
                <w:szCs w:val="18"/>
              </w:rPr>
              <w:t xml:space="preserve"> </w:t>
            </w:r>
            <w:r w:rsidRPr="0023022E">
              <w:rPr>
                <w:rFonts w:ascii="Times New Roman" w:hAnsi="Times New Roman" w:cs="Times New Roman"/>
                <w:sz w:val="18"/>
                <w:szCs w:val="18"/>
              </w:rPr>
              <w:t xml:space="preserve">The unit has no external or internal partnerships.  </w:t>
            </w:r>
          </w:p>
          <w:p w14:paraId="3A148853" w14:textId="50875290" w:rsidR="0008542B" w:rsidRPr="0023022E" w:rsidRDefault="0008542B" w:rsidP="00536A88">
            <w:pPr>
              <w:ind w:left="-22"/>
              <w:rPr>
                <w:rFonts w:ascii="Times New Roman" w:hAnsi="Times New Roman" w:cs="Times New Roman"/>
                <w:sz w:val="18"/>
                <w:szCs w:val="18"/>
              </w:rPr>
            </w:pPr>
            <w:r>
              <w:rPr>
                <w:rFonts w:ascii="Times New Roman" w:hAnsi="Times New Roman" w:cs="Times New Roman"/>
                <w:sz w:val="18"/>
              </w:rPr>
              <w:t>0 = No response offered.</w:t>
            </w:r>
          </w:p>
        </w:tc>
        <w:tc>
          <w:tcPr>
            <w:tcW w:w="901" w:type="dxa"/>
            <w:tcBorders>
              <w:top w:val="single" w:sz="4" w:space="0" w:color="auto"/>
              <w:left w:val="single" w:sz="4" w:space="0" w:color="auto"/>
              <w:bottom w:val="single" w:sz="4" w:space="0" w:color="auto"/>
              <w:right w:val="single" w:sz="4" w:space="0" w:color="auto"/>
            </w:tcBorders>
            <w:vAlign w:val="center"/>
          </w:tcPr>
          <w:p w14:paraId="40BEA0D5" w14:textId="77777777" w:rsidR="004E7656" w:rsidRDefault="004E7656" w:rsidP="00622B6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6C2CEC8F" w14:textId="77777777" w:rsidR="004E7656" w:rsidRDefault="004E7656" w:rsidP="00622B63">
            <w:pPr>
              <w:rPr>
                <w:rFonts w:ascii="Times New Roman" w:hAnsi="Times New Roman" w:cs="Times New Roman"/>
                <w:sz w:val="20"/>
              </w:rPr>
            </w:pPr>
          </w:p>
        </w:tc>
      </w:tr>
      <w:tr w:rsidR="004362CC" w14:paraId="23B624D5" w14:textId="77777777" w:rsidTr="00622B63">
        <w:trPr>
          <w:cantSplit/>
          <w:trHeight w:val="20"/>
        </w:trPr>
        <w:tc>
          <w:tcPr>
            <w:tcW w:w="2884" w:type="dxa"/>
            <w:tcBorders>
              <w:top w:val="single" w:sz="4" w:space="0" w:color="auto"/>
              <w:left w:val="single" w:sz="4" w:space="0" w:color="auto"/>
              <w:bottom w:val="single" w:sz="4" w:space="0" w:color="auto"/>
              <w:right w:val="single" w:sz="4" w:space="0" w:color="auto"/>
            </w:tcBorders>
          </w:tcPr>
          <w:p w14:paraId="3E0B6721" w14:textId="77777777" w:rsidR="004362CC" w:rsidRDefault="004362CC" w:rsidP="000F5C9F">
            <w:pPr>
              <w:rPr>
                <w:rFonts w:ascii="Times New Roman" w:hAnsi="Times New Roman" w:cs="Times New Roman"/>
              </w:rPr>
            </w:pPr>
            <w:r>
              <w:rPr>
                <w:rFonts w:ascii="Times New Roman" w:hAnsi="Times New Roman" w:cs="Times New Roman"/>
              </w:rPr>
              <w:lastRenderedPageBreak/>
              <w:t>6.a</w:t>
            </w:r>
            <w:r w:rsidR="000F5C9F">
              <w:rPr>
                <w:rFonts w:ascii="Times New Roman" w:hAnsi="Times New Roman" w:cs="Times New Roman"/>
              </w:rPr>
              <w:t xml:space="preserve"> and 6.c</w:t>
            </w:r>
            <w:r>
              <w:rPr>
                <w:rFonts w:ascii="Times New Roman" w:hAnsi="Times New Roman" w:cs="Times New Roman"/>
              </w:rPr>
              <w:t xml:space="preserve"> Program</w:t>
            </w:r>
            <w:r w:rsidR="000F5C9F">
              <w:rPr>
                <w:rFonts w:ascii="Times New Roman" w:hAnsi="Times New Roman" w:cs="Times New Roman"/>
              </w:rPr>
              <w:t xml:space="preserve"> Student</w:t>
            </w:r>
            <w:r>
              <w:rPr>
                <w:rFonts w:ascii="Times New Roman" w:hAnsi="Times New Roman" w:cs="Times New Roman"/>
              </w:rPr>
              <w:t xml:space="preserve"> Demographics (</w:t>
            </w:r>
            <w:r w:rsidRPr="004362CC">
              <w:rPr>
                <w:rFonts w:ascii="Times New Roman" w:hAnsi="Times New Roman" w:cs="Times New Roman"/>
                <w:b/>
              </w:rPr>
              <w:t>Student Services Only</w:t>
            </w:r>
            <w:r>
              <w:rPr>
                <w:rFonts w:ascii="Times New Roman" w:hAnsi="Times New Roman" w:cs="Times New Roman"/>
              </w:rPr>
              <w:t>)</w:t>
            </w:r>
          </w:p>
        </w:tc>
        <w:tc>
          <w:tcPr>
            <w:tcW w:w="5767" w:type="dxa"/>
            <w:tcBorders>
              <w:top w:val="single" w:sz="4" w:space="0" w:color="auto"/>
              <w:left w:val="single" w:sz="4" w:space="0" w:color="auto"/>
              <w:bottom w:val="single" w:sz="4" w:space="0" w:color="auto"/>
              <w:right w:val="single" w:sz="4" w:space="0" w:color="auto"/>
            </w:tcBorders>
          </w:tcPr>
          <w:p w14:paraId="56802990" w14:textId="77777777" w:rsidR="004362CC" w:rsidRDefault="004362CC" w:rsidP="00536A88">
            <w:pPr>
              <w:ind w:left="-22"/>
              <w:rPr>
                <w:rFonts w:ascii="Times New Roman" w:hAnsi="Times New Roman" w:cs="Times New Roman"/>
                <w:sz w:val="18"/>
                <w:szCs w:val="18"/>
              </w:rPr>
            </w:pPr>
            <w:r>
              <w:rPr>
                <w:rFonts w:ascii="Times New Roman" w:hAnsi="Times New Roman" w:cs="Times New Roman"/>
                <w:sz w:val="18"/>
                <w:szCs w:val="18"/>
              </w:rPr>
              <w:t>3</w:t>
            </w:r>
            <w:r w:rsidR="00536A88">
              <w:rPr>
                <w:rFonts w:ascii="Times New Roman" w:hAnsi="Times New Roman" w:cs="Times New Roman"/>
                <w:sz w:val="18"/>
                <w:szCs w:val="18"/>
              </w:rPr>
              <w:t xml:space="preserve"> </w:t>
            </w:r>
            <w:r>
              <w:rPr>
                <w:rFonts w:ascii="Times New Roman" w:hAnsi="Times New Roman" w:cs="Times New Roman"/>
                <w:sz w:val="18"/>
                <w:szCs w:val="18"/>
              </w:rPr>
              <w:t>=</w:t>
            </w:r>
            <w:r w:rsidR="00536A88">
              <w:rPr>
                <w:rFonts w:ascii="Times New Roman" w:hAnsi="Times New Roman" w:cs="Times New Roman"/>
                <w:sz w:val="18"/>
                <w:szCs w:val="18"/>
              </w:rPr>
              <w:t xml:space="preserve"> </w:t>
            </w:r>
            <w:r>
              <w:rPr>
                <w:rFonts w:ascii="Times New Roman" w:hAnsi="Times New Roman" w:cs="Times New Roman"/>
                <w:sz w:val="18"/>
                <w:szCs w:val="18"/>
              </w:rPr>
              <w:t>The program has analyzed its program</w:t>
            </w:r>
            <w:r w:rsidR="00FF037F">
              <w:rPr>
                <w:rFonts w:ascii="Times New Roman" w:hAnsi="Times New Roman" w:cs="Times New Roman"/>
                <w:sz w:val="18"/>
                <w:szCs w:val="18"/>
              </w:rPr>
              <w:t xml:space="preserve"> student</w:t>
            </w:r>
            <w:r>
              <w:rPr>
                <w:rFonts w:ascii="Times New Roman" w:hAnsi="Times New Roman" w:cs="Times New Roman"/>
                <w:sz w:val="18"/>
                <w:szCs w:val="18"/>
              </w:rPr>
              <w:t xml:space="preserve"> demographics in relation to the college demographics, identified any discrepancies, and developed a plan to address discrepancies if any were found.</w:t>
            </w:r>
          </w:p>
          <w:p w14:paraId="0DC76B95" w14:textId="77777777" w:rsidR="004362CC" w:rsidRDefault="004362CC" w:rsidP="00536A88">
            <w:pPr>
              <w:ind w:left="-22"/>
              <w:rPr>
                <w:rFonts w:ascii="Times New Roman" w:hAnsi="Times New Roman" w:cs="Times New Roman"/>
                <w:sz w:val="18"/>
                <w:szCs w:val="18"/>
              </w:rPr>
            </w:pPr>
            <w:r>
              <w:rPr>
                <w:rFonts w:ascii="Times New Roman" w:hAnsi="Times New Roman" w:cs="Times New Roman"/>
                <w:sz w:val="18"/>
                <w:szCs w:val="18"/>
              </w:rPr>
              <w:t>2</w:t>
            </w:r>
            <w:r w:rsidR="00536A88">
              <w:rPr>
                <w:rFonts w:ascii="Times New Roman" w:hAnsi="Times New Roman" w:cs="Times New Roman"/>
                <w:sz w:val="18"/>
                <w:szCs w:val="18"/>
              </w:rPr>
              <w:t xml:space="preserve"> </w:t>
            </w:r>
            <w:r>
              <w:rPr>
                <w:rFonts w:ascii="Times New Roman" w:hAnsi="Times New Roman" w:cs="Times New Roman"/>
                <w:sz w:val="18"/>
                <w:szCs w:val="18"/>
              </w:rPr>
              <w:t>=</w:t>
            </w:r>
            <w:r w:rsidR="00536A88">
              <w:rPr>
                <w:rFonts w:ascii="Times New Roman" w:hAnsi="Times New Roman" w:cs="Times New Roman"/>
                <w:sz w:val="18"/>
                <w:szCs w:val="18"/>
              </w:rPr>
              <w:t xml:space="preserve"> </w:t>
            </w:r>
            <w:r w:rsidR="0060632B">
              <w:rPr>
                <w:rFonts w:ascii="Times New Roman" w:hAnsi="Times New Roman" w:cs="Times New Roman"/>
                <w:sz w:val="18"/>
                <w:szCs w:val="18"/>
              </w:rPr>
              <w:t>The program has analyzed its program student demographics in relation to the college demographics but has not identified existing discrepancies or developed a plan to address the discrepancies.</w:t>
            </w:r>
          </w:p>
          <w:p w14:paraId="2E150157" w14:textId="77777777" w:rsidR="004362CC" w:rsidRDefault="004362CC" w:rsidP="00536A88">
            <w:pPr>
              <w:ind w:left="-22"/>
              <w:rPr>
                <w:rFonts w:ascii="Times New Roman" w:hAnsi="Times New Roman" w:cs="Times New Roman"/>
                <w:sz w:val="18"/>
                <w:szCs w:val="18"/>
              </w:rPr>
            </w:pPr>
            <w:r>
              <w:rPr>
                <w:rFonts w:ascii="Times New Roman" w:hAnsi="Times New Roman" w:cs="Times New Roman"/>
                <w:sz w:val="18"/>
                <w:szCs w:val="18"/>
              </w:rPr>
              <w:t>1</w:t>
            </w:r>
            <w:r w:rsidR="00536A88">
              <w:rPr>
                <w:rFonts w:ascii="Times New Roman" w:hAnsi="Times New Roman" w:cs="Times New Roman"/>
                <w:sz w:val="18"/>
                <w:szCs w:val="18"/>
              </w:rPr>
              <w:t xml:space="preserve"> </w:t>
            </w:r>
            <w:r>
              <w:rPr>
                <w:rFonts w:ascii="Times New Roman" w:hAnsi="Times New Roman" w:cs="Times New Roman"/>
                <w:sz w:val="18"/>
                <w:szCs w:val="18"/>
              </w:rPr>
              <w:t>=</w:t>
            </w:r>
            <w:r w:rsidR="00536A88">
              <w:rPr>
                <w:rFonts w:ascii="Times New Roman" w:hAnsi="Times New Roman" w:cs="Times New Roman"/>
                <w:sz w:val="18"/>
                <w:szCs w:val="18"/>
              </w:rPr>
              <w:t xml:space="preserve"> </w:t>
            </w:r>
            <w:r w:rsidR="0060632B">
              <w:rPr>
                <w:rFonts w:ascii="Times New Roman" w:hAnsi="Times New Roman" w:cs="Times New Roman"/>
                <w:sz w:val="18"/>
                <w:szCs w:val="18"/>
              </w:rPr>
              <w:t>The unit has not analyzed its program student demographics in relation to the college demographics, identified discrepancies, and developed a plan to address discrepancies if any were found.</w:t>
            </w:r>
          </w:p>
          <w:p w14:paraId="3676E6AE" w14:textId="76E135F4" w:rsidR="0008542B" w:rsidRPr="0023022E" w:rsidRDefault="0008542B" w:rsidP="00536A88">
            <w:pPr>
              <w:ind w:left="-22"/>
              <w:rPr>
                <w:rFonts w:ascii="Times New Roman" w:hAnsi="Times New Roman" w:cs="Times New Roman"/>
                <w:sz w:val="18"/>
                <w:szCs w:val="18"/>
              </w:rPr>
            </w:pPr>
            <w:r>
              <w:rPr>
                <w:rFonts w:ascii="Times New Roman" w:hAnsi="Times New Roman" w:cs="Times New Roman"/>
                <w:sz w:val="18"/>
              </w:rPr>
              <w:t>0 = No response offered.</w:t>
            </w:r>
          </w:p>
        </w:tc>
        <w:tc>
          <w:tcPr>
            <w:tcW w:w="901" w:type="dxa"/>
            <w:tcBorders>
              <w:top w:val="single" w:sz="4" w:space="0" w:color="auto"/>
              <w:left w:val="single" w:sz="4" w:space="0" w:color="auto"/>
              <w:bottom w:val="single" w:sz="4" w:space="0" w:color="auto"/>
              <w:right w:val="single" w:sz="4" w:space="0" w:color="auto"/>
            </w:tcBorders>
            <w:vAlign w:val="center"/>
          </w:tcPr>
          <w:p w14:paraId="0A7C79DB" w14:textId="77777777" w:rsidR="004362CC" w:rsidRDefault="004362CC" w:rsidP="00622B6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645B7576" w14:textId="77777777" w:rsidR="004362CC" w:rsidRDefault="004362CC" w:rsidP="00622B63">
            <w:pPr>
              <w:rPr>
                <w:rFonts w:ascii="Times New Roman" w:hAnsi="Times New Roman" w:cs="Times New Roman"/>
                <w:sz w:val="20"/>
              </w:rPr>
            </w:pPr>
          </w:p>
        </w:tc>
      </w:tr>
      <w:tr w:rsidR="004362CC" w14:paraId="7726BA90" w14:textId="77777777" w:rsidTr="00F32773">
        <w:trPr>
          <w:cantSplit/>
          <w:trHeight w:val="20"/>
        </w:trPr>
        <w:tc>
          <w:tcPr>
            <w:tcW w:w="2884" w:type="dxa"/>
            <w:tcBorders>
              <w:top w:val="single" w:sz="4" w:space="0" w:color="auto"/>
              <w:left w:val="single" w:sz="4" w:space="0" w:color="auto"/>
              <w:bottom w:val="single" w:sz="4" w:space="0" w:color="auto"/>
              <w:right w:val="single" w:sz="4" w:space="0" w:color="auto"/>
            </w:tcBorders>
          </w:tcPr>
          <w:p w14:paraId="1DAFC79D" w14:textId="77777777" w:rsidR="004362CC" w:rsidRPr="003D032E" w:rsidRDefault="004362CC" w:rsidP="00F32773">
            <w:pPr>
              <w:rPr>
                <w:rFonts w:ascii="Times New Roman" w:hAnsi="Times New Roman" w:cs="Times New Roman"/>
              </w:rPr>
            </w:pPr>
            <w:r>
              <w:rPr>
                <w:rFonts w:ascii="Times New Roman" w:hAnsi="Times New Roman" w:cs="Times New Roman"/>
              </w:rPr>
              <w:t>6</w:t>
            </w:r>
            <w:r w:rsidRPr="003D032E">
              <w:rPr>
                <w:rFonts w:ascii="Times New Roman" w:hAnsi="Times New Roman" w:cs="Times New Roman"/>
              </w:rPr>
              <w:t xml:space="preserve">.a. Program Effectiveness Measures </w:t>
            </w:r>
            <w:r>
              <w:rPr>
                <w:rFonts w:ascii="Times New Roman" w:hAnsi="Times New Roman" w:cs="Times New Roman"/>
              </w:rPr>
              <w:t>(</w:t>
            </w:r>
            <w:r w:rsidRPr="00DD4B94">
              <w:rPr>
                <w:rFonts w:ascii="Times New Roman" w:hAnsi="Times New Roman" w:cs="Times New Roman"/>
                <w:b/>
              </w:rPr>
              <w:t>Administrative Services Only</w:t>
            </w:r>
            <w:r>
              <w:rPr>
                <w:rFonts w:ascii="Times New Roman" w:hAnsi="Times New Roman" w:cs="Times New Roman"/>
              </w:rPr>
              <w:t>)</w:t>
            </w:r>
          </w:p>
        </w:tc>
        <w:tc>
          <w:tcPr>
            <w:tcW w:w="5767" w:type="dxa"/>
            <w:tcBorders>
              <w:top w:val="single" w:sz="4" w:space="0" w:color="auto"/>
              <w:left w:val="single" w:sz="4" w:space="0" w:color="auto"/>
              <w:bottom w:val="single" w:sz="4" w:space="0" w:color="auto"/>
              <w:right w:val="single" w:sz="4" w:space="0" w:color="auto"/>
            </w:tcBorders>
          </w:tcPr>
          <w:p w14:paraId="7B898967" w14:textId="77777777" w:rsidR="004362CC" w:rsidRPr="0023022E" w:rsidRDefault="004362CC" w:rsidP="00536A88">
            <w:pPr>
              <w:ind w:left="-22"/>
              <w:rPr>
                <w:rFonts w:ascii="Times New Roman" w:hAnsi="Times New Roman" w:cs="Times New Roman"/>
                <w:sz w:val="18"/>
                <w:szCs w:val="18"/>
              </w:rPr>
            </w:pPr>
            <w:r w:rsidRPr="0023022E">
              <w:rPr>
                <w:rFonts w:ascii="Times New Roman" w:hAnsi="Times New Roman" w:cs="Times New Roman"/>
                <w:sz w:val="18"/>
                <w:szCs w:val="18"/>
              </w:rPr>
              <w:t xml:space="preserve">3 = </w:t>
            </w:r>
            <w:r>
              <w:rPr>
                <w:rFonts w:ascii="Times New Roman" w:hAnsi="Times New Roman" w:cs="Times New Roman"/>
                <w:sz w:val="18"/>
                <w:szCs w:val="18"/>
              </w:rPr>
              <w:t>U</w:t>
            </w:r>
            <w:r w:rsidRPr="0023022E">
              <w:rPr>
                <w:rFonts w:ascii="Times New Roman" w:hAnsi="Times New Roman" w:cs="Times New Roman"/>
                <w:sz w:val="18"/>
                <w:szCs w:val="18"/>
              </w:rPr>
              <w:t>seful effectiveness measures have been defined and applied.</w:t>
            </w:r>
          </w:p>
          <w:p w14:paraId="66693D89" w14:textId="77777777" w:rsidR="004362CC" w:rsidRPr="0023022E" w:rsidRDefault="004362CC" w:rsidP="00536A88">
            <w:pPr>
              <w:ind w:left="-22"/>
              <w:rPr>
                <w:rFonts w:ascii="Times New Roman" w:hAnsi="Times New Roman" w:cs="Times New Roman"/>
                <w:sz w:val="18"/>
                <w:szCs w:val="18"/>
              </w:rPr>
            </w:pPr>
            <w:r w:rsidRPr="0023022E">
              <w:rPr>
                <w:rFonts w:ascii="Times New Roman" w:hAnsi="Times New Roman" w:cs="Times New Roman"/>
                <w:sz w:val="18"/>
                <w:szCs w:val="18"/>
              </w:rPr>
              <w:t>2 = At least one additional useful effectiveness measure has been defined and applied.</w:t>
            </w:r>
          </w:p>
          <w:p w14:paraId="02FED60B" w14:textId="77777777" w:rsidR="004362CC" w:rsidRDefault="004362CC" w:rsidP="00536A88">
            <w:pPr>
              <w:ind w:left="-22"/>
              <w:rPr>
                <w:rFonts w:ascii="Times New Roman" w:hAnsi="Times New Roman" w:cs="Times New Roman"/>
                <w:sz w:val="18"/>
                <w:szCs w:val="18"/>
              </w:rPr>
            </w:pPr>
            <w:r w:rsidRPr="0023022E">
              <w:rPr>
                <w:rFonts w:ascii="Times New Roman" w:hAnsi="Times New Roman" w:cs="Times New Roman"/>
                <w:sz w:val="18"/>
                <w:szCs w:val="18"/>
              </w:rPr>
              <w:t>1 = No additional effectiveness measures have been defined and applied.</w:t>
            </w:r>
          </w:p>
          <w:p w14:paraId="6E6A9A31" w14:textId="05661FCB" w:rsidR="0008542B" w:rsidRPr="0023022E" w:rsidRDefault="0008542B" w:rsidP="00536A88">
            <w:pPr>
              <w:ind w:left="-22"/>
              <w:rPr>
                <w:rFonts w:ascii="Times New Roman" w:hAnsi="Times New Roman" w:cs="Times New Roman"/>
                <w:sz w:val="18"/>
                <w:szCs w:val="18"/>
              </w:rPr>
            </w:pPr>
            <w:r>
              <w:rPr>
                <w:rFonts w:ascii="Times New Roman" w:hAnsi="Times New Roman" w:cs="Times New Roman"/>
                <w:sz w:val="18"/>
              </w:rPr>
              <w:t>0 = No response offered.</w:t>
            </w:r>
          </w:p>
        </w:tc>
        <w:tc>
          <w:tcPr>
            <w:tcW w:w="901" w:type="dxa"/>
            <w:tcBorders>
              <w:top w:val="single" w:sz="4" w:space="0" w:color="auto"/>
              <w:left w:val="single" w:sz="4" w:space="0" w:color="auto"/>
              <w:bottom w:val="single" w:sz="4" w:space="0" w:color="auto"/>
              <w:right w:val="single" w:sz="4" w:space="0" w:color="auto"/>
            </w:tcBorders>
            <w:vAlign w:val="center"/>
          </w:tcPr>
          <w:p w14:paraId="0AAA3973" w14:textId="77777777" w:rsidR="004362CC" w:rsidRDefault="004362CC" w:rsidP="00F32773">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3F6A96C4" w14:textId="77777777" w:rsidR="004362CC" w:rsidRDefault="004362CC" w:rsidP="00F32773">
            <w:pPr>
              <w:rPr>
                <w:rFonts w:ascii="Times New Roman" w:hAnsi="Times New Roman" w:cs="Times New Roman"/>
                <w:sz w:val="20"/>
              </w:rPr>
            </w:pPr>
          </w:p>
        </w:tc>
      </w:tr>
      <w:tr w:rsidR="003D032E" w14:paraId="6B609899" w14:textId="77777777"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14:paraId="23D00C97" w14:textId="77777777" w:rsidR="003D032E" w:rsidRPr="003D032E" w:rsidRDefault="00DD4B94" w:rsidP="00F8361D">
            <w:pPr>
              <w:rPr>
                <w:rFonts w:ascii="Times New Roman" w:hAnsi="Times New Roman" w:cs="Times New Roman"/>
                <w:noProof/>
              </w:rPr>
            </w:pPr>
            <w:r>
              <w:rPr>
                <w:rFonts w:ascii="Times New Roman" w:hAnsi="Times New Roman" w:cs="Times New Roman"/>
              </w:rPr>
              <w:t>6</w:t>
            </w:r>
            <w:r w:rsidR="003D032E" w:rsidRPr="003D032E">
              <w:rPr>
                <w:rFonts w:ascii="Times New Roman" w:hAnsi="Times New Roman" w:cs="Times New Roman"/>
              </w:rPr>
              <w:t>.b. Program Effectiveness Criteria</w:t>
            </w:r>
            <w:r>
              <w:rPr>
                <w:rFonts w:ascii="Times New Roman" w:hAnsi="Times New Roman" w:cs="Times New Roman"/>
              </w:rPr>
              <w:t xml:space="preserve"> (</w:t>
            </w:r>
            <w:r w:rsidRPr="00DD4B94">
              <w:rPr>
                <w:rFonts w:ascii="Times New Roman" w:hAnsi="Times New Roman" w:cs="Times New Roman"/>
                <w:b/>
              </w:rPr>
              <w:t>Administrative Services Only</w:t>
            </w:r>
            <w:r>
              <w:rPr>
                <w:rFonts w:ascii="Times New Roman" w:hAnsi="Times New Roman" w:cs="Times New Roman"/>
              </w:rPr>
              <w:t>)</w:t>
            </w:r>
          </w:p>
        </w:tc>
        <w:tc>
          <w:tcPr>
            <w:tcW w:w="5767" w:type="dxa"/>
            <w:tcBorders>
              <w:top w:val="single" w:sz="4" w:space="0" w:color="auto"/>
              <w:left w:val="single" w:sz="4" w:space="0" w:color="auto"/>
              <w:bottom w:val="single" w:sz="4" w:space="0" w:color="auto"/>
              <w:right w:val="single" w:sz="4" w:space="0" w:color="auto"/>
            </w:tcBorders>
          </w:tcPr>
          <w:p w14:paraId="7F7FD471" w14:textId="77777777"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3 = Program has set criteria for all effectiveness measures, has met the criteria, and has developed strategies for improving services if any are needed or identified.</w:t>
            </w:r>
          </w:p>
          <w:p w14:paraId="66060037" w14:textId="77777777" w:rsidR="003D032E" w:rsidRPr="002302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2 = Program has set criteria for effectiveness measures, has not met the criteria specified, but has developed strategies for improving services if any are needed or identified.</w:t>
            </w:r>
          </w:p>
          <w:p w14:paraId="3023A4B0" w14:textId="77777777" w:rsidR="003D032E" w:rsidRDefault="003D032E" w:rsidP="00536A88">
            <w:pPr>
              <w:ind w:left="-22"/>
              <w:rPr>
                <w:rFonts w:ascii="Times New Roman" w:hAnsi="Times New Roman" w:cs="Times New Roman"/>
                <w:sz w:val="18"/>
                <w:szCs w:val="18"/>
              </w:rPr>
            </w:pPr>
            <w:r w:rsidRPr="0023022E">
              <w:rPr>
                <w:rFonts w:ascii="Times New Roman" w:hAnsi="Times New Roman" w:cs="Times New Roman"/>
                <w:sz w:val="18"/>
                <w:szCs w:val="18"/>
              </w:rPr>
              <w:t xml:space="preserve">1 = No </w:t>
            </w:r>
            <w:r w:rsidR="000334B0" w:rsidRPr="0023022E">
              <w:rPr>
                <w:rFonts w:ascii="Times New Roman" w:hAnsi="Times New Roman" w:cs="Times New Roman"/>
                <w:sz w:val="18"/>
                <w:szCs w:val="18"/>
              </w:rPr>
              <w:t xml:space="preserve">program effectiveness criteria </w:t>
            </w:r>
            <w:r w:rsidRPr="0023022E">
              <w:rPr>
                <w:rFonts w:ascii="Times New Roman" w:hAnsi="Times New Roman" w:cs="Times New Roman"/>
                <w:sz w:val="18"/>
                <w:szCs w:val="18"/>
              </w:rPr>
              <w:t>have been developed.</w:t>
            </w:r>
          </w:p>
          <w:p w14:paraId="0F431FEA" w14:textId="6271CB27" w:rsidR="0008542B" w:rsidRPr="0023022E" w:rsidRDefault="0008542B" w:rsidP="00536A88">
            <w:pPr>
              <w:ind w:left="-22"/>
              <w:rPr>
                <w:rFonts w:ascii="Times New Roman" w:hAnsi="Times New Roman" w:cs="Times New Roman"/>
                <w:sz w:val="18"/>
                <w:szCs w:val="18"/>
              </w:rPr>
            </w:pPr>
            <w:r>
              <w:rPr>
                <w:rFonts w:ascii="Times New Roman" w:hAnsi="Times New Roman" w:cs="Times New Roman"/>
                <w:sz w:val="18"/>
              </w:rPr>
              <w:t>0 = No response offered.</w:t>
            </w:r>
          </w:p>
        </w:tc>
        <w:tc>
          <w:tcPr>
            <w:tcW w:w="901" w:type="dxa"/>
            <w:tcBorders>
              <w:top w:val="single" w:sz="4" w:space="0" w:color="auto"/>
              <w:left w:val="single" w:sz="4" w:space="0" w:color="auto"/>
              <w:bottom w:val="single" w:sz="4" w:space="0" w:color="auto"/>
              <w:right w:val="single" w:sz="4" w:space="0" w:color="auto"/>
            </w:tcBorders>
            <w:vAlign w:val="center"/>
          </w:tcPr>
          <w:p w14:paraId="1D2C16FF" w14:textId="77777777" w:rsidR="003D032E" w:rsidRDefault="003D032E" w:rsidP="00D267B8">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3F7AF6F3" w14:textId="77777777" w:rsidR="003D032E" w:rsidRDefault="003D032E" w:rsidP="00D267B8">
            <w:pPr>
              <w:rPr>
                <w:rFonts w:ascii="Times New Roman" w:hAnsi="Times New Roman" w:cs="Times New Roman"/>
                <w:sz w:val="20"/>
              </w:rPr>
            </w:pPr>
          </w:p>
        </w:tc>
      </w:tr>
      <w:tr w:rsidR="00BE1711" w14:paraId="6A27ECC7" w14:textId="77777777" w:rsidTr="00ED38CB">
        <w:trPr>
          <w:cantSplit/>
          <w:trHeight w:val="20"/>
        </w:trPr>
        <w:tc>
          <w:tcPr>
            <w:tcW w:w="2884" w:type="dxa"/>
            <w:tcBorders>
              <w:top w:val="single" w:sz="4" w:space="0" w:color="auto"/>
              <w:left w:val="single" w:sz="4" w:space="0" w:color="auto"/>
              <w:bottom w:val="single" w:sz="4" w:space="0" w:color="auto"/>
              <w:right w:val="single" w:sz="4" w:space="0" w:color="auto"/>
            </w:tcBorders>
          </w:tcPr>
          <w:p w14:paraId="73CB1AFE" w14:textId="77777777" w:rsidR="00BE1711" w:rsidRPr="0023022E" w:rsidRDefault="00BE1711" w:rsidP="00BE1711">
            <w:pPr>
              <w:rPr>
                <w:rFonts w:ascii="Times New Roman" w:hAnsi="Times New Roman" w:cs="Times New Roman"/>
              </w:rPr>
            </w:pPr>
            <w:r>
              <w:rPr>
                <w:rFonts w:ascii="Times New Roman" w:hAnsi="Times New Roman" w:cs="Times New Roman"/>
              </w:rPr>
              <w:t>8.b</w:t>
            </w:r>
            <w:r w:rsidRPr="0023022E">
              <w:rPr>
                <w:rFonts w:ascii="Times New Roman" w:hAnsi="Times New Roman" w:cs="Times New Roman"/>
              </w:rPr>
              <w:t>. Alignment with CHC Vision</w:t>
            </w:r>
          </w:p>
        </w:tc>
        <w:tc>
          <w:tcPr>
            <w:tcW w:w="5767" w:type="dxa"/>
            <w:tcBorders>
              <w:top w:val="single" w:sz="4" w:space="0" w:color="auto"/>
              <w:left w:val="single" w:sz="4" w:space="0" w:color="auto"/>
              <w:bottom w:val="single" w:sz="4" w:space="0" w:color="auto"/>
              <w:right w:val="single" w:sz="4" w:space="0" w:color="auto"/>
            </w:tcBorders>
          </w:tcPr>
          <w:p w14:paraId="51D77463" w14:textId="77777777" w:rsidR="00BE1711" w:rsidRPr="007E110F" w:rsidRDefault="00BE1711" w:rsidP="00536A88">
            <w:pPr>
              <w:ind w:left="-22"/>
              <w:rPr>
                <w:rFonts w:ascii="Times New Roman" w:hAnsi="Times New Roman" w:cs="Times New Roman"/>
                <w:sz w:val="18"/>
              </w:rPr>
            </w:pPr>
            <w:r w:rsidRPr="007E110F">
              <w:rPr>
                <w:rFonts w:ascii="Times New Roman" w:hAnsi="Times New Roman" w:cs="Times New Roman"/>
                <w:sz w:val="18"/>
              </w:rPr>
              <w:t>3 = Unit has provided a substantial discussion of the ways its vision aligns with the college’s vision.</w:t>
            </w:r>
          </w:p>
          <w:p w14:paraId="5198EC61" w14:textId="77777777" w:rsidR="00BE1711" w:rsidRPr="007E110F" w:rsidRDefault="00BE1711" w:rsidP="00536A88">
            <w:pPr>
              <w:ind w:left="-22"/>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vision and the college’s vision.</w:t>
            </w:r>
          </w:p>
          <w:p w14:paraId="256AED53" w14:textId="77777777" w:rsidR="00BE1711" w:rsidRDefault="00BE1711" w:rsidP="00536A88">
            <w:pPr>
              <w:ind w:left="-22"/>
              <w:rPr>
                <w:rFonts w:ascii="Times New Roman" w:hAnsi="Times New Roman" w:cs="Times New Roman"/>
                <w:sz w:val="18"/>
              </w:rPr>
            </w:pPr>
            <w:r w:rsidRPr="007E110F">
              <w:rPr>
                <w:rFonts w:ascii="Times New Roman" w:hAnsi="Times New Roman" w:cs="Times New Roman"/>
                <w:sz w:val="18"/>
              </w:rPr>
              <w:t>1 = Unit has not demonstrated that its vision align with the college’s vision.</w:t>
            </w:r>
          </w:p>
          <w:p w14:paraId="72B12D16" w14:textId="121F5462" w:rsidR="0008542B" w:rsidRPr="007E110F" w:rsidRDefault="0008542B" w:rsidP="00536A88">
            <w:pPr>
              <w:ind w:left="-22"/>
              <w:rPr>
                <w:rFonts w:ascii="Times New Roman" w:hAnsi="Times New Roman" w:cs="Times New Roman"/>
                <w:sz w:val="18"/>
              </w:rPr>
            </w:pPr>
            <w:r>
              <w:rPr>
                <w:rFonts w:ascii="Times New Roman" w:hAnsi="Times New Roman" w:cs="Times New Roman"/>
                <w:sz w:val="18"/>
              </w:rPr>
              <w:t>0 = No response offered.</w:t>
            </w:r>
          </w:p>
        </w:tc>
        <w:tc>
          <w:tcPr>
            <w:tcW w:w="901" w:type="dxa"/>
            <w:tcBorders>
              <w:top w:val="single" w:sz="4" w:space="0" w:color="auto"/>
              <w:left w:val="single" w:sz="4" w:space="0" w:color="auto"/>
              <w:bottom w:val="single" w:sz="4" w:space="0" w:color="auto"/>
              <w:right w:val="single" w:sz="4" w:space="0" w:color="auto"/>
            </w:tcBorders>
            <w:vAlign w:val="center"/>
          </w:tcPr>
          <w:p w14:paraId="121B9BC2" w14:textId="77777777" w:rsidR="00BE1711" w:rsidRDefault="00BE1711" w:rsidP="00BE1711">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48331135" w14:textId="77777777" w:rsidR="00BE1711" w:rsidRDefault="00BE1711" w:rsidP="00BE1711">
            <w:pPr>
              <w:rPr>
                <w:rFonts w:ascii="Times New Roman" w:hAnsi="Times New Roman" w:cs="Times New Roman"/>
                <w:sz w:val="20"/>
              </w:rPr>
            </w:pPr>
          </w:p>
        </w:tc>
      </w:tr>
      <w:tr w:rsidR="00BE1711" w14:paraId="0287EFFE" w14:textId="77777777" w:rsidTr="00B114E2">
        <w:trPr>
          <w:cantSplit/>
          <w:trHeight w:val="20"/>
        </w:trPr>
        <w:tc>
          <w:tcPr>
            <w:tcW w:w="2884" w:type="dxa"/>
            <w:tcBorders>
              <w:top w:val="single" w:sz="4" w:space="0" w:color="auto"/>
              <w:left w:val="single" w:sz="4" w:space="0" w:color="auto"/>
              <w:bottom w:val="single" w:sz="4" w:space="0" w:color="auto"/>
              <w:right w:val="single" w:sz="4" w:space="0" w:color="auto"/>
            </w:tcBorders>
          </w:tcPr>
          <w:p w14:paraId="18B375EC" w14:textId="77777777" w:rsidR="00BE1711" w:rsidRDefault="00BE1711" w:rsidP="00BE1711">
            <w:pPr>
              <w:rPr>
                <w:rFonts w:ascii="Times New Roman" w:hAnsi="Times New Roman" w:cs="Times New Roman"/>
              </w:rPr>
            </w:pPr>
            <w:r>
              <w:rPr>
                <w:rFonts w:ascii="Times New Roman" w:hAnsi="Times New Roman" w:cs="Times New Roman"/>
              </w:rPr>
              <w:lastRenderedPageBreak/>
              <w:t>10. Goals</w:t>
            </w:r>
          </w:p>
        </w:tc>
        <w:tc>
          <w:tcPr>
            <w:tcW w:w="5767" w:type="dxa"/>
            <w:tcBorders>
              <w:top w:val="single" w:sz="4" w:space="0" w:color="auto"/>
              <w:left w:val="single" w:sz="4" w:space="0" w:color="auto"/>
              <w:bottom w:val="single" w:sz="4" w:space="0" w:color="auto"/>
              <w:right w:val="single" w:sz="4" w:space="0" w:color="auto"/>
            </w:tcBorders>
            <w:vAlign w:val="center"/>
          </w:tcPr>
          <w:p w14:paraId="37BF9A3A" w14:textId="77777777"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3 = Unit has identified goals that are clearly related to the results of its self-evaluation, reflect the big picture, and are ambitious but attainable. Each goal’s scope is such that its achievement would represent significant progress.</w:t>
            </w:r>
          </w:p>
          <w:p w14:paraId="4C8C8573" w14:textId="77777777"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14:paraId="2F04451D" w14:textId="77777777" w:rsidR="00BE1711"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1 = Unit has not identified goals, and/or goals are unrelated to the results of its self-evaluation, fail to reflect the big picture, and/or are trivial.  Each goal is of such limited scope that its achievement represents insignificant progress.</w:t>
            </w:r>
          </w:p>
          <w:p w14:paraId="45E87993" w14:textId="51DC2B65" w:rsidR="0008542B" w:rsidRPr="00F55BC3" w:rsidRDefault="0008542B" w:rsidP="00536A88">
            <w:pPr>
              <w:ind w:left="-22"/>
              <w:rPr>
                <w:rFonts w:ascii="Times New Roman" w:hAnsi="Times New Roman" w:cs="Times New Roman"/>
                <w:sz w:val="18"/>
                <w:szCs w:val="18"/>
              </w:rPr>
            </w:pPr>
            <w:r>
              <w:rPr>
                <w:rFonts w:ascii="Times New Roman" w:hAnsi="Times New Roman" w:cs="Times New Roman"/>
                <w:sz w:val="18"/>
              </w:rPr>
              <w:t>0 = No response offered.</w:t>
            </w:r>
          </w:p>
        </w:tc>
        <w:tc>
          <w:tcPr>
            <w:tcW w:w="901" w:type="dxa"/>
            <w:tcBorders>
              <w:top w:val="single" w:sz="4" w:space="0" w:color="auto"/>
              <w:left w:val="single" w:sz="4" w:space="0" w:color="auto"/>
              <w:bottom w:val="single" w:sz="4" w:space="0" w:color="auto"/>
              <w:right w:val="single" w:sz="4" w:space="0" w:color="auto"/>
            </w:tcBorders>
            <w:vAlign w:val="center"/>
          </w:tcPr>
          <w:p w14:paraId="028CCC5B" w14:textId="77777777" w:rsidR="00BE1711" w:rsidRDefault="00BE1711" w:rsidP="00BE1711">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6E886B44" w14:textId="77777777" w:rsidR="00BE1711" w:rsidRDefault="00BE1711" w:rsidP="00BE1711">
            <w:pPr>
              <w:rPr>
                <w:rFonts w:ascii="Times New Roman" w:hAnsi="Times New Roman" w:cs="Times New Roman"/>
                <w:sz w:val="20"/>
              </w:rPr>
            </w:pPr>
          </w:p>
        </w:tc>
      </w:tr>
      <w:tr w:rsidR="00BE1711" w14:paraId="3AF771C9" w14:textId="77777777" w:rsidTr="00B114E2">
        <w:trPr>
          <w:cantSplit/>
          <w:trHeight w:val="20"/>
        </w:trPr>
        <w:tc>
          <w:tcPr>
            <w:tcW w:w="2884" w:type="dxa"/>
            <w:tcBorders>
              <w:top w:val="single" w:sz="4" w:space="0" w:color="auto"/>
              <w:left w:val="single" w:sz="4" w:space="0" w:color="auto"/>
              <w:bottom w:val="single" w:sz="4" w:space="0" w:color="auto"/>
              <w:right w:val="single" w:sz="4" w:space="0" w:color="auto"/>
            </w:tcBorders>
          </w:tcPr>
          <w:p w14:paraId="340E970D" w14:textId="77777777" w:rsidR="00BE1711" w:rsidRDefault="00BE1711" w:rsidP="00BE1711">
            <w:pPr>
              <w:rPr>
                <w:rFonts w:ascii="Times New Roman" w:hAnsi="Times New Roman" w:cs="Times New Roman"/>
              </w:rPr>
            </w:pPr>
            <w:r>
              <w:rPr>
                <w:rFonts w:ascii="Times New Roman" w:hAnsi="Times New Roman" w:cs="Times New Roman"/>
              </w:rPr>
              <w:t>10. Objectives</w:t>
            </w:r>
          </w:p>
        </w:tc>
        <w:tc>
          <w:tcPr>
            <w:tcW w:w="5767" w:type="dxa"/>
            <w:tcBorders>
              <w:top w:val="single" w:sz="4" w:space="0" w:color="auto"/>
              <w:left w:val="single" w:sz="4" w:space="0" w:color="auto"/>
              <w:bottom w:val="single" w:sz="4" w:space="0" w:color="auto"/>
              <w:right w:val="single" w:sz="4" w:space="0" w:color="auto"/>
            </w:tcBorders>
            <w:vAlign w:val="center"/>
          </w:tcPr>
          <w:p w14:paraId="2EC594E9" w14:textId="77777777"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3 = Unit has identified objectives that are clearly related to the results of its self-evaluation, concrete, specific, measurable, and reasonable with respect to scope and timeline. If an objective includes resources, the rationale shows that they are necessary to achievement of the objective.</w:t>
            </w:r>
          </w:p>
          <w:p w14:paraId="6CEE6830" w14:textId="77777777" w:rsidR="00BE1711" w:rsidRPr="00F55BC3"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2 = Unit has identified objectives that are somewhat related to the results of its self-evaluation, only partially concrete, specific, measurable, and reasonable with respect to scope and timeline. If an objective includes resources, the rationale shows that they are somewhat related to achievement of the objective.</w:t>
            </w:r>
          </w:p>
          <w:p w14:paraId="6735B9FE" w14:textId="77777777" w:rsidR="00BE1711" w:rsidRDefault="00BE1711" w:rsidP="00536A88">
            <w:pPr>
              <w:ind w:left="-22"/>
              <w:rPr>
                <w:rFonts w:ascii="Times New Roman" w:hAnsi="Times New Roman" w:cs="Times New Roman"/>
                <w:sz w:val="18"/>
                <w:szCs w:val="18"/>
              </w:rPr>
            </w:pPr>
            <w:r w:rsidRPr="00F55BC3">
              <w:rPr>
                <w:rFonts w:ascii="Times New Roman" w:hAnsi="Times New Roman" w:cs="Times New Roman"/>
                <w:sz w:val="18"/>
                <w:szCs w:val="18"/>
              </w:rPr>
              <w:t>1 = Unit has not identified objectives, and/or objectives are unrelated to the results of its self-evaluation, or objectives meet few or none of the characteristics specified in ratings 2 and 3.</w:t>
            </w:r>
          </w:p>
          <w:p w14:paraId="111FE676" w14:textId="132D32E6" w:rsidR="0008542B" w:rsidRPr="00F55BC3" w:rsidRDefault="0008542B" w:rsidP="00536A88">
            <w:pPr>
              <w:ind w:left="-22"/>
              <w:rPr>
                <w:rFonts w:ascii="Times New Roman" w:hAnsi="Times New Roman" w:cs="Times New Roman"/>
                <w:sz w:val="18"/>
                <w:szCs w:val="18"/>
              </w:rPr>
            </w:pPr>
            <w:r>
              <w:rPr>
                <w:rFonts w:ascii="Times New Roman" w:hAnsi="Times New Roman" w:cs="Times New Roman"/>
                <w:sz w:val="18"/>
              </w:rPr>
              <w:t>0 = No response offered.</w:t>
            </w:r>
          </w:p>
        </w:tc>
        <w:tc>
          <w:tcPr>
            <w:tcW w:w="901" w:type="dxa"/>
            <w:tcBorders>
              <w:top w:val="single" w:sz="4" w:space="0" w:color="auto"/>
              <w:left w:val="single" w:sz="4" w:space="0" w:color="auto"/>
              <w:bottom w:val="single" w:sz="4" w:space="0" w:color="auto"/>
              <w:right w:val="single" w:sz="4" w:space="0" w:color="auto"/>
            </w:tcBorders>
            <w:vAlign w:val="center"/>
          </w:tcPr>
          <w:p w14:paraId="0FD8FB70" w14:textId="77777777" w:rsidR="00BE1711" w:rsidRDefault="00BE1711" w:rsidP="00BE1711">
            <w:pPr>
              <w:jc w:val="center"/>
              <w:rPr>
                <w:rFonts w:ascii="Times New Roman" w:hAnsi="Times New Roman" w:cs="Times New Roman"/>
                <w:sz w:val="20"/>
              </w:rPr>
            </w:pPr>
          </w:p>
        </w:tc>
        <w:tc>
          <w:tcPr>
            <w:tcW w:w="4326" w:type="dxa"/>
            <w:tcBorders>
              <w:top w:val="single" w:sz="4" w:space="0" w:color="auto"/>
              <w:left w:val="single" w:sz="4" w:space="0" w:color="auto"/>
              <w:bottom w:val="single" w:sz="4" w:space="0" w:color="auto"/>
              <w:right w:val="single" w:sz="4" w:space="0" w:color="auto"/>
            </w:tcBorders>
            <w:vAlign w:val="center"/>
          </w:tcPr>
          <w:p w14:paraId="12329E81" w14:textId="77777777" w:rsidR="00BE1711" w:rsidRDefault="00BE1711" w:rsidP="00BE1711">
            <w:pPr>
              <w:rPr>
                <w:rFonts w:ascii="Times New Roman" w:hAnsi="Times New Roman" w:cs="Times New Roman"/>
                <w:sz w:val="20"/>
              </w:rPr>
            </w:pPr>
          </w:p>
        </w:tc>
      </w:tr>
    </w:tbl>
    <w:p w14:paraId="41D50B54" w14:textId="77777777" w:rsidR="00552FA4" w:rsidRDefault="00552FA4" w:rsidP="0008542B">
      <w:pPr>
        <w:rPr>
          <w:rFonts w:ascii="Times New Roman" w:hAnsi="Times New Roman" w:cs="Times New Roman"/>
          <w:sz w:val="16"/>
          <w:szCs w:val="16"/>
        </w:rPr>
      </w:pPr>
    </w:p>
    <w:sectPr w:rsidR="00552FA4" w:rsidSect="00B711BD">
      <w:headerReference w:type="default" r:id="rId8"/>
      <w:footerReference w:type="default" r:id="rId9"/>
      <w:pgSz w:w="15840" w:h="12240" w:orient="landscape" w:code="1"/>
      <w:pgMar w:top="1350" w:right="1440" w:bottom="1710" w:left="1008" w:header="5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4D194" w14:textId="77777777" w:rsidR="003D75C8" w:rsidRDefault="003D75C8">
      <w:pPr>
        <w:rPr>
          <w:rFonts w:ascii="Times New Roman" w:hAnsi="Times New Roman" w:cs="Times New Roman"/>
        </w:rPr>
      </w:pPr>
      <w:r>
        <w:rPr>
          <w:rFonts w:ascii="Times New Roman" w:hAnsi="Times New Roman" w:cs="Times New Roman"/>
        </w:rPr>
        <w:separator/>
      </w:r>
    </w:p>
  </w:endnote>
  <w:endnote w:type="continuationSeparator" w:id="0">
    <w:p w14:paraId="24377D2C" w14:textId="77777777" w:rsidR="003D75C8" w:rsidRDefault="003D75C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0289" w14:textId="38AA4115" w:rsidR="006434AA" w:rsidRDefault="004E7656" w:rsidP="00F12142">
    <w:pPr>
      <w:pStyle w:val="Footer"/>
      <w:tabs>
        <w:tab w:val="clear" w:pos="4320"/>
        <w:tab w:val="clear" w:pos="8640"/>
        <w:tab w:val="center" w:pos="6696"/>
        <w:tab w:val="right" w:pos="13320"/>
      </w:tabs>
      <w:rPr>
        <w:rFonts w:ascii="Times New Roman" w:hAnsi="Times New Roman" w:cs="Times New Roman"/>
        <w:sz w:val="20"/>
        <w:szCs w:val="20"/>
      </w:rPr>
    </w:pPr>
    <w:r>
      <w:rPr>
        <w:rStyle w:val="PageNumber"/>
        <w:sz w:val="20"/>
        <w:szCs w:val="20"/>
      </w:rPr>
      <w:t xml:space="preserve">Committee Approved: May </w:t>
    </w:r>
    <w:r w:rsidR="0008542B">
      <w:rPr>
        <w:rStyle w:val="PageNumber"/>
        <w:sz w:val="20"/>
        <w:szCs w:val="20"/>
      </w:rPr>
      <w:t>11</w:t>
    </w:r>
    <w:r>
      <w:rPr>
        <w:rStyle w:val="PageNumber"/>
        <w:sz w:val="20"/>
        <w:szCs w:val="20"/>
      </w:rPr>
      <w:t>, 20</w:t>
    </w:r>
    <w:r w:rsidR="0008542B">
      <w:rPr>
        <w:rStyle w:val="PageNumber"/>
        <w:sz w:val="20"/>
        <w:szCs w:val="20"/>
      </w:rPr>
      <w:t>20</w:t>
    </w:r>
    <w:r w:rsidR="00552FA4">
      <w:rPr>
        <w:rStyle w:val="PageNumber"/>
        <w:sz w:val="20"/>
        <w:szCs w:val="20"/>
      </w:rPr>
      <w:tab/>
    </w:r>
    <w:r w:rsidR="00552FA4">
      <w:rPr>
        <w:rStyle w:val="PageNumber"/>
        <w:sz w:val="20"/>
        <w:szCs w:val="20"/>
      </w:rPr>
      <w:tab/>
    </w:r>
    <w:r w:rsidR="0035190B">
      <w:rPr>
        <w:rStyle w:val="PageNumber"/>
        <w:sz w:val="20"/>
      </w:rPr>
      <w:fldChar w:fldCharType="begin"/>
    </w:r>
    <w:r w:rsidR="00552FA4">
      <w:rPr>
        <w:rStyle w:val="PageNumber"/>
        <w:sz w:val="20"/>
      </w:rPr>
      <w:instrText xml:space="preserve"> PAGE </w:instrText>
    </w:r>
    <w:r w:rsidR="0035190B">
      <w:rPr>
        <w:rStyle w:val="PageNumber"/>
        <w:sz w:val="20"/>
      </w:rPr>
      <w:fldChar w:fldCharType="separate"/>
    </w:r>
    <w:r w:rsidR="00536A88">
      <w:rPr>
        <w:rStyle w:val="PageNumber"/>
        <w:noProof/>
        <w:sz w:val="20"/>
      </w:rPr>
      <w:t>2</w:t>
    </w:r>
    <w:r w:rsidR="0035190B">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F47BA" w14:textId="77777777" w:rsidR="003D75C8" w:rsidRDefault="003D75C8">
      <w:pPr>
        <w:rPr>
          <w:rFonts w:ascii="Times New Roman" w:hAnsi="Times New Roman" w:cs="Times New Roman"/>
        </w:rPr>
      </w:pPr>
      <w:r>
        <w:rPr>
          <w:rFonts w:ascii="Times New Roman" w:hAnsi="Times New Roman" w:cs="Times New Roman"/>
        </w:rPr>
        <w:separator/>
      </w:r>
    </w:p>
  </w:footnote>
  <w:footnote w:type="continuationSeparator" w:id="0">
    <w:p w14:paraId="2F6AB28F" w14:textId="77777777" w:rsidR="003D75C8" w:rsidRDefault="003D75C8">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34" w:type="pct"/>
      <w:tblLook w:val="01E0" w:firstRow="1" w:lastRow="1" w:firstColumn="1" w:lastColumn="1" w:noHBand="0" w:noVBand="0"/>
    </w:tblPr>
    <w:tblGrid>
      <w:gridCol w:w="12599"/>
      <w:gridCol w:w="1152"/>
    </w:tblGrid>
    <w:tr w:rsidR="00992F42" w:rsidRPr="00A70D91" w14:paraId="22849C32" w14:textId="77777777" w:rsidTr="00F32773">
      <w:tc>
        <w:tcPr>
          <w:tcW w:w="4581" w:type="pct"/>
          <w:tcBorders>
            <w:right w:val="single" w:sz="6" w:space="0" w:color="000000"/>
          </w:tcBorders>
        </w:tcPr>
        <w:p w14:paraId="29BE1FCE" w14:textId="77777777" w:rsidR="00992F42" w:rsidRPr="0097025E" w:rsidRDefault="00992F42" w:rsidP="00992F42">
          <w:pPr>
            <w:pStyle w:val="Header"/>
            <w:jc w:val="right"/>
          </w:pPr>
          <w:r w:rsidRPr="0097025E">
            <w:t>Crafton Hills College</w:t>
          </w:r>
        </w:p>
        <w:p w14:paraId="7DD6E784" w14:textId="77777777" w:rsidR="00992F42" w:rsidRPr="00A70D91" w:rsidRDefault="00992F42" w:rsidP="00992F42">
          <w:pPr>
            <w:pStyle w:val="Header"/>
            <w:jc w:val="right"/>
            <w:rPr>
              <w:b/>
              <w:bCs/>
            </w:rPr>
          </w:pPr>
          <w:r>
            <w:rPr>
              <w:b/>
              <w:bCs/>
            </w:rPr>
            <w:t>Non-Instructional Program Review Evaluation</w:t>
          </w:r>
          <w:r w:rsidRPr="00A70D91">
            <w:rPr>
              <w:b/>
              <w:bCs/>
            </w:rPr>
            <w:t xml:space="preserve"> </w:t>
          </w:r>
          <w:r>
            <w:rPr>
              <w:b/>
              <w:bCs/>
            </w:rPr>
            <w:t>Rubric</w:t>
          </w:r>
          <w:r w:rsidRPr="00A70D91">
            <w:rPr>
              <w:b/>
              <w:bCs/>
            </w:rPr>
            <w:t xml:space="preserve">, </w:t>
          </w:r>
          <w:r w:rsidRPr="00152B47">
            <w:rPr>
              <w:b/>
              <w:bCs/>
              <w:highlight w:val="green"/>
            </w:rPr>
            <w:t>ENTER PROGRAM</w:t>
          </w:r>
        </w:p>
      </w:tc>
      <w:tc>
        <w:tcPr>
          <w:tcW w:w="419" w:type="pct"/>
          <w:tcBorders>
            <w:left w:val="single" w:sz="6" w:space="0" w:color="000000"/>
          </w:tcBorders>
        </w:tcPr>
        <w:p w14:paraId="387CB04F" w14:textId="77777777" w:rsidR="00992F42" w:rsidRPr="00A70D91" w:rsidRDefault="00992F42" w:rsidP="00992F42">
          <w:pPr>
            <w:pStyle w:val="Header"/>
            <w:rPr>
              <w:b/>
            </w:rPr>
          </w:pPr>
          <w:r>
            <w:fldChar w:fldCharType="begin"/>
          </w:r>
          <w:r>
            <w:instrText xml:space="preserve"> PAGE   \* MERGEFORMAT </w:instrText>
          </w:r>
          <w:r>
            <w:fldChar w:fldCharType="separate"/>
          </w:r>
          <w:r w:rsidR="00536A88">
            <w:rPr>
              <w:noProof/>
            </w:rPr>
            <w:t>2</w:t>
          </w:r>
          <w:r>
            <w:rPr>
              <w:noProof/>
            </w:rPr>
            <w:fldChar w:fldCharType="end"/>
          </w:r>
        </w:p>
      </w:tc>
    </w:tr>
  </w:tbl>
  <w:p w14:paraId="5468E74E" w14:textId="77777777" w:rsidR="006434AA" w:rsidRDefault="006434A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449"/>
    <w:multiLevelType w:val="hybridMultilevel"/>
    <w:tmpl w:val="2182C9AA"/>
    <w:lvl w:ilvl="0" w:tplc="6C5459E2">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CDC7B5A"/>
    <w:multiLevelType w:val="hybridMultilevel"/>
    <w:tmpl w:val="D7AEEBB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6766E41"/>
    <w:multiLevelType w:val="hybridMultilevel"/>
    <w:tmpl w:val="F894F03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39F4927"/>
    <w:multiLevelType w:val="hybridMultilevel"/>
    <w:tmpl w:val="24B2388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23C0267C"/>
    <w:multiLevelType w:val="hybridMultilevel"/>
    <w:tmpl w:val="3BACBBA2"/>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397C013B"/>
    <w:multiLevelType w:val="hybridMultilevel"/>
    <w:tmpl w:val="C78A823A"/>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41936418"/>
    <w:multiLevelType w:val="hybridMultilevel"/>
    <w:tmpl w:val="8326CF88"/>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4F227F11"/>
    <w:multiLevelType w:val="hybridMultilevel"/>
    <w:tmpl w:val="0EF2D890"/>
    <w:lvl w:ilvl="0" w:tplc="D7788E92">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5DD45BAA"/>
    <w:multiLevelType w:val="hybridMultilevel"/>
    <w:tmpl w:val="C720BA3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602D57BF"/>
    <w:multiLevelType w:val="hybridMultilevel"/>
    <w:tmpl w:val="FCF4E34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72270BEF"/>
    <w:multiLevelType w:val="hybridMultilevel"/>
    <w:tmpl w:val="D7AC821C"/>
    <w:lvl w:ilvl="0" w:tplc="FAB8EB9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72922A2E"/>
    <w:multiLevelType w:val="hybridMultilevel"/>
    <w:tmpl w:val="D662EAA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7B925A8F"/>
    <w:multiLevelType w:val="hybridMultilevel"/>
    <w:tmpl w:val="B4C43ED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9"/>
  </w:num>
  <w:num w:numId="3">
    <w:abstractNumId w:val="8"/>
  </w:num>
  <w:num w:numId="4">
    <w:abstractNumId w:val="12"/>
  </w:num>
  <w:num w:numId="5">
    <w:abstractNumId w:val="2"/>
  </w:num>
  <w:num w:numId="6">
    <w:abstractNumId w:val="1"/>
  </w:num>
  <w:num w:numId="7">
    <w:abstractNumId w:val="5"/>
  </w:num>
  <w:num w:numId="8">
    <w:abstractNumId w:val="6"/>
  </w:num>
  <w:num w:numId="9">
    <w:abstractNumId w:val="11"/>
  </w:num>
  <w:num w:numId="10">
    <w:abstractNumId w:val="3"/>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A0MzcztrA0ApIGRko6SsGpxcWZ+XkgBYa1AJKpddksAAAA"/>
  </w:docVars>
  <w:rsids>
    <w:rsidRoot w:val="009774DD"/>
    <w:rsid w:val="0002517A"/>
    <w:rsid w:val="000334B0"/>
    <w:rsid w:val="0008542B"/>
    <w:rsid w:val="000F5C9F"/>
    <w:rsid w:val="00140E11"/>
    <w:rsid w:val="001458A5"/>
    <w:rsid w:val="00152B47"/>
    <w:rsid w:val="00173390"/>
    <w:rsid w:val="001F6959"/>
    <w:rsid w:val="0023022E"/>
    <w:rsid w:val="002329FC"/>
    <w:rsid w:val="00267A9C"/>
    <w:rsid w:val="00275575"/>
    <w:rsid w:val="002C0527"/>
    <w:rsid w:val="002D0EA9"/>
    <w:rsid w:val="00304CB0"/>
    <w:rsid w:val="00322301"/>
    <w:rsid w:val="0035190B"/>
    <w:rsid w:val="003978D7"/>
    <w:rsid w:val="003B02A4"/>
    <w:rsid w:val="003D032E"/>
    <w:rsid w:val="003D75C8"/>
    <w:rsid w:val="003F6BCC"/>
    <w:rsid w:val="004362CC"/>
    <w:rsid w:val="0044662B"/>
    <w:rsid w:val="004636F8"/>
    <w:rsid w:val="004B0ABA"/>
    <w:rsid w:val="004E7656"/>
    <w:rsid w:val="004F1C78"/>
    <w:rsid w:val="005052DE"/>
    <w:rsid w:val="00536A88"/>
    <w:rsid w:val="00545D6B"/>
    <w:rsid w:val="00552FA4"/>
    <w:rsid w:val="005B2FDE"/>
    <w:rsid w:val="0060632B"/>
    <w:rsid w:val="006434AA"/>
    <w:rsid w:val="00646A98"/>
    <w:rsid w:val="0065361C"/>
    <w:rsid w:val="006E4C4B"/>
    <w:rsid w:val="006E75F2"/>
    <w:rsid w:val="00703586"/>
    <w:rsid w:val="00714689"/>
    <w:rsid w:val="00722D93"/>
    <w:rsid w:val="007B6858"/>
    <w:rsid w:val="00880476"/>
    <w:rsid w:val="00894A4A"/>
    <w:rsid w:val="008F7AC3"/>
    <w:rsid w:val="009774DD"/>
    <w:rsid w:val="00981BAD"/>
    <w:rsid w:val="00992F42"/>
    <w:rsid w:val="009B5024"/>
    <w:rsid w:val="009F441C"/>
    <w:rsid w:val="00A424EF"/>
    <w:rsid w:val="00A61B01"/>
    <w:rsid w:val="00A8454F"/>
    <w:rsid w:val="00AA6627"/>
    <w:rsid w:val="00AC77FB"/>
    <w:rsid w:val="00AF395E"/>
    <w:rsid w:val="00B035F6"/>
    <w:rsid w:val="00B37C0F"/>
    <w:rsid w:val="00B45A25"/>
    <w:rsid w:val="00B711BD"/>
    <w:rsid w:val="00B95A4F"/>
    <w:rsid w:val="00BA769E"/>
    <w:rsid w:val="00BD5F7C"/>
    <w:rsid w:val="00BE1711"/>
    <w:rsid w:val="00C01FD0"/>
    <w:rsid w:val="00D267B8"/>
    <w:rsid w:val="00D77BA0"/>
    <w:rsid w:val="00DD4B94"/>
    <w:rsid w:val="00DF529C"/>
    <w:rsid w:val="00DF5638"/>
    <w:rsid w:val="00E03CC3"/>
    <w:rsid w:val="00E1505F"/>
    <w:rsid w:val="00E75071"/>
    <w:rsid w:val="00EB3E15"/>
    <w:rsid w:val="00ED38CB"/>
    <w:rsid w:val="00ED42E8"/>
    <w:rsid w:val="00F12142"/>
    <w:rsid w:val="00F42485"/>
    <w:rsid w:val="00FE5E0D"/>
    <w:rsid w:val="00F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CEC142"/>
  <w15:docId w15:val="{2AE7BDCC-1AFF-4599-9642-BDF6C3E8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34A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34AA"/>
    <w:pPr>
      <w:tabs>
        <w:tab w:val="center" w:pos="4320"/>
        <w:tab w:val="right" w:pos="8640"/>
      </w:tabs>
    </w:pPr>
  </w:style>
  <w:style w:type="paragraph" w:styleId="Footer">
    <w:name w:val="footer"/>
    <w:basedOn w:val="Normal"/>
    <w:semiHidden/>
    <w:rsid w:val="006434AA"/>
    <w:pPr>
      <w:tabs>
        <w:tab w:val="center" w:pos="4320"/>
        <w:tab w:val="right" w:pos="8640"/>
      </w:tabs>
    </w:pPr>
  </w:style>
  <w:style w:type="character" w:styleId="PageNumber">
    <w:name w:val="page number"/>
    <w:semiHidden/>
    <w:rsid w:val="006434AA"/>
    <w:rPr>
      <w:rFonts w:ascii="Times New Roman" w:hAnsi="Times New Roman" w:cs="Times New Roman"/>
    </w:rPr>
  </w:style>
  <w:style w:type="character" w:styleId="CommentReference">
    <w:name w:val="annotation reference"/>
    <w:semiHidden/>
    <w:rsid w:val="006434AA"/>
    <w:rPr>
      <w:rFonts w:ascii="Times New Roman" w:hAnsi="Times New Roman" w:cs="Times New Roman"/>
      <w:sz w:val="16"/>
      <w:szCs w:val="16"/>
    </w:rPr>
  </w:style>
  <w:style w:type="paragraph" w:styleId="BalloonText">
    <w:name w:val="Balloon Text"/>
    <w:basedOn w:val="Normal"/>
    <w:rsid w:val="006434AA"/>
    <w:rPr>
      <w:rFonts w:ascii="Tahoma" w:hAnsi="Tahoma" w:cs="Tahoma"/>
      <w:sz w:val="16"/>
      <w:szCs w:val="16"/>
    </w:rPr>
  </w:style>
  <w:style w:type="paragraph" w:styleId="CommentText">
    <w:name w:val="annotation text"/>
    <w:basedOn w:val="Normal"/>
    <w:semiHidden/>
    <w:rsid w:val="006434AA"/>
    <w:rPr>
      <w:sz w:val="20"/>
      <w:szCs w:val="20"/>
    </w:rPr>
  </w:style>
  <w:style w:type="character" w:customStyle="1" w:styleId="CommentTextChar">
    <w:name w:val="Comment Text Char"/>
    <w:rsid w:val="006434AA"/>
    <w:rPr>
      <w:rFonts w:ascii="Arial" w:hAnsi="Arial" w:cs="Arial"/>
    </w:rPr>
  </w:style>
  <w:style w:type="paragraph" w:customStyle="1" w:styleId="CommentSubject1">
    <w:name w:val="Comment Subject1"/>
    <w:basedOn w:val="CommentText"/>
    <w:next w:val="CommentText"/>
    <w:rsid w:val="006434AA"/>
    <w:rPr>
      <w:b/>
      <w:bCs/>
    </w:rPr>
  </w:style>
  <w:style w:type="character" w:customStyle="1" w:styleId="CommentSubjectChar">
    <w:name w:val="Comment Subject Char"/>
    <w:rsid w:val="006434AA"/>
    <w:rPr>
      <w:rFonts w:ascii="Arial" w:hAnsi="Arial" w:cs="Arial"/>
      <w:b/>
      <w:bCs/>
    </w:rPr>
  </w:style>
  <w:style w:type="paragraph" w:styleId="ListParagraph">
    <w:name w:val="List Paragraph"/>
    <w:basedOn w:val="Normal"/>
    <w:qFormat/>
    <w:rsid w:val="006434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AAB57-0BBC-489A-84F7-69012F27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5091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Alignment with College Vision / Mission / Values</vt:lpstr>
    </vt:vector>
  </TitlesOfParts>
  <Company>Crafton Hills College</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with College Vision / Mission / Values</dc:title>
  <dc:creator>cmarshal</dc:creator>
  <cp:lastModifiedBy>Giovanni Sosa</cp:lastModifiedBy>
  <cp:revision>3</cp:revision>
  <cp:lastPrinted>2010-07-08T22:29:00Z</cp:lastPrinted>
  <dcterms:created xsi:type="dcterms:W3CDTF">2020-07-13T22:56:00Z</dcterms:created>
  <dcterms:modified xsi:type="dcterms:W3CDTF">2020-07-14T21:30:00Z</dcterms:modified>
</cp:coreProperties>
</file>