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5D0A29">
        <w:tc>
          <w:tcPr>
            <w:tcW w:w="2988"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060676">
            <w:pPr>
              <w:rPr>
                <w:rFonts w:ascii="Times New Roman" w:hAnsi="Times New Roman" w:cs="Times New Roman"/>
                <w:color w:val="FFFFFF"/>
              </w:rPr>
            </w:pPr>
            <w:r w:rsidRPr="00573676">
              <w:rPr>
                <w:rFonts w:ascii="Times New Roman" w:hAnsi="Times New Roman" w:cs="Times New Roman"/>
                <w:color w:val="FFFFFF"/>
              </w:rPr>
              <w:t xml:space="preserve">Question # / </w:t>
            </w:r>
            <w:r w:rsidR="00E31084" w:rsidRPr="00573676">
              <w:rPr>
                <w:rFonts w:ascii="Times New Roman" w:hAnsi="Times New Roman" w:cs="Times New Roman"/>
                <w:color w:val="FFFFFF"/>
              </w:rPr>
              <w:t>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2F5B36">
            <w:pPr>
              <w:rPr>
                <w:rFonts w:ascii="Times New Roman" w:hAnsi="Times New Roman" w:cs="Times New Roman"/>
                <w:color w:val="FFFFFF"/>
              </w:rPr>
            </w:pPr>
            <w:r w:rsidRPr="00573676">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8A56653" wp14:editId="3C5341E3">
                      <wp:simplePos x="0" y="0"/>
                      <wp:positionH relativeFrom="column">
                        <wp:posOffset>-6985</wp:posOffset>
                      </wp:positionH>
                      <wp:positionV relativeFrom="paragraph">
                        <wp:posOffset>-726440</wp:posOffset>
                      </wp:positionV>
                      <wp:extent cx="2680970" cy="276225"/>
                      <wp:effectExtent l="1206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276225"/>
                              </a:xfrm>
                              <a:prstGeom prst="rect">
                                <a:avLst/>
                              </a:prstGeom>
                              <a:solidFill>
                                <a:srgbClr val="EEECE1"/>
                              </a:solidFill>
                              <a:ln w="9525">
                                <a:solidFill>
                                  <a:srgbClr val="000000"/>
                                </a:solidFill>
                                <a:miter lim="800000"/>
                                <a:headEnd/>
                                <a:tailEnd/>
                              </a:ln>
                            </wps:spPr>
                            <wps:txbx>
                              <w:txbxContent>
                                <w:p w:rsidR="009A3784" w:rsidRPr="008A3F19" w:rsidRDefault="009A3784" w:rsidP="009A3784">
                                  <w:pPr>
                                    <w:rPr>
                                      <w:b/>
                                    </w:rPr>
                                  </w:pPr>
                                  <w:r w:rsidRPr="008A3F19">
                                    <w:rPr>
                                      <w:b/>
                                    </w:rPr>
                                    <w:t xml:space="preserve">Program: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A56653" id="_x0000_t202" coordsize="21600,21600" o:spt="202" path="m,l,21600r21600,l21600,xe">
                      <v:stroke joinstyle="miter"/>
                      <v:path gradientshapeok="t" o:connecttype="rect"/>
                    </v:shapetype>
                    <v:shape id="Text Box 2" o:spid="_x0000_s1026" type="#_x0000_t202" style="position:absolute;margin-left:-.55pt;margin-top:-57.2pt;width:211.1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" fillcolor="#eeece1">
                      <v:textbox style="mso-fit-shape-to-text:t">
                        <w:txbxContent>
                          <w:p w:rsidR="009A3784" w:rsidRPr="008A3F19" w:rsidRDefault="009A3784" w:rsidP="009A3784">
                            <w:pPr>
                              <w:rPr>
                                <w:b/>
                              </w:rPr>
                            </w:pPr>
                            <w:r w:rsidRPr="008A3F19">
                              <w:rPr>
                                <w:b/>
                              </w:rPr>
                              <w:t xml:space="preserve">Program: </w:t>
                            </w:r>
                          </w:p>
                        </w:txbxContent>
                      </v:textbox>
                    </v:shape>
                  </w:pict>
                </mc:Fallback>
              </mc:AlternateContent>
            </w:r>
            <w:r w:rsidR="00E31084" w:rsidRPr="00573676">
              <w:rPr>
                <w:rFonts w:ascii="Times New Roman" w:hAnsi="Times New Roman" w:cs="Times New Roman"/>
                <w:color w:val="FFFFFF"/>
              </w:rPr>
              <w:t>Comments</w:t>
            </w:r>
          </w:p>
        </w:tc>
      </w:tr>
      <w:tr w:rsidR="009554FC" w:rsidTr="00CD3F16">
        <w:tc>
          <w:tcPr>
            <w:tcW w:w="2988" w:type="dxa"/>
            <w:tcBorders>
              <w:top w:val="single" w:sz="4" w:space="0" w:color="auto"/>
              <w:left w:val="single" w:sz="4" w:space="0" w:color="auto"/>
              <w:bottom w:val="single" w:sz="4" w:space="0" w:color="auto"/>
              <w:right w:val="single" w:sz="4" w:space="0" w:color="auto"/>
            </w:tcBorders>
          </w:tcPr>
          <w:p w:rsidR="009554FC" w:rsidRPr="00573676" w:rsidRDefault="009554FC" w:rsidP="00F8361D">
            <w:pPr>
              <w:ind w:left="90"/>
              <w:rPr>
                <w:rFonts w:ascii="Times New Roman" w:hAnsi="Times New Roman" w:cs="Times New Roman"/>
              </w:rPr>
            </w:pPr>
            <w:r w:rsidRPr="00573676">
              <w:rPr>
                <w:rFonts w:ascii="Times New Roman" w:hAnsi="Times New Roman" w:cs="Times New Roman"/>
              </w:rPr>
              <w:t>1.f. Needs-Based Curriculum</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Curriculum is up-to-date and demonstrably needs-based (e.g.: survey, environmental scan, transfer patterns such as GE, IGETC, CSU, AA-T, or AS-T, articulation standards, articulation agreements, and/or other evidence as applicable).</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2 = Curriculum is up-to-date and not demonstrably needs-based.</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Curriculum is not up-to-date and there is no evidence showing that it is needs-based. </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ind w:left="72"/>
              <w:rPr>
                <w:rFonts w:ascii="Times New Roman" w:hAnsi="Times New Roman" w:cs="Times New Roman"/>
              </w:rPr>
            </w:pPr>
          </w:p>
        </w:tc>
      </w:tr>
      <w:tr w:rsidR="009554FC" w:rsidTr="00CD3F16">
        <w:tc>
          <w:tcPr>
            <w:tcW w:w="2988" w:type="dxa"/>
            <w:tcBorders>
              <w:top w:val="single" w:sz="4" w:space="0" w:color="auto"/>
              <w:left w:val="single" w:sz="4" w:space="0" w:color="auto"/>
              <w:bottom w:val="single" w:sz="4" w:space="0" w:color="auto"/>
              <w:right w:val="single" w:sz="4" w:space="0" w:color="auto"/>
            </w:tcBorders>
          </w:tcPr>
          <w:p w:rsidR="009554FC" w:rsidRPr="00573676" w:rsidRDefault="009554FC" w:rsidP="00F8361D">
            <w:pPr>
              <w:ind w:left="90"/>
              <w:rPr>
                <w:rFonts w:ascii="Times New Roman" w:hAnsi="Times New Roman" w:cs="Times New Roman"/>
              </w:rPr>
            </w:pPr>
            <w:r w:rsidRPr="00573676">
              <w:rPr>
                <w:rFonts w:ascii="Times New Roman" w:hAnsi="Times New Roman" w:cs="Times New Roman"/>
              </w:rPr>
              <w:t>1.g. Scheduling Matrix</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=Unit has developed a </w:t>
            </w:r>
            <w:r w:rsidR="00C86CBD" w:rsidRPr="00573676">
              <w:rPr>
                <w:rFonts w:ascii="Times New Roman" w:hAnsi="Times New Roman" w:cs="Times New Roman"/>
                <w:sz w:val="18"/>
                <w:szCs w:val="18"/>
              </w:rPr>
              <w:t>two</w:t>
            </w:r>
            <w:r w:rsidRPr="00573676">
              <w:rPr>
                <w:rFonts w:ascii="Times New Roman" w:hAnsi="Times New Roman" w:cs="Times New Roman"/>
                <w:sz w:val="18"/>
                <w:szCs w:val="18"/>
              </w:rPr>
              <w:t>-year matrix of courses offered in each term.</w:t>
            </w:r>
          </w:p>
          <w:p w:rsidR="009554FC" w:rsidRPr="00573676" w:rsidRDefault="00C86CBD">
            <w:pPr>
              <w:rPr>
                <w:rFonts w:ascii="Times New Roman" w:hAnsi="Times New Roman" w:cs="Times New Roman"/>
                <w:sz w:val="18"/>
                <w:szCs w:val="18"/>
              </w:rPr>
            </w:pPr>
            <w:r w:rsidRPr="00573676">
              <w:rPr>
                <w:rFonts w:ascii="Times New Roman" w:hAnsi="Times New Roman" w:cs="Times New Roman"/>
                <w:sz w:val="18"/>
                <w:szCs w:val="18"/>
              </w:rPr>
              <w:t>2 = Unit has developed a matrix of courses offered each term that is less than two years.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does not have a matrix of course offerings.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573676" w:rsidRDefault="008C701E" w:rsidP="00F8361D">
            <w:pPr>
              <w:ind w:left="90"/>
              <w:rPr>
                <w:rFonts w:ascii="Times New Roman" w:hAnsi="Times New Roman" w:cs="Times New Roman"/>
              </w:rPr>
            </w:pPr>
            <w:r w:rsidRPr="00573676">
              <w:rPr>
                <w:rFonts w:ascii="Times New Roman" w:hAnsi="Times New Roman" w:cs="Times New Roman"/>
              </w:rPr>
              <w:t>3</w:t>
            </w:r>
            <w:r w:rsidR="009554FC" w:rsidRPr="00573676">
              <w:rPr>
                <w:rFonts w:ascii="Times New Roman" w:hAnsi="Times New Roman" w:cs="Times New Roman"/>
              </w:rPr>
              <w:t>. Student Learning Outcomes (SLOs)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SLOs have been defined, assessed, and evaluated, and have been used to inform instruction.</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2 = SLO cycle is only partially complete, or the outcomes process has not been used to inform instruction.</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SLOs have not yet been assessed.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573676" w:rsidRDefault="00136CD0" w:rsidP="001E005E">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 xml:space="preserve">.a.i. Course </w:t>
            </w:r>
            <w:r w:rsidR="001E005E" w:rsidRPr="00573676">
              <w:rPr>
                <w:rFonts w:ascii="Times New Roman" w:hAnsi="Times New Roman" w:cs="Times New Roman"/>
              </w:rPr>
              <w:t>Completion</w:t>
            </w:r>
            <w:r w:rsidR="009554FC" w:rsidRPr="00573676">
              <w:rPr>
                <w:rFonts w:ascii="Times New Roman" w:hAnsi="Times New Roman" w:cs="Times New Roman"/>
              </w:rPr>
              <w:t xml:space="preserve"> Rate</w:t>
            </w:r>
            <w:r w:rsidR="001E005E" w:rsidRPr="00573676">
              <w:rPr>
                <w:rFonts w:ascii="Times New Roman" w:hAnsi="Times New Roman" w:cs="Times New Roman"/>
              </w:rPr>
              <w:t xml:space="preserve"> (formally retention)</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573676" w:rsidRDefault="00136CD0" w:rsidP="00F8361D">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.a.ii. Course Success Rate</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573676" w:rsidRDefault="00136CD0" w:rsidP="00F8361D">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.a.iii. Full-Time / Part-Time Faculty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The Full-time faculty load (FTEF) ratio is clearly stated and </w:t>
            </w:r>
            <w:r w:rsidR="00CC3E3B" w:rsidRPr="00573676">
              <w:rPr>
                <w:rFonts w:ascii="Times New Roman" w:hAnsi="Times New Roman" w:cs="Times New Roman"/>
                <w:sz w:val="18"/>
                <w:szCs w:val="18"/>
              </w:rPr>
              <w:t>how it impacts program and stu</w:t>
            </w:r>
            <w:r w:rsidR="006518BB" w:rsidRPr="00573676">
              <w:rPr>
                <w:rFonts w:ascii="Times New Roman" w:hAnsi="Times New Roman" w:cs="Times New Roman"/>
                <w:sz w:val="18"/>
                <w:szCs w:val="18"/>
              </w:rPr>
              <w:t>dent success has been explained</w:t>
            </w:r>
            <w:r w:rsidRPr="00573676">
              <w:rPr>
                <w:rFonts w:ascii="Times New Roman" w:hAnsi="Times New Roman" w:cs="Times New Roman"/>
                <w:sz w:val="18"/>
                <w:szCs w:val="18"/>
              </w:rPr>
              <w: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=The Full-time faculty load (FTEF) ratio was either clearly stated and how the ratio </w:t>
            </w:r>
            <w:r w:rsidR="00CC3E3B" w:rsidRPr="00573676">
              <w:rPr>
                <w:rFonts w:ascii="Times New Roman" w:hAnsi="Times New Roman" w:cs="Times New Roman"/>
                <w:sz w:val="18"/>
                <w:szCs w:val="18"/>
              </w:rPr>
              <w:t>impacts program and student success</w:t>
            </w:r>
            <w:r w:rsidRPr="00573676">
              <w:rPr>
                <w:rFonts w:ascii="Times New Roman" w:hAnsi="Times New Roman" w:cs="Times New Roman"/>
                <w:sz w:val="18"/>
                <w:szCs w:val="18"/>
              </w:rPr>
              <w:t xml:space="preserve"> was not explained or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explained, but the ratio was not clearly stated.</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The full-time faculty load (FTEF) ratio was not clearly stated and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not explained.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573676" w:rsidRDefault="00136CD0" w:rsidP="00F8361D">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.a.iv. WSCH / FTEF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5023B5">
        <w:tc>
          <w:tcPr>
            <w:tcW w:w="2988" w:type="dxa"/>
            <w:tcBorders>
              <w:top w:val="single" w:sz="4" w:space="0" w:color="auto"/>
              <w:left w:val="single" w:sz="4" w:space="0" w:color="auto"/>
              <w:bottom w:val="single" w:sz="4" w:space="0" w:color="auto"/>
              <w:right w:val="single" w:sz="4" w:space="0" w:color="auto"/>
            </w:tcBorders>
          </w:tcPr>
          <w:p w:rsidR="009554FC" w:rsidRPr="00573676" w:rsidRDefault="00136CD0" w:rsidP="00F8361D">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 xml:space="preserve">.a.v. Fill Rate </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The number of enrollments at Census divided by the cap is 80% or higher</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2 = The number of enrollments at Census divided by the cap is 70-79.9%.</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The number of enrollments at Census divided by the cap is less than 70%.</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8E096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bl>
    <w:p w:rsidR="000E62C9" w:rsidRDefault="000E62C9">
      <w:pPr>
        <w:sectPr w:rsidR="000E62C9" w:rsidSect="00E540D3">
          <w:headerReference w:type="default" r:id="rId7"/>
          <w:footerReference w:type="default" r:id="rId8"/>
          <w:pgSz w:w="15840" w:h="12240" w:orient="landscape" w:code="1"/>
          <w:pgMar w:top="1506" w:right="1440" w:bottom="1440" w:left="1008" w:header="900" w:footer="720" w:gutter="0"/>
          <w:cols w:space="720"/>
          <w:docGrid w:linePitch="360"/>
        </w:sectPr>
      </w:pPr>
    </w:p>
    <w:p w:rsidR="000E62C9" w:rsidRDefault="002F5B36">
      <w:r>
        <w:rPr>
          <w:rFonts w:ascii="Times New Roman" w:hAnsi="Times New Roman" w:cs="Times New Roman"/>
          <w:noProof/>
        </w:rPr>
        <w:lastRenderedPageBreak/>
        <mc:AlternateContent>
          <mc:Choice Requires="wps">
            <w:drawing>
              <wp:anchor distT="0" distB="0" distL="114300" distR="114300" simplePos="0" relativeHeight="251658240" behindDoc="0" locked="0" layoutInCell="1" allowOverlap="1" wp14:anchorId="5241E48D" wp14:editId="44E9CBFD">
                <wp:simplePos x="0" y="0"/>
                <wp:positionH relativeFrom="column">
                  <wp:posOffset>6045835</wp:posOffset>
                </wp:positionH>
                <wp:positionV relativeFrom="paragraph">
                  <wp:posOffset>-668655</wp:posOffset>
                </wp:positionV>
                <wp:extent cx="2680970" cy="276225"/>
                <wp:effectExtent l="6985" t="7620" r="762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276225"/>
                        </a:xfrm>
                        <a:prstGeom prst="rect">
                          <a:avLst/>
                        </a:prstGeom>
                        <a:solidFill>
                          <a:srgbClr val="EEECE1"/>
                        </a:solidFill>
                        <a:ln w="9525">
                          <a:solidFill>
                            <a:srgbClr val="000000"/>
                          </a:solidFill>
                          <a:miter lim="800000"/>
                          <a:headEnd/>
                          <a:tailEnd/>
                        </a:ln>
                      </wps:spPr>
                      <wps:txbx>
                        <w:txbxContent>
                          <w:p w:rsidR="00E540D3" w:rsidRPr="008A3F19" w:rsidRDefault="00E540D3" w:rsidP="00E540D3">
                            <w:pPr>
                              <w:rPr>
                                <w:b/>
                              </w:rPr>
                            </w:pPr>
                            <w:r w:rsidRPr="008A3F19">
                              <w:rPr>
                                <w:b/>
                              </w:rPr>
                              <w:t xml:space="preserve">Program: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41E48D" id="Text Box 4" o:spid="_x0000_s1027" type="#_x0000_t202" style="position:absolute;margin-left:476.05pt;margin-top:-52.65pt;width:211.1pt;height:21.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" fillcolor="#eeece1">
                <v:textbox style="mso-fit-shape-to-text:t">
                  <w:txbxContent>
                    <w:p w:rsidR="00E540D3" w:rsidRPr="008A3F19" w:rsidRDefault="00E540D3" w:rsidP="00E540D3">
                      <w:pPr>
                        <w:rPr>
                          <w:b/>
                        </w:rPr>
                      </w:pPr>
                      <w:r w:rsidRPr="008A3F19">
                        <w:rPr>
                          <w:b/>
                        </w:rPr>
                        <w:t xml:space="preserve">Program: </w:t>
                      </w:r>
                    </w:p>
                  </w:txbxContent>
                </v:textbox>
              </v:shape>
            </w:pict>
          </mc:Fallback>
        </mc:AlternateConten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0E62C9" w:rsidTr="00FC6744">
        <w:trPr>
          <w:trHeight w:val="20"/>
        </w:trPr>
        <w:tc>
          <w:tcPr>
            <w:tcW w:w="2988"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rPr>
                <w:rFonts w:ascii="Times New Roman" w:hAnsi="Times New Roman" w:cs="Times New Roman"/>
                <w:b/>
              </w:rPr>
            </w:pPr>
            <w:r>
              <w:rPr>
                <w:rFonts w:ascii="Times New Roman" w:hAnsi="Times New Roman" w:cs="Times New Roman"/>
                <w:b/>
              </w:rPr>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Comments</w:t>
            </w:r>
          </w:p>
        </w:tc>
      </w:tr>
      <w:tr w:rsidR="007E110F" w:rsidTr="005F6040">
        <w:trPr>
          <w:trHeight w:val="20"/>
        </w:trPr>
        <w:tc>
          <w:tcPr>
            <w:tcW w:w="2988" w:type="dxa"/>
            <w:tcBorders>
              <w:top w:val="single" w:sz="4" w:space="0" w:color="auto"/>
              <w:left w:val="single" w:sz="4" w:space="0" w:color="auto"/>
              <w:bottom w:val="single" w:sz="4" w:space="0" w:color="auto"/>
              <w:right w:val="single" w:sz="4" w:space="0" w:color="auto"/>
            </w:tcBorders>
          </w:tcPr>
          <w:p w:rsidR="007E110F" w:rsidRPr="007E110F" w:rsidRDefault="007E110F" w:rsidP="007E110F">
            <w:pPr>
              <w:rPr>
                <w:rFonts w:ascii="Times New Roman" w:hAnsi="Times New Roman" w:cs="Times New Roman"/>
              </w:rPr>
            </w:pPr>
            <w:r w:rsidRPr="007E110F">
              <w:rPr>
                <w:rFonts w:ascii="Times New Roman" w:hAnsi="Times New Roman" w:cs="Times New Roman"/>
              </w:rPr>
              <w:t>7.c.i. Alignment with CHC Mission</w:t>
            </w:r>
          </w:p>
        </w:tc>
        <w:tc>
          <w:tcPr>
            <w:tcW w:w="5580" w:type="dxa"/>
            <w:tcBorders>
              <w:top w:val="single" w:sz="4" w:space="0" w:color="auto"/>
              <w:left w:val="single" w:sz="4" w:space="0" w:color="auto"/>
              <w:bottom w:val="single" w:sz="4" w:space="0" w:color="auto"/>
              <w:right w:val="single" w:sz="4" w:space="0" w:color="auto"/>
            </w:tcBorders>
          </w:tcPr>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1 = Unit has not demonstrated that its mission align with the college’s mission.</w:t>
            </w:r>
          </w:p>
        </w:tc>
        <w:tc>
          <w:tcPr>
            <w:tcW w:w="90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ind w:left="72"/>
              <w:rPr>
                <w:rFonts w:ascii="Times New Roman" w:hAnsi="Times New Roman" w:cs="Times New Roman"/>
                <w:sz w:val="20"/>
              </w:rPr>
            </w:pPr>
          </w:p>
        </w:tc>
      </w:tr>
      <w:tr w:rsidR="007E110F" w:rsidTr="00287A30">
        <w:trPr>
          <w:trHeight w:val="20"/>
        </w:trPr>
        <w:tc>
          <w:tcPr>
            <w:tcW w:w="2988" w:type="dxa"/>
            <w:tcBorders>
              <w:top w:val="single" w:sz="4" w:space="0" w:color="auto"/>
              <w:left w:val="single" w:sz="4" w:space="0" w:color="auto"/>
              <w:bottom w:val="single" w:sz="4" w:space="0" w:color="auto"/>
              <w:right w:val="single" w:sz="4" w:space="0" w:color="auto"/>
            </w:tcBorders>
          </w:tcPr>
          <w:p w:rsidR="007E110F" w:rsidRPr="007E110F" w:rsidRDefault="007E110F" w:rsidP="007E110F">
            <w:pPr>
              <w:rPr>
                <w:rFonts w:ascii="Times New Roman" w:hAnsi="Times New Roman" w:cs="Times New Roman"/>
              </w:rPr>
            </w:pPr>
            <w:r w:rsidRPr="007E110F">
              <w:rPr>
                <w:rFonts w:ascii="Times New Roman" w:hAnsi="Times New Roman" w:cs="Times New Roman"/>
              </w:rPr>
              <w:t>7.c.ii. Alignment with CHC Vision</w:t>
            </w:r>
          </w:p>
        </w:tc>
        <w:tc>
          <w:tcPr>
            <w:tcW w:w="5580" w:type="dxa"/>
            <w:tcBorders>
              <w:top w:val="single" w:sz="4" w:space="0" w:color="auto"/>
              <w:left w:val="single" w:sz="4" w:space="0" w:color="auto"/>
              <w:bottom w:val="single" w:sz="4" w:space="0" w:color="auto"/>
              <w:right w:val="single" w:sz="4" w:space="0" w:color="auto"/>
            </w:tcBorders>
          </w:tcPr>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1 = Unit has not demonstrated that its vision align with the college’s vision.</w:t>
            </w:r>
          </w:p>
        </w:tc>
        <w:tc>
          <w:tcPr>
            <w:tcW w:w="90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ind w:left="72"/>
              <w:rPr>
                <w:rFonts w:ascii="Times New Roman" w:hAnsi="Times New Roman" w:cs="Times New Roman"/>
                <w:sz w:val="20"/>
              </w:rPr>
            </w:pPr>
          </w:p>
        </w:tc>
      </w:tr>
      <w:tr w:rsidR="009554FC" w:rsidTr="00FC6744">
        <w:trPr>
          <w:trHeight w:val="20"/>
        </w:trPr>
        <w:tc>
          <w:tcPr>
            <w:tcW w:w="2988" w:type="dxa"/>
            <w:tcBorders>
              <w:top w:val="single" w:sz="4" w:space="0" w:color="auto"/>
              <w:left w:val="single" w:sz="4" w:space="0" w:color="auto"/>
              <w:bottom w:val="single" w:sz="4" w:space="0" w:color="auto"/>
              <w:right w:val="single" w:sz="4" w:space="0" w:color="auto"/>
            </w:tcBorders>
          </w:tcPr>
          <w:p w:rsidR="009554FC" w:rsidRPr="009554FC" w:rsidRDefault="008C701E" w:rsidP="00F8361D">
            <w:pPr>
              <w:ind w:left="90"/>
              <w:rPr>
                <w:rFonts w:ascii="Times New Roman" w:hAnsi="Times New Roman" w:cs="Times New Roman"/>
              </w:rPr>
            </w:pPr>
            <w:r>
              <w:rPr>
                <w:rFonts w:ascii="Times New Roman" w:hAnsi="Times New Roman" w:cs="Times New Roman"/>
              </w:rPr>
              <w:t>9</w:t>
            </w:r>
            <w:r w:rsidR="009554FC" w:rsidRPr="009554FC">
              <w:rPr>
                <w:rFonts w:ascii="Times New Roman" w:hAnsi="Times New Roman" w:cs="Times New Roman"/>
              </w:rPr>
              <w:t>. Goals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bookmarkStart w:id="0" w:name="_GoBack"/>
            <w:bookmarkEnd w:id="0"/>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r w:rsidR="009554FC" w:rsidTr="00FC6744">
        <w:trPr>
          <w:trHeight w:val="20"/>
        </w:trPr>
        <w:tc>
          <w:tcPr>
            <w:tcW w:w="2988" w:type="dxa"/>
            <w:tcBorders>
              <w:top w:val="single" w:sz="4" w:space="0" w:color="auto"/>
              <w:left w:val="single" w:sz="4" w:space="0" w:color="auto"/>
              <w:bottom w:val="single" w:sz="4" w:space="0" w:color="auto"/>
              <w:right w:val="single" w:sz="4" w:space="0" w:color="auto"/>
            </w:tcBorders>
          </w:tcPr>
          <w:p w:rsidR="009554FC" w:rsidRPr="009554FC" w:rsidRDefault="008C701E" w:rsidP="00F8361D">
            <w:pPr>
              <w:ind w:left="90"/>
              <w:rPr>
                <w:rFonts w:ascii="Times New Roman" w:hAnsi="Times New Roman" w:cs="Times New Roman"/>
              </w:rPr>
            </w:pPr>
            <w:r>
              <w:rPr>
                <w:rFonts w:ascii="Times New Roman" w:hAnsi="Times New Roman" w:cs="Times New Roman"/>
              </w:rPr>
              <w:t>9</w:t>
            </w:r>
            <w:r w:rsidR="009554FC" w:rsidRPr="009554FC">
              <w:rPr>
                <w:rFonts w:ascii="Times New Roman" w:hAnsi="Times New Roman" w:cs="Times New Roman"/>
              </w:rPr>
              <w:t>. Objectives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r w:rsidR="00FC6744" w:rsidTr="00FC6744">
        <w:trPr>
          <w:trHeight w:val="20"/>
        </w:trPr>
        <w:tc>
          <w:tcPr>
            <w:tcW w:w="2988" w:type="dxa"/>
            <w:tcBorders>
              <w:top w:val="single" w:sz="4" w:space="0" w:color="auto"/>
              <w:left w:val="single" w:sz="4" w:space="0" w:color="auto"/>
              <w:bottom w:val="single" w:sz="4" w:space="0" w:color="auto"/>
              <w:right w:val="single" w:sz="4" w:space="0" w:color="auto"/>
            </w:tcBorders>
          </w:tcPr>
          <w:p w:rsidR="00FC6744" w:rsidRPr="009554FC" w:rsidRDefault="00FC6744" w:rsidP="00F8361D">
            <w:pPr>
              <w:ind w:left="90"/>
              <w:rPr>
                <w:rFonts w:ascii="Times New Roman" w:hAnsi="Times New Roman" w:cs="Times New Roman"/>
              </w:rPr>
            </w:pPr>
            <w:r>
              <w:rPr>
                <w:rFonts w:ascii="Times New Roman" w:hAnsi="Times New Roman" w:cs="Times New Roman"/>
              </w:rPr>
              <w:t>Document Quality</w:t>
            </w:r>
          </w:p>
        </w:tc>
        <w:tc>
          <w:tcPr>
            <w:tcW w:w="5580" w:type="dxa"/>
            <w:tcBorders>
              <w:top w:val="single" w:sz="4" w:space="0" w:color="auto"/>
              <w:left w:val="single" w:sz="4" w:space="0" w:color="auto"/>
              <w:bottom w:val="single" w:sz="4" w:space="0" w:color="auto"/>
              <w:right w:val="single" w:sz="4" w:space="0" w:color="auto"/>
            </w:tcBorders>
            <w:vAlign w:val="center"/>
          </w:tcPr>
          <w:p w:rsidR="00FC6744" w:rsidRPr="0054026D" w:rsidRDefault="00FC6744" w:rsidP="00290285">
            <w:pPr>
              <w:rPr>
                <w:rFonts w:ascii="Times New Roman" w:hAnsi="Times New Roman" w:cs="Times New Roman"/>
                <w:sz w:val="18"/>
                <w:szCs w:val="18"/>
              </w:rPr>
            </w:pPr>
            <w:r w:rsidRPr="0054026D">
              <w:rPr>
                <w:rFonts w:ascii="Times New Roman" w:hAnsi="Times New Roman" w:cs="Times New Roman"/>
                <w:sz w:val="18"/>
                <w:szCs w:val="18"/>
              </w:rPr>
              <w:t>3 =</w:t>
            </w:r>
            <w:r>
              <w:rPr>
                <w:rFonts w:ascii="Times New Roman" w:hAnsi="Times New Roman" w:cs="Times New Roman"/>
                <w:sz w:val="18"/>
                <w:szCs w:val="18"/>
              </w:rPr>
              <w:t>The unit answered all of the questions.</w:t>
            </w:r>
          </w:p>
          <w:p w:rsidR="00FC6744" w:rsidRPr="0054026D" w:rsidRDefault="00FC6744" w:rsidP="00290285">
            <w:pPr>
              <w:rPr>
                <w:rFonts w:ascii="Times New Roman" w:hAnsi="Times New Roman" w:cs="Times New Roman"/>
                <w:sz w:val="18"/>
                <w:szCs w:val="18"/>
              </w:rPr>
            </w:pPr>
          </w:p>
          <w:p w:rsidR="00FC6744" w:rsidRPr="00F55BC3" w:rsidRDefault="00FC6744" w:rsidP="00FC6744">
            <w:pPr>
              <w:rPr>
                <w:rFonts w:ascii="Times New Roman" w:hAnsi="Times New Roman" w:cs="Times New Roman"/>
                <w:sz w:val="18"/>
                <w:szCs w:val="18"/>
              </w:rPr>
            </w:pPr>
            <w:r w:rsidRPr="0054026D">
              <w:rPr>
                <w:rFonts w:ascii="Times New Roman" w:hAnsi="Times New Roman" w:cs="Times New Roman"/>
                <w:sz w:val="18"/>
                <w:szCs w:val="18"/>
              </w:rPr>
              <w:t xml:space="preserve">1 = </w:t>
            </w:r>
            <w:r>
              <w:rPr>
                <w:rFonts w:ascii="Times New Roman" w:hAnsi="Times New Roman" w:cs="Times New Roman"/>
                <w:sz w:val="18"/>
                <w:szCs w:val="18"/>
              </w:rPr>
              <w:t>The unit did not answer all of the questions.</w:t>
            </w:r>
          </w:p>
        </w:tc>
        <w:tc>
          <w:tcPr>
            <w:tcW w:w="900" w:type="dxa"/>
            <w:tcBorders>
              <w:top w:val="single" w:sz="4" w:space="0" w:color="auto"/>
              <w:left w:val="single" w:sz="4" w:space="0" w:color="auto"/>
              <w:bottom w:val="single" w:sz="4" w:space="0" w:color="auto"/>
              <w:right w:val="single" w:sz="4" w:space="0" w:color="auto"/>
            </w:tcBorders>
            <w:vAlign w:val="center"/>
          </w:tcPr>
          <w:p w:rsidR="00FC6744" w:rsidRDefault="00FC6744"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FC6744" w:rsidRDefault="00FC6744" w:rsidP="005F06D3">
            <w:pPr>
              <w:ind w:left="72"/>
              <w:rPr>
                <w:rFonts w:ascii="Times New Roman" w:hAnsi="Times New Roman" w:cs="Times New Roman"/>
                <w:sz w:val="20"/>
              </w:rPr>
            </w:pPr>
          </w:p>
        </w:tc>
      </w:tr>
    </w:tbl>
    <w:p w:rsidR="00E31084" w:rsidRDefault="00E31084">
      <w:pPr>
        <w:rPr>
          <w:sz w:val="12"/>
        </w:rPr>
      </w:pPr>
    </w:p>
    <w:sectPr w:rsidR="00E31084" w:rsidSect="00E540D3">
      <w:pgSz w:w="15840" w:h="12240" w:orient="landscape" w:code="1"/>
      <w:pgMar w:top="1518" w:right="1440" w:bottom="1440" w:left="1008"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64" w:rsidRDefault="00AF2364">
      <w:pPr>
        <w:rPr>
          <w:rFonts w:ascii="Times New Roman" w:hAnsi="Times New Roman" w:cs="Times New Roman"/>
        </w:rPr>
      </w:pPr>
      <w:r>
        <w:rPr>
          <w:rFonts w:ascii="Times New Roman" w:hAnsi="Times New Roman" w:cs="Times New Roman"/>
        </w:rPr>
        <w:separator/>
      </w:r>
    </w:p>
  </w:endnote>
  <w:endnote w:type="continuationSeparator" w:id="0">
    <w:p w:rsidR="00AF2364" w:rsidRDefault="00AF236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29" w:rsidRDefault="00CE6EDF">
    <w:pPr>
      <w:pStyle w:val="Footer"/>
      <w:tabs>
        <w:tab w:val="center" w:pos="6696"/>
      </w:tabs>
      <w:rPr>
        <w:rFonts w:ascii="Times New Roman" w:hAnsi="Times New Roman" w:cs="Times New Roman"/>
        <w:sz w:val="20"/>
        <w:szCs w:val="20"/>
      </w:rPr>
    </w:pPr>
    <w:r>
      <w:rPr>
        <w:rStyle w:val="PageNumber"/>
        <w:sz w:val="20"/>
        <w:szCs w:val="20"/>
      </w:rPr>
      <w:t xml:space="preserve">Committee Approved: May </w:t>
    </w:r>
    <w:r w:rsidR="00136CD0">
      <w:rPr>
        <w:rStyle w:val="PageNumber"/>
        <w:sz w:val="20"/>
        <w:szCs w:val="20"/>
      </w:rPr>
      <w:t xml:space="preserve">2, </w:t>
    </w:r>
    <w:r>
      <w:rPr>
        <w:rStyle w:val="PageNumber"/>
        <w:sz w:val="20"/>
        <w:szCs w:val="20"/>
      </w:rPr>
      <w:t>201</w:t>
    </w:r>
    <w:r w:rsidR="00136CD0">
      <w:rPr>
        <w:rStyle w:val="PageNumber"/>
        <w:sz w:val="20"/>
        <w:szCs w:val="20"/>
      </w:rPr>
      <w:t>6</w:t>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B430DB">
      <w:rPr>
        <w:rStyle w:val="PageNumber"/>
        <w:sz w:val="20"/>
        <w:szCs w:val="20"/>
      </w:rPr>
      <w:fldChar w:fldCharType="begin"/>
    </w:r>
    <w:r w:rsidR="00E31084">
      <w:rPr>
        <w:rStyle w:val="PageNumber"/>
        <w:sz w:val="20"/>
        <w:szCs w:val="20"/>
      </w:rPr>
      <w:instrText xml:space="preserve"> PAGE </w:instrText>
    </w:r>
    <w:r w:rsidR="00B430DB">
      <w:rPr>
        <w:rStyle w:val="PageNumber"/>
        <w:sz w:val="20"/>
        <w:szCs w:val="20"/>
      </w:rPr>
      <w:fldChar w:fldCharType="separate"/>
    </w:r>
    <w:r w:rsidR="007E110F">
      <w:rPr>
        <w:rStyle w:val="PageNumber"/>
        <w:noProof/>
        <w:sz w:val="20"/>
        <w:szCs w:val="20"/>
      </w:rPr>
      <w:t>1</w:t>
    </w:r>
    <w:r w:rsidR="00B430DB">
      <w:rPr>
        <w:rStyle w:val="PageNumber"/>
        <w:sz w:val="20"/>
        <w:szCs w:val="20"/>
      </w:rPr>
      <w:fldChar w:fldCharType="end"/>
    </w:r>
    <w:r w:rsidR="00E31084">
      <w:rPr>
        <w:rStyle w:val="PageNumber"/>
        <w:sz w:val="20"/>
        <w:szCs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64" w:rsidRDefault="00AF2364">
      <w:pPr>
        <w:rPr>
          <w:rFonts w:ascii="Times New Roman" w:hAnsi="Times New Roman" w:cs="Times New Roman"/>
        </w:rPr>
      </w:pPr>
      <w:r>
        <w:rPr>
          <w:rFonts w:ascii="Times New Roman" w:hAnsi="Times New Roman" w:cs="Times New Roman"/>
        </w:rPr>
        <w:separator/>
      </w:r>
    </w:p>
  </w:footnote>
  <w:footnote w:type="continuationSeparator" w:id="0">
    <w:p w:rsidR="00AF2364" w:rsidRDefault="00AF236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29" w:rsidRDefault="00211E0E" w:rsidP="00E540D3">
    <w:pPr>
      <w:jc w:val="center"/>
      <w:rPr>
        <w:rFonts w:ascii="Times New Roman" w:hAnsi="Times New Roman" w:cs="Times New Roman"/>
        <w:b/>
        <w:sz w:val="28"/>
        <w:szCs w:val="28"/>
      </w:rPr>
    </w:pPr>
    <w:r w:rsidRPr="00E655DF">
      <w:t>CHC Instructional Program Review Evaluation Rubric</w:t>
    </w:r>
  </w:p>
  <w:p w:rsidR="005D0A29" w:rsidRDefault="005D0A2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6"/>
  </w:num>
  <w:num w:numId="4">
    <w:abstractNumId w:val="9"/>
  </w:num>
  <w:num w:numId="5">
    <w:abstractNumId w:val="1"/>
  </w:num>
  <w:num w:numId="6">
    <w:abstractNumId w:val="0"/>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cwNDE2sDQwNDdS0lEKTi0uzszPAykwrAUAnBnmmSwAAAA="/>
  </w:docVars>
  <w:rsids>
    <w:rsidRoot w:val="007362CB"/>
    <w:rsid w:val="0002684F"/>
    <w:rsid w:val="00040E2A"/>
    <w:rsid w:val="00060676"/>
    <w:rsid w:val="000E62C9"/>
    <w:rsid w:val="00102838"/>
    <w:rsid w:val="00136CD0"/>
    <w:rsid w:val="00146D4E"/>
    <w:rsid w:val="00175217"/>
    <w:rsid w:val="001C7F18"/>
    <w:rsid w:val="001E005E"/>
    <w:rsid w:val="00211E0E"/>
    <w:rsid w:val="00220EEF"/>
    <w:rsid w:val="002F5B36"/>
    <w:rsid w:val="00342EEA"/>
    <w:rsid w:val="00394957"/>
    <w:rsid w:val="003C47B8"/>
    <w:rsid w:val="003E283A"/>
    <w:rsid w:val="003E65B8"/>
    <w:rsid w:val="005023B5"/>
    <w:rsid w:val="00523D9D"/>
    <w:rsid w:val="0054026D"/>
    <w:rsid w:val="00551F9D"/>
    <w:rsid w:val="00557407"/>
    <w:rsid w:val="00573676"/>
    <w:rsid w:val="00580BC9"/>
    <w:rsid w:val="005D0A29"/>
    <w:rsid w:val="005F06D3"/>
    <w:rsid w:val="006518BB"/>
    <w:rsid w:val="00655A73"/>
    <w:rsid w:val="007362CB"/>
    <w:rsid w:val="00746296"/>
    <w:rsid w:val="007554FA"/>
    <w:rsid w:val="007916A8"/>
    <w:rsid w:val="007E110F"/>
    <w:rsid w:val="007F159C"/>
    <w:rsid w:val="008C2C93"/>
    <w:rsid w:val="008C701E"/>
    <w:rsid w:val="008E096A"/>
    <w:rsid w:val="008F3F61"/>
    <w:rsid w:val="009554FC"/>
    <w:rsid w:val="009A3784"/>
    <w:rsid w:val="009F34AE"/>
    <w:rsid w:val="00A15794"/>
    <w:rsid w:val="00A2775B"/>
    <w:rsid w:val="00AF2364"/>
    <w:rsid w:val="00B430DB"/>
    <w:rsid w:val="00B56136"/>
    <w:rsid w:val="00BD512D"/>
    <w:rsid w:val="00C34345"/>
    <w:rsid w:val="00C86CBD"/>
    <w:rsid w:val="00C92186"/>
    <w:rsid w:val="00CC3E3B"/>
    <w:rsid w:val="00CE6EDF"/>
    <w:rsid w:val="00D83C3C"/>
    <w:rsid w:val="00DD2A9D"/>
    <w:rsid w:val="00DF101E"/>
    <w:rsid w:val="00DF19C4"/>
    <w:rsid w:val="00E01D18"/>
    <w:rsid w:val="00E1319E"/>
    <w:rsid w:val="00E31084"/>
    <w:rsid w:val="00E540D3"/>
    <w:rsid w:val="00E71534"/>
    <w:rsid w:val="00EB608C"/>
    <w:rsid w:val="00EC5EB4"/>
    <w:rsid w:val="00ED6276"/>
    <w:rsid w:val="00ED7FCC"/>
    <w:rsid w:val="00EE5CD4"/>
    <w:rsid w:val="00F225F6"/>
    <w:rsid w:val="00F55BC3"/>
    <w:rsid w:val="00F83A8A"/>
    <w:rsid w:val="00FA0D26"/>
    <w:rsid w:val="00FC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14C1D7-2622-43BF-97E6-7BED91B6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A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D0A29"/>
    <w:pPr>
      <w:tabs>
        <w:tab w:val="center" w:pos="4320"/>
        <w:tab w:val="right" w:pos="8640"/>
      </w:tabs>
    </w:pPr>
  </w:style>
  <w:style w:type="paragraph" w:styleId="Footer">
    <w:name w:val="footer"/>
    <w:basedOn w:val="Normal"/>
    <w:semiHidden/>
    <w:rsid w:val="005D0A29"/>
    <w:pPr>
      <w:tabs>
        <w:tab w:val="center" w:pos="4320"/>
        <w:tab w:val="right" w:pos="8640"/>
      </w:tabs>
    </w:pPr>
  </w:style>
  <w:style w:type="character" w:styleId="PageNumber">
    <w:name w:val="page number"/>
    <w:semiHidden/>
    <w:rsid w:val="005D0A29"/>
    <w:rPr>
      <w:rFonts w:ascii="Times New Roman" w:hAnsi="Times New Roman" w:cs="Times New Roman"/>
    </w:rPr>
  </w:style>
  <w:style w:type="paragraph" w:styleId="BalloonText">
    <w:name w:val="Balloon Text"/>
    <w:basedOn w:val="Normal"/>
    <w:rsid w:val="005D0A29"/>
    <w:rPr>
      <w:rFonts w:ascii="Tahoma" w:hAnsi="Tahoma" w:cs="Tahoma"/>
      <w:sz w:val="16"/>
      <w:szCs w:val="16"/>
    </w:rPr>
  </w:style>
  <w:style w:type="character" w:styleId="CommentReference">
    <w:name w:val="annotation reference"/>
    <w:semiHidden/>
    <w:rsid w:val="005D0A29"/>
    <w:rPr>
      <w:rFonts w:ascii="Times New Roman" w:hAnsi="Times New Roman" w:cs="Times New Roman"/>
      <w:sz w:val="16"/>
      <w:szCs w:val="16"/>
    </w:rPr>
  </w:style>
  <w:style w:type="paragraph" w:styleId="CommentText">
    <w:name w:val="annotation text"/>
    <w:basedOn w:val="Normal"/>
    <w:semiHidden/>
    <w:rsid w:val="005D0A29"/>
    <w:rPr>
      <w:sz w:val="20"/>
      <w:szCs w:val="20"/>
    </w:rPr>
  </w:style>
  <w:style w:type="character" w:customStyle="1" w:styleId="CommentTextChar">
    <w:name w:val="Comment Text Char"/>
    <w:rsid w:val="005D0A29"/>
    <w:rPr>
      <w:rFonts w:ascii="Arial" w:hAnsi="Arial" w:cs="Arial"/>
    </w:rPr>
  </w:style>
  <w:style w:type="paragraph" w:customStyle="1" w:styleId="CommentSubject1">
    <w:name w:val="Comment Subject1"/>
    <w:basedOn w:val="CommentText"/>
    <w:next w:val="CommentText"/>
    <w:rsid w:val="005D0A29"/>
    <w:rPr>
      <w:b/>
      <w:bCs/>
    </w:rPr>
  </w:style>
  <w:style w:type="character" w:customStyle="1" w:styleId="CommentSubjectChar">
    <w:name w:val="Comment Subject Char"/>
    <w:rsid w:val="005D0A2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846</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Gamboa, Benjamin R.</cp:lastModifiedBy>
  <cp:revision>5</cp:revision>
  <cp:lastPrinted>2014-06-02T19:23:00Z</cp:lastPrinted>
  <dcterms:created xsi:type="dcterms:W3CDTF">2016-06-21T14:56:00Z</dcterms:created>
  <dcterms:modified xsi:type="dcterms:W3CDTF">2016-09-21T21:44:00Z</dcterms:modified>
</cp:coreProperties>
</file>