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2547" w:rsidRDefault="00504B0A">
      <w:pPr>
        <w:spacing w:after="195"/>
        <w:ind w:right="56"/>
        <w:jc w:val="center"/>
      </w:pPr>
      <w:r>
        <w:rPr>
          <w:rFonts w:ascii="Times New Roman" w:eastAsia="Times New Roman" w:hAnsi="Times New Roman" w:cs="Times New Roman"/>
          <w:b/>
          <w:sz w:val="24"/>
          <w:szCs w:val="24"/>
        </w:rPr>
        <w:t xml:space="preserve">3b. DISTANCE EDUCATION </w:t>
      </w:r>
      <w:r w:rsidR="00630F8B">
        <w:rPr>
          <w:rFonts w:ascii="Times New Roman" w:eastAsia="Times New Roman" w:hAnsi="Times New Roman" w:cs="Times New Roman"/>
          <w:b/>
          <w:sz w:val="24"/>
          <w:szCs w:val="24"/>
        </w:rPr>
        <w:t xml:space="preserve">COURSE </w:t>
      </w:r>
      <w:r w:rsidR="001D1180">
        <w:rPr>
          <w:rFonts w:ascii="Times New Roman" w:eastAsia="Times New Roman" w:hAnsi="Times New Roman" w:cs="Times New Roman"/>
          <w:b/>
          <w:sz w:val="24"/>
          <w:szCs w:val="24"/>
        </w:rPr>
        <w:t>READINESS</w:t>
      </w:r>
      <w:r w:rsidR="00630F8B">
        <w:rPr>
          <w:rFonts w:ascii="Times New Roman" w:eastAsia="Times New Roman" w:hAnsi="Times New Roman" w:cs="Times New Roman"/>
          <w:b/>
          <w:sz w:val="24"/>
          <w:szCs w:val="24"/>
        </w:rPr>
        <w:t xml:space="preserve"> CHECKLIST </w:t>
      </w:r>
      <w:bookmarkStart w:id="0" w:name="_GoBack"/>
      <w:bookmarkEnd w:id="0"/>
    </w:p>
    <w:p w:rsidR="001A2547" w:rsidRPr="00D5339D" w:rsidRDefault="00630F8B">
      <w:pPr>
        <w:tabs>
          <w:tab w:val="center" w:pos="2161"/>
          <w:tab w:val="center" w:pos="2881"/>
          <w:tab w:val="center" w:pos="3601"/>
          <w:tab w:val="center" w:pos="4321"/>
          <w:tab w:val="center" w:pos="5041"/>
          <w:tab w:val="center" w:pos="6102"/>
          <w:tab w:val="center" w:pos="7200"/>
          <w:tab w:val="center" w:pos="7920"/>
          <w:tab w:val="center" w:pos="8640"/>
          <w:tab w:val="center" w:pos="9360"/>
          <w:tab w:val="center" w:pos="10080"/>
          <w:tab w:val="center" w:pos="10800"/>
        </w:tabs>
        <w:spacing w:after="222"/>
        <w:ind w:left="-15"/>
        <w:rPr>
          <w:sz w:val="24"/>
          <w:szCs w:val="24"/>
        </w:rPr>
      </w:pPr>
      <w:r w:rsidRPr="00D5339D">
        <w:rPr>
          <w:rFonts w:ascii="Times New Roman" w:eastAsia="Times New Roman" w:hAnsi="Times New Roman" w:cs="Times New Roman"/>
          <w:sz w:val="24"/>
          <w:szCs w:val="24"/>
        </w:rPr>
        <w:t xml:space="preserve">Faculty Name: </w:t>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rPr>
        <w:t>Course:</w:t>
      </w:r>
      <w:r w:rsidRPr="00D5339D">
        <w:rPr>
          <w:rFonts w:ascii="Times New Roman" w:eastAsia="Times New Roman" w:hAnsi="Times New Roman" w:cs="Times New Roman"/>
          <w:sz w:val="24"/>
          <w:szCs w:val="24"/>
          <w:u w:val="single"/>
        </w:rPr>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rPr>
        <w:t xml:space="preserve"> </w:t>
      </w:r>
    </w:p>
    <w:p w:rsidR="001A2547" w:rsidRPr="00D5339D" w:rsidRDefault="00630F8B">
      <w:pPr>
        <w:tabs>
          <w:tab w:val="center" w:pos="2160"/>
          <w:tab w:val="center" w:pos="2880"/>
          <w:tab w:val="center" w:pos="3600"/>
          <w:tab w:val="center" w:pos="4320"/>
          <w:tab w:val="center" w:pos="5040"/>
          <w:tab w:val="center" w:pos="5760"/>
          <w:tab w:val="center" w:pos="6480"/>
          <w:tab w:val="center" w:pos="7200"/>
          <w:tab w:val="center" w:pos="8158"/>
          <w:tab w:val="center" w:pos="8640"/>
          <w:tab w:val="center" w:pos="9360"/>
          <w:tab w:val="center" w:pos="10080"/>
          <w:tab w:val="center" w:pos="10800"/>
        </w:tabs>
        <w:spacing w:after="223"/>
        <w:ind w:left="-15"/>
        <w:rPr>
          <w:sz w:val="24"/>
          <w:szCs w:val="24"/>
        </w:rPr>
      </w:pPr>
      <w:r w:rsidRPr="00D5339D">
        <w:rPr>
          <w:rFonts w:ascii="Times New Roman" w:eastAsia="Times New Roman" w:hAnsi="Times New Roman" w:cs="Times New Roman"/>
          <w:sz w:val="24"/>
          <w:szCs w:val="24"/>
        </w:rPr>
        <w:t xml:space="preserve">Evaluator(s) Name: </w:t>
      </w:r>
      <w:r w:rsidRPr="00D5339D">
        <w:rPr>
          <w:rFonts w:ascii="Times New Roman" w:eastAsia="Times New Roman" w:hAnsi="Times New Roman" w:cs="Times New Roman"/>
          <w:sz w:val="24"/>
          <w:szCs w:val="24"/>
          <w:u w:val="single"/>
        </w:rPr>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rPr>
        <w:t>Date:</w:t>
      </w:r>
      <w:r w:rsidRPr="00D5339D">
        <w:rPr>
          <w:rFonts w:ascii="Times New Roman" w:eastAsia="Times New Roman" w:hAnsi="Times New Roman" w:cs="Times New Roman"/>
          <w:sz w:val="24"/>
          <w:szCs w:val="24"/>
          <w:u w:val="single"/>
        </w:rPr>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t xml:space="preserve"> _</w:t>
      </w:r>
      <w:r w:rsidRPr="00D5339D">
        <w:rPr>
          <w:rFonts w:ascii="Times New Roman" w:eastAsia="Times New Roman" w:hAnsi="Times New Roman" w:cs="Times New Roman"/>
          <w:sz w:val="24"/>
          <w:szCs w:val="24"/>
          <w:u w:val="single"/>
        </w:rPr>
        <w:tab/>
      </w:r>
      <w:r w:rsidRPr="00D5339D">
        <w:rPr>
          <w:rFonts w:ascii="Times New Roman" w:eastAsia="Times New Roman" w:hAnsi="Times New Roman" w:cs="Times New Roman"/>
          <w:sz w:val="24"/>
          <w:szCs w:val="24"/>
        </w:rPr>
        <w:t xml:space="preserve"> </w:t>
      </w:r>
    </w:p>
    <w:p w:rsidR="001A2547" w:rsidRPr="00D5339D" w:rsidRDefault="00630F8B" w:rsidP="001D1180">
      <w:pPr>
        <w:spacing w:after="0"/>
        <w:rPr>
          <w:sz w:val="24"/>
          <w:szCs w:val="24"/>
        </w:rPr>
      </w:pPr>
      <w:r w:rsidRPr="00D5339D">
        <w:rPr>
          <w:rFonts w:ascii="Times New Roman" w:eastAsia="Times New Roman" w:hAnsi="Times New Roman" w:cs="Times New Roman"/>
          <w:b/>
          <w:sz w:val="24"/>
          <w:szCs w:val="24"/>
        </w:rPr>
        <w:t xml:space="preserve">This evaluation will be based on no less than two weeks of online content. </w:t>
      </w:r>
    </w:p>
    <w:tbl>
      <w:tblPr>
        <w:tblStyle w:val="a"/>
        <w:tblW w:w="10620" w:type="dxa"/>
        <w:tblInd w:w="-5" w:type="dxa"/>
        <w:tblLayout w:type="fixed"/>
        <w:tblLook w:val="0400" w:firstRow="0" w:lastRow="0" w:firstColumn="0" w:lastColumn="0" w:noHBand="0" w:noVBand="1"/>
      </w:tblPr>
      <w:tblGrid>
        <w:gridCol w:w="7740"/>
        <w:gridCol w:w="2520"/>
        <w:gridCol w:w="360"/>
      </w:tblGrid>
      <w:tr w:rsidR="001D1180" w:rsidTr="008A64A4">
        <w:trPr>
          <w:trHeight w:val="565"/>
        </w:trPr>
        <w:tc>
          <w:tcPr>
            <w:tcW w:w="7740" w:type="dxa"/>
            <w:tcBorders>
              <w:top w:val="single" w:sz="4" w:space="0" w:color="000000"/>
              <w:left w:val="single" w:sz="4" w:space="0" w:color="000000"/>
              <w:bottom w:val="single" w:sz="4" w:space="0" w:color="000000"/>
              <w:right w:val="single" w:sz="4" w:space="0" w:color="000000"/>
            </w:tcBorders>
            <w:vAlign w:val="center"/>
          </w:tcPr>
          <w:p w:rsidR="001D1180" w:rsidRDefault="001D1180">
            <w:pPr>
              <w:ind w:right="47"/>
              <w:jc w:val="center"/>
            </w:pPr>
            <w:r>
              <w:rPr>
                <w:rFonts w:ascii="Times New Roman" w:eastAsia="Times New Roman" w:hAnsi="Times New Roman" w:cs="Times New Roman"/>
                <w:b/>
                <w:i/>
              </w:rPr>
              <w:t xml:space="preserve">Description </w:t>
            </w:r>
          </w:p>
        </w:tc>
        <w:tc>
          <w:tcPr>
            <w:tcW w:w="2520" w:type="dxa"/>
            <w:tcBorders>
              <w:top w:val="single" w:sz="4" w:space="0" w:color="000000"/>
              <w:left w:val="single" w:sz="4" w:space="0" w:color="000000"/>
              <w:bottom w:val="single" w:sz="4" w:space="0" w:color="000000"/>
              <w:right w:val="single" w:sz="4" w:space="0" w:color="000000"/>
            </w:tcBorders>
            <w:vAlign w:val="center"/>
          </w:tcPr>
          <w:p w:rsidR="00D5339D" w:rsidRDefault="001D1180" w:rsidP="00D5339D">
            <w:pPr>
              <w:ind w:right="46"/>
              <w:jc w:val="center"/>
            </w:pPr>
            <w:r>
              <w:rPr>
                <w:rFonts w:ascii="Times New Roman" w:eastAsia="Times New Roman" w:hAnsi="Times New Roman" w:cs="Times New Roman"/>
                <w:b/>
                <w:i/>
              </w:rPr>
              <w:t xml:space="preserve"> </w:t>
            </w:r>
            <w:r w:rsidR="00D5339D">
              <w:rPr>
                <w:rFonts w:ascii="Times New Roman" w:eastAsia="Times New Roman" w:hAnsi="Times New Roman" w:cs="Times New Roman"/>
                <w:b/>
                <w:i/>
              </w:rPr>
              <w:t xml:space="preserve">Location  </w:t>
            </w:r>
          </w:p>
          <w:p w:rsidR="001D1180" w:rsidRDefault="00D5339D" w:rsidP="00D5339D">
            <w:pPr>
              <w:ind w:right="47"/>
              <w:jc w:val="center"/>
            </w:pPr>
            <w:r>
              <w:rPr>
                <w:rFonts w:ascii="Times New Roman" w:eastAsia="Times New Roman" w:hAnsi="Times New Roman" w:cs="Times New Roman"/>
                <w:b/>
                <w:i/>
              </w:rPr>
              <w:t xml:space="preserve">(completed by instructor)  </w:t>
            </w:r>
          </w:p>
        </w:tc>
        <w:tc>
          <w:tcPr>
            <w:tcW w:w="360" w:type="dxa"/>
            <w:tcBorders>
              <w:top w:val="single" w:sz="4" w:space="0" w:color="000000"/>
              <w:left w:val="single" w:sz="4" w:space="0" w:color="000000"/>
              <w:bottom w:val="single" w:sz="4" w:space="0" w:color="000000"/>
              <w:right w:val="single" w:sz="4" w:space="0" w:color="000000"/>
            </w:tcBorders>
            <w:vAlign w:val="center"/>
          </w:tcPr>
          <w:p w:rsidR="001D1180" w:rsidRDefault="00D5339D" w:rsidP="00D5339D">
            <w:pPr>
              <w:ind w:left="10"/>
            </w:pPr>
            <w:r>
              <w:rPr>
                <w:rFonts w:ascii="Gungsuh" w:eastAsia="Gungsuh" w:hAnsi="Gungsuh" w:cs="Gungsuh"/>
                <w:b/>
                <w:i/>
              </w:rPr>
              <w:t>√</w:t>
            </w:r>
          </w:p>
        </w:tc>
      </w:tr>
      <w:tr w:rsidR="002D5193" w:rsidTr="008A64A4">
        <w:trPr>
          <w:trHeight w:val="260"/>
        </w:trPr>
        <w:tc>
          <w:tcPr>
            <w:tcW w:w="10620" w:type="dxa"/>
            <w:gridSpan w:val="3"/>
            <w:tcBorders>
              <w:top w:val="single" w:sz="4" w:space="0" w:color="000000"/>
              <w:left w:val="single" w:sz="4" w:space="0" w:color="000000"/>
              <w:bottom w:val="single" w:sz="4" w:space="0" w:color="000000"/>
              <w:right w:val="single" w:sz="4" w:space="0" w:color="000000"/>
            </w:tcBorders>
          </w:tcPr>
          <w:p w:rsidR="002D5193" w:rsidRPr="00D5339D" w:rsidRDefault="002D5193">
            <w:pPr>
              <w:rPr>
                <w:rFonts w:ascii="Times New Roman" w:hAnsi="Times New Roman" w:cs="Times New Roman"/>
                <w:sz w:val="28"/>
                <w:szCs w:val="28"/>
              </w:rPr>
            </w:pPr>
            <w:r w:rsidRPr="00D5339D">
              <w:rPr>
                <w:rFonts w:ascii="Times New Roman" w:eastAsia="Times New Roman" w:hAnsi="Times New Roman" w:cs="Times New Roman"/>
                <w:b/>
                <w:sz w:val="28"/>
                <w:szCs w:val="28"/>
              </w:rPr>
              <w:t>Course Design</w:t>
            </w:r>
          </w:p>
        </w:tc>
      </w:tr>
      <w:tr w:rsidR="002D5193"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2D5193" w:rsidRPr="00D5339D" w:rsidRDefault="002D5193">
            <w:pPr>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Syllabus (including all required components) is posted in a prominent location</w:t>
            </w:r>
          </w:p>
        </w:tc>
        <w:tc>
          <w:tcPr>
            <w:tcW w:w="2520" w:type="dxa"/>
            <w:tcBorders>
              <w:top w:val="single" w:sz="4" w:space="0" w:color="000000"/>
              <w:left w:val="single" w:sz="4" w:space="0" w:color="000000"/>
              <w:bottom w:val="single" w:sz="4" w:space="0" w:color="000000"/>
              <w:right w:val="single" w:sz="4" w:space="0" w:color="000000"/>
            </w:tcBorders>
          </w:tcPr>
          <w:p w:rsidR="002D5193" w:rsidRPr="00D5339D" w:rsidRDefault="002D5193">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2D5193" w:rsidRPr="00D5339D" w:rsidRDefault="002D5193">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D5339D">
            <w:pPr>
              <w:rPr>
                <w:rFonts w:ascii="Times New Roman" w:hAnsi="Times New Roman" w:cs="Times New Roman"/>
                <w:sz w:val="24"/>
                <w:szCs w:val="24"/>
              </w:rPr>
            </w:pPr>
            <w:r w:rsidRPr="00D5339D">
              <w:rPr>
                <w:rFonts w:ascii="Times New Roman" w:eastAsia="Times New Roman" w:hAnsi="Times New Roman" w:cs="Times New Roman"/>
                <w:sz w:val="24"/>
                <w:szCs w:val="24"/>
              </w:rPr>
              <w:t>Course includes a</w:t>
            </w:r>
            <w:r w:rsidR="001D1180" w:rsidRPr="00D5339D">
              <w:rPr>
                <w:rFonts w:ascii="Times New Roman" w:eastAsia="Times New Roman" w:hAnsi="Times New Roman" w:cs="Times New Roman"/>
                <w:sz w:val="24"/>
                <w:szCs w:val="24"/>
              </w:rPr>
              <w:t xml:space="preserve"> “Start Here” menu item with clearly labeled tutorial materials including a class welcome and an orientation on how to navigate the LMS and the specific course (video tour and/or written tour)</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rsidP="00D5339D">
            <w:pPr>
              <w:rPr>
                <w:rFonts w:ascii="Times New Roman" w:hAnsi="Times New Roman" w:cs="Times New Roman"/>
                <w:sz w:val="24"/>
                <w:szCs w:val="24"/>
              </w:rPr>
            </w:pPr>
            <w:r w:rsidRPr="00D5339D">
              <w:rPr>
                <w:rFonts w:ascii="Times New Roman" w:eastAsia="Times New Roman" w:hAnsi="Times New Roman" w:cs="Times New Roman"/>
                <w:sz w:val="24"/>
                <w:szCs w:val="24"/>
              </w:rPr>
              <w:t>Course content is arranged or “chunked” in manageable and dist</w:t>
            </w:r>
            <w:r w:rsidR="00D5339D" w:rsidRPr="00D5339D">
              <w:rPr>
                <w:rFonts w:ascii="Times New Roman" w:eastAsia="Times New Roman" w:hAnsi="Times New Roman" w:cs="Times New Roman"/>
                <w:sz w:val="24"/>
                <w:szCs w:val="24"/>
              </w:rPr>
              <w:t xml:space="preserve">inct learning units or modules </w:t>
            </w:r>
            <w:r w:rsidRPr="00D5339D">
              <w:rPr>
                <w:rFonts w:ascii="Times New Roman" w:eastAsia="Times New Roman" w:hAnsi="Times New Roman" w:cs="Times New Roman"/>
                <w:sz w:val="24"/>
                <w:szCs w:val="24"/>
              </w:rPr>
              <w:t xml:space="preserve">grouped inside a single </w:t>
            </w:r>
            <w:r w:rsidR="002D5193" w:rsidRPr="00D5339D">
              <w:rPr>
                <w:rFonts w:ascii="Times New Roman" w:eastAsia="Times New Roman" w:hAnsi="Times New Roman" w:cs="Times New Roman"/>
                <w:sz w:val="24"/>
                <w:szCs w:val="24"/>
              </w:rPr>
              <w:t xml:space="preserve">menu </w:t>
            </w:r>
            <w:r w:rsidR="00D5339D" w:rsidRPr="00D5339D">
              <w:rPr>
                <w:rFonts w:ascii="Times New Roman" w:eastAsia="Times New Roman" w:hAnsi="Times New Roman" w:cs="Times New Roman"/>
                <w:sz w:val="24"/>
                <w:szCs w:val="24"/>
              </w:rPr>
              <w:t>item.</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rsidP="00D5339D">
            <w:pPr>
              <w:rPr>
                <w:rFonts w:ascii="Times New Roman" w:hAnsi="Times New Roman" w:cs="Times New Roman"/>
                <w:sz w:val="24"/>
                <w:szCs w:val="24"/>
              </w:rPr>
            </w:pPr>
            <w:r w:rsidRPr="00D5339D">
              <w:rPr>
                <w:rFonts w:ascii="Times New Roman" w:eastAsia="Times New Roman" w:hAnsi="Times New Roman" w:cs="Times New Roman"/>
                <w:sz w:val="24"/>
                <w:szCs w:val="24"/>
              </w:rPr>
              <w:t>Content is presented using a variety of teaching techniques and learning styles (videos, discussions, projects, simulations, external resources/links, and/or multimedia, etc.)</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Navigation is intuitive and content flows in a logical progression</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 xml:space="preserve"> </w:t>
            </w: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Links to supplemental software products are located within the course where learn</w:t>
            </w:r>
            <w:r w:rsidR="002D5193" w:rsidRPr="00D5339D">
              <w:rPr>
                <w:rFonts w:ascii="Times New Roman" w:eastAsia="Times New Roman" w:hAnsi="Times New Roman" w:cs="Times New Roman"/>
                <w:sz w:val="24"/>
                <w:szCs w:val="24"/>
              </w:rPr>
              <w:t>ers will use the software (i.e.</w:t>
            </w:r>
            <w:r w:rsidRPr="00D5339D">
              <w:rPr>
                <w:rFonts w:ascii="Times New Roman" w:eastAsia="Times New Roman" w:hAnsi="Times New Roman" w:cs="Times New Roman"/>
                <w:sz w:val="24"/>
                <w:szCs w:val="24"/>
              </w:rPr>
              <w:t xml:space="preserve"> near the materials requiring its use)</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rsidP="00D5339D">
            <w:pPr>
              <w:rPr>
                <w:rFonts w:ascii="Times New Roman" w:hAnsi="Times New Roman" w:cs="Times New Roman"/>
                <w:sz w:val="24"/>
                <w:szCs w:val="24"/>
              </w:rPr>
            </w:pPr>
            <w:r w:rsidRPr="00D5339D">
              <w:rPr>
                <w:rFonts w:ascii="Times New Roman" w:eastAsia="Times New Roman" w:hAnsi="Times New Roman" w:cs="Times New Roman"/>
                <w:sz w:val="24"/>
                <w:szCs w:val="24"/>
              </w:rPr>
              <w:t xml:space="preserve">The course includes a </w:t>
            </w:r>
            <w:r w:rsidR="00D5339D" w:rsidRPr="00D5339D">
              <w:rPr>
                <w:rFonts w:ascii="Times New Roman" w:eastAsia="Times New Roman" w:hAnsi="Times New Roman" w:cs="Times New Roman"/>
                <w:sz w:val="24"/>
                <w:szCs w:val="24"/>
              </w:rPr>
              <w:t>clear</w:t>
            </w:r>
            <w:r w:rsidR="002D5193" w:rsidRPr="00D5339D">
              <w:rPr>
                <w:rFonts w:ascii="Times New Roman" w:eastAsia="Times New Roman" w:hAnsi="Times New Roman" w:cs="Times New Roman"/>
                <w:sz w:val="24"/>
                <w:szCs w:val="24"/>
              </w:rPr>
              <w:t xml:space="preserve"> link</w:t>
            </w:r>
            <w:r w:rsidRPr="00D5339D">
              <w:rPr>
                <w:rFonts w:ascii="Times New Roman" w:eastAsia="Times New Roman" w:hAnsi="Times New Roman" w:cs="Times New Roman"/>
                <w:sz w:val="24"/>
                <w:szCs w:val="24"/>
              </w:rPr>
              <w:t xml:space="preserve"> to the CHC DE course evaluation</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2D5193" w:rsidTr="008A64A4">
        <w:trPr>
          <w:trHeight w:val="260"/>
        </w:trPr>
        <w:tc>
          <w:tcPr>
            <w:tcW w:w="10620" w:type="dxa"/>
            <w:gridSpan w:val="3"/>
            <w:tcBorders>
              <w:top w:val="single" w:sz="4" w:space="0" w:color="000000"/>
              <w:left w:val="single" w:sz="4" w:space="0" w:color="000000"/>
              <w:bottom w:val="single" w:sz="4" w:space="0" w:color="000000"/>
              <w:right w:val="single" w:sz="4" w:space="0" w:color="000000"/>
            </w:tcBorders>
          </w:tcPr>
          <w:p w:rsidR="002D5193" w:rsidRPr="00D5339D" w:rsidRDefault="002D5193">
            <w:pPr>
              <w:rPr>
                <w:rFonts w:ascii="Times New Roman" w:hAnsi="Times New Roman" w:cs="Times New Roman"/>
                <w:sz w:val="28"/>
                <w:szCs w:val="28"/>
              </w:rPr>
            </w:pPr>
            <w:r w:rsidRPr="00D5339D">
              <w:rPr>
                <w:rFonts w:ascii="Times New Roman" w:eastAsia="Times New Roman" w:hAnsi="Times New Roman" w:cs="Times New Roman"/>
                <w:b/>
                <w:sz w:val="28"/>
                <w:szCs w:val="28"/>
              </w:rPr>
              <w:t>Interaction and Collaboration - A variety of instructor-initiated contact and interaction is provided which establishes the instructor’s active presence in the class</w:t>
            </w: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Contact information for the instructor is easy to find and includes multiple methods of contact (e.g. email, phone, chat, virtual office hours)</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Discussion forums providing a variety of opportunities for interaction, including replies as appropriate. Recommend weekly at minimum - could include any of the following:</w:t>
            </w:r>
          </w:p>
          <w:p w:rsidR="001D1180" w:rsidRPr="00D5339D" w:rsidRDefault="001D1180">
            <w:pPr>
              <w:numPr>
                <w:ilvl w:val="0"/>
                <w:numId w:val="1"/>
              </w:numPr>
              <w:ind w:hanging="360"/>
              <w:contextualSpacing/>
              <w:rPr>
                <w:rFonts w:ascii="Times New Roman" w:eastAsia="Times New Roman" w:hAnsi="Times New Roman" w:cs="Times New Roman"/>
                <w:sz w:val="24"/>
                <w:szCs w:val="24"/>
              </w:rPr>
            </w:pPr>
            <w:bookmarkStart w:id="1" w:name="_cn0xy7ayo11g" w:colFirst="0" w:colLast="0"/>
            <w:bookmarkEnd w:id="1"/>
            <w:r w:rsidRPr="00D5339D">
              <w:rPr>
                <w:rFonts w:ascii="Times New Roman" w:eastAsia="Times New Roman" w:hAnsi="Times New Roman" w:cs="Times New Roman"/>
                <w:sz w:val="24"/>
                <w:szCs w:val="24"/>
              </w:rPr>
              <w:t xml:space="preserve">Instructor-Learner (self-introduction, discussion postings with responses; project feedback, etc.) </w:t>
            </w:r>
          </w:p>
          <w:p w:rsidR="001D1180" w:rsidRPr="00D5339D" w:rsidRDefault="001D1180">
            <w:pPr>
              <w:numPr>
                <w:ilvl w:val="0"/>
                <w:numId w:val="1"/>
              </w:numPr>
              <w:ind w:hanging="360"/>
              <w:contextualSpacing/>
              <w:rPr>
                <w:rFonts w:ascii="Times New Roman" w:eastAsia="Times New Roman" w:hAnsi="Times New Roman" w:cs="Times New Roman"/>
                <w:sz w:val="24"/>
                <w:szCs w:val="24"/>
              </w:rPr>
            </w:pPr>
            <w:bookmarkStart w:id="2" w:name="_1gdhwqra1ei9" w:colFirst="0" w:colLast="0"/>
            <w:bookmarkEnd w:id="2"/>
            <w:r w:rsidRPr="00D5339D">
              <w:rPr>
                <w:rFonts w:ascii="Times New Roman" w:eastAsia="Times New Roman" w:hAnsi="Times New Roman" w:cs="Times New Roman"/>
                <w:sz w:val="24"/>
                <w:szCs w:val="24"/>
              </w:rPr>
              <w:t xml:space="preserve">Learner-Learner (group discussion postings, group projects, peer </w:t>
            </w:r>
            <w:proofErr w:type="spellStart"/>
            <w:r w:rsidRPr="00D5339D">
              <w:rPr>
                <w:rFonts w:ascii="Times New Roman" w:eastAsia="Times New Roman" w:hAnsi="Times New Roman" w:cs="Times New Roman"/>
                <w:sz w:val="24"/>
                <w:szCs w:val="24"/>
              </w:rPr>
              <w:t>evals</w:t>
            </w:r>
            <w:proofErr w:type="spellEnd"/>
            <w:r w:rsidRPr="00D5339D">
              <w:rPr>
                <w:rFonts w:ascii="Times New Roman" w:eastAsia="Times New Roman" w:hAnsi="Times New Roman" w:cs="Times New Roman"/>
                <w:sz w:val="24"/>
                <w:szCs w:val="24"/>
              </w:rPr>
              <w:t xml:space="preserve">, </w:t>
            </w:r>
            <w:proofErr w:type="spellStart"/>
            <w:r w:rsidRPr="00D5339D">
              <w:rPr>
                <w:rFonts w:ascii="Times New Roman" w:eastAsia="Times New Roman" w:hAnsi="Times New Roman" w:cs="Times New Roman"/>
                <w:sz w:val="24"/>
                <w:szCs w:val="24"/>
              </w:rPr>
              <w:t>etc</w:t>
            </w:r>
            <w:proofErr w:type="spellEnd"/>
            <w:r w:rsidRPr="00D5339D">
              <w:rPr>
                <w:rFonts w:ascii="Times New Roman" w:eastAsia="Times New Roman" w:hAnsi="Times New Roman" w:cs="Times New Roman"/>
                <w:sz w:val="24"/>
                <w:szCs w:val="24"/>
              </w:rPr>
              <w:t>)</w:t>
            </w:r>
          </w:p>
          <w:p w:rsidR="001D1180" w:rsidRPr="00D5339D" w:rsidRDefault="00D5339D">
            <w:pPr>
              <w:numPr>
                <w:ilvl w:val="0"/>
                <w:numId w:val="1"/>
              </w:numPr>
              <w:ind w:hanging="360"/>
              <w:contextualSpacing/>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 xml:space="preserve">Learner-Content: (essays, </w:t>
            </w:r>
            <w:r w:rsidR="001D1180" w:rsidRPr="00D5339D">
              <w:rPr>
                <w:rFonts w:ascii="Times New Roman" w:eastAsia="Times New Roman" w:hAnsi="Times New Roman" w:cs="Times New Roman"/>
                <w:sz w:val="24"/>
                <w:szCs w:val="24"/>
              </w:rPr>
              <w:t>term papers,</w:t>
            </w:r>
            <w:r w:rsidRPr="00D5339D">
              <w:rPr>
                <w:rFonts w:ascii="Times New Roman" w:eastAsia="Times New Roman" w:hAnsi="Times New Roman" w:cs="Times New Roman"/>
                <w:sz w:val="24"/>
                <w:szCs w:val="24"/>
              </w:rPr>
              <w:t xml:space="preserve"> </w:t>
            </w:r>
            <w:r w:rsidR="001D1180" w:rsidRPr="00D5339D">
              <w:rPr>
                <w:rFonts w:ascii="Times New Roman" w:eastAsia="Times New Roman" w:hAnsi="Times New Roman" w:cs="Times New Roman"/>
                <w:sz w:val="24"/>
                <w:szCs w:val="24"/>
              </w:rPr>
              <w:t>videos, self-assessments, readings, etc.)</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Announcements are used to communicate course events, dues dates, etc.</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Expectations regarding the quality of communications (e.g., what constitutes a “good” discussion post) are clearly defined</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2D5193" w:rsidTr="008A64A4">
        <w:trPr>
          <w:trHeight w:val="260"/>
        </w:trPr>
        <w:tc>
          <w:tcPr>
            <w:tcW w:w="10620" w:type="dxa"/>
            <w:gridSpan w:val="3"/>
            <w:tcBorders>
              <w:top w:val="single" w:sz="4" w:space="0" w:color="000000"/>
              <w:left w:val="single" w:sz="4" w:space="0" w:color="000000"/>
              <w:bottom w:val="single" w:sz="4" w:space="0" w:color="000000"/>
              <w:right w:val="single" w:sz="4" w:space="0" w:color="000000"/>
            </w:tcBorders>
          </w:tcPr>
          <w:p w:rsidR="002D5193" w:rsidRPr="00D5339D" w:rsidRDefault="002D5193">
            <w:pPr>
              <w:rPr>
                <w:rFonts w:ascii="Times New Roman" w:hAnsi="Times New Roman" w:cs="Times New Roman"/>
                <w:sz w:val="28"/>
                <w:szCs w:val="28"/>
              </w:rPr>
            </w:pPr>
            <w:r w:rsidRPr="00D5339D">
              <w:rPr>
                <w:rFonts w:ascii="Times New Roman" w:eastAsia="Times New Roman" w:hAnsi="Times New Roman" w:cs="Times New Roman"/>
                <w:b/>
                <w:sz w:val="28"/>
                <w:szCs w:val="28"/>
              </w:rPr>
              <w:t>Assessment</w:t>
            </w: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Multiple types of assessments are included and occur frequently throughout the duration of the course (research project, objective test, discussions, etc.)</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Assessment guidelines/criteria (rubrics) are provided (models of “good work” may be shown, for example)</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2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bookmarkStart w:id="3" w:name="_gjdgxs" w:colFirst="0" w:colLast="0"/>
            <w:bookmarkEnd w:id="3"/>
            <w:r w:rsidRPr="00D5339D">
              <w:rPr>
                <w:rFonts w:ascii="Times New Roman" w:eastAsia="Times New Roman" w:hAnsi="Times New Roman" w:cs="Times New Roman"/>
                <w:sz w:val="24"/>
                <w:szCs w:val="24"/>
              </w:rPr>
              <w:t>Learners have an opportunity to provide feedback on course design and course content (at least one anonymous opportunity - could be a discussion board forum)</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2D5193" w:rsidTr="008A64A4">
        <w:trPr>
          <w:trHeight w:val="260"/>
        </w:trPr>
        <w:tc>
          <w:tcPr>
            <w:tcW w:w="10620" w:type="dxa"/>
            <w:gridSpan w:val="3"/>
            <w:tcBorders>
              <w:top w:val="single" w:sz="4" w:space="0" w:color="000000"/>
              <w:left w:val="single" w:sz="4" w:space="0" w:color="000000"/>
              <w:bottom w:val="single" w:sz="4" w:space="0" w:color="000000"/>
              <w:right w:val="single" w:sz="4" w:space="0" w:color="000000"/>
            </w:tcBorders>
          </w:tcPr>
          <w:p w:rsidR="002D5193" w:rsidRPr="00D5339D" w:rsidRDefault="002D5193">
            <w:pPr>
              <w:rPr>
                <w:rFonts w:ascii="Times New Roman" w:hAnsi="Times New Roman" w:cs="Times New Roman"/>
                <w:sz w:val="28"/>
                <w:szCs w:val="28"/>
              </w:rPr>
            </w:pPr>
            <w:r w:rsidRPr="00D5339D">
              <w:rPr>
                <w:rFonts w:ascii="Times New Roman" w:eastAsia="Times New Roman" w:hAnsi="Times New Roman" w:cs="Times New Roman"/>
                <w:b/>
                <w:sz w:val="28"/>
                <w:szCs w:val="28"/>
              </w:rPr>
              <w:lastRenderedPageBreak/>
              <w:t>Learner Support - including ADA and DSP&amp;S considerations</w:t>
            </w:r>
          </w:p>
        </w:tc>
      </w:tr>
      <w:tr w:rsidR="001D1180" w:rsidTr="008A64A4">
        <w:trPr>
          <w:trHeight w:val="4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rsidP="00D5339D">
            <w:pPr>
              <w:rPr>
                <w:rFonts w:ascii="Times New Roman" w:hAnsi="Times New Roman" w:cs="Times New Roman"/>
                <w:sz w:val="24"/>
                <w:szCs w:val="24"/>
              </w:rPr>
            </w:pPr>
            <w:r w:rsidRPr="00D5339D">
              <w:rPr>
                <w:rFonts w:ascii="Times New Roman" w:eastAsia="Times New Roman" w:hAnsi="Times New Roman" w:cs="Times New Roman"/>
                <w:sz w:val="24"/>
                <w:szCs w:val="24"/>
              </w:rPr>
              <w:t xml:space="preserve">The course </w:t>
            </w:r>
            <w:r w:rsidR="00D5339D" w:rsidRPr="00D5339D">
              <w:rPr>
                <w:rFonts w:ascii="Times New Roman" w:eastAsia="Times New Roman" w:hAnsi="Times New Roman" w:cs="Times New Roman"/>
                <w:sz w:val="24"/>
                <w:szCs w:val="24"/>
              </w:rPr>
              <w:t>includes</w:t>
            </w:r>
            <w:r w:rsidRPr="00D5339D">
              <w:rPr>
                <w:rFonts w:ascii="Times New Roman" w:eastAsia="Times New Roman" w:hAnsi="Times New Roman" w:cs="Times New Roman"/>
                <w:sz w:val="24"/>
                <w:szCs w:val="24"/>
              </w:rPr>
              <w:t xml:space="preserve"> a menu item called “Support Services” </w:t>
            </w:r>
            <w:r w:rsidR="00D5339D" w:rsidRPr="00D5339D">
              <w:rPr>
                <w:rFonts w:ascii="Times New Roman" w:eastAsia="Times New Roman" w:hAnsi="Times New Roman" w:cs="Times New Roman"/>
                <w:sz w:val="24"/>
                <w:szCs w:val="24"/>
              </w:rPr>
              <w:t>that</w:t>
            </w:r>
            <w:r w:rsidRPr="00D5339D">
              <w:rPr>
                <w:rFonts w:ascii="Times New Roman" w:eastAsia="Times New Roman" w:hAnsi="Times New Roman" w:cs="Times New Roman"/>
                <w:sz w:val="24"/>
                <w:szCs w:val="24"/>
              </w:rPr>
              <w:t xml:space="preserve"> includes </w:t>
            </w:r>
            <w:r w:rsidR="00D5339D" w:rsidRPr="00D5339D">
              <w:rPr>
                <w:rFonts w:ascii="Times New Roman" w:eastAsia="Times New Roman" w:hAnsi="Times New Roman" w:cs="Times New Roman"/>
                <w:sz w:val="24"/>
                <w:szCs w:val="24"/>
              </w:rPr>
              <w:t xml:space="preserve">clearly labeled and easy to find </w:t>
            </w:r>
            <w:r w:rsidRPr="00D5339D">
              <w:rPr>
                <w:rFonts w:ascii="Times New Roman" w:eastAsia="Times New Roman" w:hAnsi="Times New Roman" w:cs="Times New Roman"/>
                <w:sz w:val="24"/>
                <w:szCs w:val="24"/>
              </w:rPr>
              <w:t xml:space="preserve">links to </w:t>
            </w:r>
            <w:r w:rsidR="00D5339D" w:rsidRPr="00D5339D">
              <w:rPr>
                <w:rFonts w:ascii="Times New Roman" w:eastAsia="Times New Roman" w:hAnsi="Times New Roman" w:cs="Times New Roman"/>
                <w:sz w:val="24"/>
                <w:szCs w:val="24"/>
              </w:rPr>
              <w:t>CHC student support</w:t>
            </w:r>
            <w:r w:rsidRPr="00D5339D">
              <w:rPr>
                <w:rFonts w:ascii="Times New Roman" w:eastAsia="Times New Roman" w:hAnsi="Times New Roman" w:cs="Times New Roman"/>
                <w:sz w:val="24"/>
                <w:szCs w:val="24"/>
              </w:rPr>
              <w:t xml:space="preserve"> services including: DSPS, Tutoring, Libra</w:t>
            </w:r>
            <w:r w:rsidR="00D5339D" w:rsidRPr="00D5339D">
              <w:rPr>
                <w:rFonts w:ascii="Times New Roman" w:eastAsia="Times New Roman" w:hAnsi="Times New Roman" w:cs="Times New Roman"/>
                <w:sz w:val="24"/>
                <w:szCs w:val="24"/>
              </w:rPr>
              <w:t>ry, Counseling, Bookstore, etc.</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4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All learning activities and/or instructional media are accessible:</w:t>
            </w:r>
          </w:p>
          <w:p w:rsidR="001D1180" w:rsidRPr="00D5339D" w:rsidRDefault="001D1180">
            <w:pPr>
              <w:numPr>
                <w:ilvl w:val="0"/>
                <w:numId w:val="2"/>
              </w:numPr>
              <w:ind w:hanging="360"/>
              <w:contextualSpacing/>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Videos are accurately captioned</w:t>
            </w:r>
          </w:p>
          <w:p w:rsidR="001D1180" w:rsidRPr="00D5339D" w:rsidRDefault="001D1180">
            <w:pPr>
              <w:numPr>
                <w:ilvl w:val="0"/>
                <w:numId w:val="2"/>
              </w:numPr>
              <w:ind w:hanging="360"/>
              <w:contextualSpacing/>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Audio files are transcribed</w:t>
            </w:r>
          </w:p>
          <w:p w:rsidR="001D1180" w:rsidRPr="00D5339D" w:rsidRDefault="001D1180">
            <w:pPr>
              <w:numPr>
                <w:ilvl w:val="0"/>
                <w:numId w:val="2"/>
              </w:numPr>
              <w:ind w:hanging="360"/>
              <w:contextualSpacing/>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Objects (images, tables and charts) have alternative text.</w:t>
            </w:r>
          </w:p>
          <w:p w:rsidR="001D1180" w:rsidRPr="00D5339D" w:rsidRDefault="001D1180">
            <w:pPr>
              <w:numPr>
                <w:ilvl w:val="0"/>
                <w:numId w:val="2"/>
              </w:numPr>
              <w:ind w:hanging="360"/>
              <w:contextualSpacing/>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Course materials are readable in term of effective font, color contrast and spacing</w:t>
            </w:r>
          </w:p>
          <w:p w:rsidR="001D1180" w:rsidRPr="00D5339D" w:rsidRDefault="001D1180">
            <w:pPr>
              <w:numPr>
                <w:ilvl w:val="0"/>
                <w:numId w:val="2"/>
              </w:numPr>
              <w:ind w:hanging="360"/>
              <w:contextualSpacing/>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Readable fonts (Times New Roman, Arial, Verdana, Helvetica) are used throughout the LMS and all instructional materials</w:t>
            </w:r>
          </w:p>
          <w:p w:rsidR="001D1180" w:rsidRPr="00D5339D" w:rsidRDefault="001D1180">
            <w:pPr>
              <w:numPr>
                <w:ilvl w:val="0"/>
                <w:numId w:val="2"/>
              </w:numPr>
              <w:ind w:hanging="360"/>
              <w:contextualSpacing/>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Hyperlink text is meaningful and all links work and open the identified webpage.</w:t>
            </w:r>
          </w:p>
          <w:p w:rsidR="001D1180" w:rsidRPr="00D5339D" w:rsidRDefault="001D1180">
            <w:pPr>
              <w:numPr>
                <w:ilvl w:val="0"/>
                <w:numId w:val="2"/>
              </w:numPr>
              <w:ind w:hanging="360"/>
              <w:contextualSpacing/>
              <w:rPr>
                <w:rFonts w:ascii="Times New Roman" w:eastAsia="Times New Roman" w:hAnsi="Times New Roman" w:cs="Times New Roman"/>
                <w:sz w:val="24"/>
                <w:szCs w:val="24"/>
              </w:rPr>
            </w:pPr>
            <w:r w:rsidRPr="00D5339D">
              <w:rPr>
                <w:rFonts w:ascii="Times New Roman" w:eastAsia="Times New Roman" w:hAnsi="Times New Roman" w:cs="Times New Roman"/>
                <w:sz w:val="24"/>
                <w:szCs w:val="24"/>
              </w:rPr>
              <w:t>All documents have been tested for accessibility and screen reader compatibility.  (If MS Word: File - Info - Check for Issues - Check Accessibility)</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4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All documents and other instructional materials (such as PPTs) are also posted as PDFs, can be opened via free and accessible programs or applications, and links are provided to download the applications. Additionally information on how to use the programs or applications is included</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r w:rsidR="001D1180" w:rsidTr="008A64A4">
        <w:trPr>
          <w:trHeight w:val="460"/>
        </w:trPr>
        <w:tc>
          <w:tcPr>
            <w:tcW w:w="774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r w:rsidRPr="00D5339D">
              <w:rPr>
                <w:rFonts w:ascii="Times New Roman" w:eastAsia="Times New Roman" w:hAnsi="Times New Roman" w:cs="Times New Roman"/>
                <w:sz w:val="24"/>
                <w:szCs w:val="24"/>
              </w:rPr>
              <w:t>Links to LMS technical support are consistently provided and easy to find, and accompanied by a module within the LMS explaining how to request services or report a problem</w:t>
            </w:r>
          </w:p>
        </w:tc>
        <w:tc>
          <w:tcPr>
            <w:tcW w:w="252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1D1180" w:rsidRPr="00D5339D" w:rsidRDefault="001D1180">
            <w:pPr>
              <w:rPr>
                <w:rFonts w:ascii="Times New Roman" w:hAnsi="Times New Roman" w:cs="Times New Roman"/>
                <w:sz w:val="24"/>
                <w:szCs w:val="24"/>
              </w:rPr>
            </w:pPr>
          </w:p>
        </w:tc>
      </w:tr>
    </w:tbl>
    <w:p w:rsidR="001A2547" w:rsidRDefault="001A2547">
      <w:pPr>
        <w:spacing w:after="281"/>
      </w:pPr>
    </w:p>
    <w:p w:rsidR="001A2547" w:rsidRDefault="00630F8B">
      <w:pPr>
        <w:spacing w:after="0"/>
      </w:pPr>
      <w:r>
        <w:t xml:space="preserve"> </w:t>
      </w:r>
    </w:p>
    <w:p w:rsidR="001A2547" w:rsidRDefault="00630F8B">
      <w:pPr>
        <w:spacing w:after="0"/>
        <w:jc w:val="both"/>
      </w:pPr>
      <w:r>
        <w:rPr>
          <w:rFonts w:ascii="Times New Roman" w:eastAsia="Times New Roman" w:hAnsi="Times New Roman" w:cs="Times New Roman"/>
        </w:rPr>
        <w:t xml:space="preserve"> </w:t>
      </w:r>
    </w:p>
    <w:p w:rsidR="001A2547" w:rsidRDefault="002D5193" w:rsidP="002D5193">
      <w:pPr>
        <w:spacing w:after="0"/>
        <w:jc w:val="both"/>
      </w:pPr>
      <w:r>
        <w:rPr>
          <w:rFonts w:ascii="Times New Roman" w:eastAsia="Times New Roman" w:hAnsi="Times New Roman" w:cs="Times New Roman"/>
        </w:rPr>
        <w:t>________________________                                                                 _________</w:t>
      </w:r>
      <w:r w:rsidR="00630F8B">
        <w:rPr>
          <w:rFonts w:ascii="Times New Roman" w:eastAsia="Times New Roman" w:hAnsi="Times New Roman" w:cs="Times New Roman"/>
        </w:rPr>
        <w:t>________________________________</w:t>
      </w:r>
      <w:r w:rsidR="00630F8B">
        <w:rPr>
          <w:rFonts w:ascii="Times New Roman" w:eastAsia="Times New Roman" w:hAnsi="Times New Roman" w:cs="Times New Roman"/>
        </w:rPr>
        <w:tab/>
      </w:r>
    </w:p>
    <w:p w:rsidR="001A2547" w:rsidRDefault="002D5193">
      <w:pPr>
        <w:tabs>
          <w:tab w:val="center" w:pos="3600"/>
          <w:tab w:val="center" w:pos="4320"/>
          <w:tab w:val="center" w:pos="5040"/>
          <w:tab w:val="center" w:pos="5760"/>
          <w:tab w:val="center" w:pos="6480"/>
          <w:tab w:val="center" w:pos="7200"/>
          <w:tab w:val="center" w:pos="7920"/>
          <w:tab w:val="center" w:pos="8860"/>
        </w:tabs>
        <w:spacing w:after="0"/>
        <w:ind w:left="-15"/>
      </w:pPr>
      <w:r>
        <w:rPr>
          <w:rFonts w:ascii="Times New Roman" w:eastAsia="Times New Roman" w:hAnsi="Times New Roman" w:cs="Times New Roman"/>
        </w:rPr>
        <w:t xml:space="preserve">ETC </w:t>
      </w:r>
      <w:r>
        <w:rPr>
          <w:rFonts w:ascii="Times New Roman" w:eastAsia="Times New Roman" w:hAnsi="Times New Roman" w:cs="Times New Roman"/>
        </w:rPr>
        <w:t>Course Approv</w:t>
      </w:r>
      <w:r>
        <w:rPr>
          <w:rFonts w:ascii="Times New Roman" w:eastAsia="Times New Roman" w:hAnsi="Times New Roman" w:cs="Times New Roman"/>
        </w:rPr>
        <w:t>al</w:t>
      </w:r>
      <w:r>
        <w:rPr>
          <w:rFonts w:ascii="Times New Roman" w:eastAsia="Times New Roman" w:hAnsi="Times New Roman" w:cs="Times New Roman"/>
        </w:rPr>
        <w:t xml:space="preserve"> </w:t>
      </w: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30F8B">
        <w:rPr>
          <w:rFonts w:ascii="Times New Roman" w:eastAsia="Times New Roman" w:hAnsi="Times New Roman" w:cs="Times New Roman"/>
        </w:rPr>
        <w:t xml:space="preserve">Signature of ETC Chair </w:t>
      </w:r>
      <w:r w:rsidR="00630F8B">
        <w:rPr>
          <w:rFonts w:ascii="Times New Roman" w:eastAsia="Times New Roman" w:hAnsi="Times New Roman" w:cs="Times New Roman"/>
        </w:rPr>
        <w:tab/>
        <w:t xml:space="preserve"> </w:t>
      </w:r>
      <w:r w:rsidR="00630F8B">
        <w:rPr>
          <w:rFonts w:ascii="Times New Roman" w:eastAsia="Times New Roman" w:hAnsi="Times New Roman" w:cs="Times New Roman"/>
        </w:rPr>
        <w:tab/>
        <w:t xml:space="preserve"> </w:t>
      </w:r>
      <w:r w:rsidR="00630F8B">
        <w:rPr>
          <w:rFonts w:ascii="Times New Roman" w:eastAsia="Times New Roman" w:hAnsi="Times New Roman" w:cs="Times New Roman"/>
        </w:rPr>
        <w:tab/>
        <w:t xml:space="preserve"> </w:t>
      </w:r>
      <w:r w:rsidR="00630F8B">
        <w:rPr>
          <w:rFonts w:ascii="Times New Roman" w:eastAsia="Times New Roman" w:hAnsi="Times New Roman" w:cs="Times New Roman"/>
        </w:rPr>
        <w:tab/>
        <w:t xml:space="preserve"> </w:t>
      </w:r>
      <w:r w:rsidR="00630F8B">
        <w:rPr>
          <w:rFonts w:ascii="Times New Roman" w:eastAsia="Times New Roman" w:hAnsi="Times New Roman" w:cs="Times New Roman"/>
        </w:rPr>
        <w:tab/>
      </w:r>
    </w:p>
    <w:p w:rsidR="001A2547" w:rsidRDefault="001A2547">
      <w:pPr>
        <w:spacing w:after="16"/>
      </w:pPr>
    </w:p>
    <w:p w:rsidR="001A2547" w:rsidRDefault="00630F8B">
      <w:pPr>
        <w:spacing w:after="271"/>
      </w:pPr>
      <w:r>
        <w:rPr>
          <w:rFonts w:ascii="Times New Roman" w:eastAsia="Times New Roman" w:hAnsi="Times New Roman" w:cs="Times New Roman"/>
        </w:rPr>
        <w:t xml:space="preserve"> </w:t>
      </w:r>
    </w:p>
    <w:p w:rsidR="001A2547" w:rsidRDefault="00630F8B">
      <w:pPr>
        <w:spacing w:after="0"/>
        <w:ind w:left="-5" w:hanging="10"/>
      </w:pPr>
      <w:r>
        <w:t xml:space="preserve"> </w:t>
      </w:r>
    </w:p>
    <w:sectPr w:rsidR="001A2547" w:rsidSect="001D1180">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C7" w:rsidRDefault="003972C7" w:rsidP="002D5193">
      <w:pPr>
        <w:spacing w:after="0" w:line="240" w:lineRule="auto"/>
      </w:pPr>
      <w:r>
        <w:separator/>
      </w:r>
    </w:p>
  </w:endnote>
  <w:endnote w:type="continuationSeparator" w:id="0">
    <w:p w:rsidR="003972C7" w:rsidRDefault="003972C7" w:rsidP="002D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Constantia"/>
    <w:panose1 w:val="02030600000101010101"/>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193" w:rsidRDefault="002D5193" w:rsidP="002D5193">
    <w:pPr>
      <w:tabs>
        <w:tab w:val="center" w:pos="4681"/>
        <w:tab w:val="center" w:pos="9361"/>
      </w:tabs>
      <w:spacing w:after="0"/>
      <w:ind w:left="-15"/>
    </w:pPr>
    <w:r>
      <w:rPr>
        <w:rFonts w:ascii="Times New Roman" w:eastAsia="Times New Roman" w:hAnsi="Times New Roman" w:cs="Times New Roman"/>
      </w:rPr>
      <w:t xml:space="preserve">ETC </w:t>
    </w:r>
    <w:r>
      <w:rPr>
        <w:rFonts w:ascii="Times New Roman" w:eastAsia="Times New Roman" w:hAnsi="Times New Roman" w:cs="Times New Roman"/>
      </w:rPr>
      <w:t>Approved</w:t>
    </w:r>
    <w:r>
      <w:rPr>
        <w:rFonts w:ascii="Times New Roman" w:eastAsia="Times New Roman" w:hAnsi="Times New Roman" w:cs="Times New Roman"/>
      </w:rPr>
      <w:t xml:space="preserve">: </w:t>
    </w:r>
    <w:r>
      <w:rPr>
        <w:rFonts w:ascii="Times New Roman" w:eastAsia="Times New Roman" w:hAnsi="Times New Roman" w:cs="Times New Roman"/>
      </w:rPr>
      <w:t>10.26.16</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2D5193" w:rsidRDefault="002D5193">
    <w:pPr>
      <w:pStyle w:val="Footer"/>
    </w:pPr>
  </w:p>
  <w:p w:rsidR="002D5193" w:rsidRDefault="002D5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C7" w:rsidRDefault="003972C7" w:rsidP="002D5193">
      <w:pPr>
        <w:spacing w:after="0" w:line="240" w:lineRule="auto"/>
      </w:pPr>
      <w:r>
        <w:separator/>
      </w:r>
    </w:p>
  </w:footnote>
  <w:footnote w:type="continuationSeparator" w:id="0">
    <w:p w:rsidR="003972C7" w:rsidRDefault="003972C7" w:rsidP="002D5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E6062"/>
    <w:multiLevelType w:val="multilevel"/>
    <w:tmpl w:val="99C80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FE32090"/>
    <w:multiLevelType w:val="multilevel"/>
    <w:tmpl w:val="DCC2B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47"/>
    <w:rsid w:val="001A2547"/>
    <w:rsid w:val="001D1180"/>
    <w:rsid w:val="002D5193"/>
    <w:rsid w:val="003972C7"/>
    <w:rsid w:val="00504B0A"/>
    <w:rsid w:val="00630F8B"/>
    <w:rsid w:val="008A64A4"/>
    <w:rsid w:val="00D5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94A10-B502-4788-8FA8-E15B6266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 w:type="dxa"/>
        <w:right w:w="62" w:type="dxa"/>
      </w:tblCellMar>
    </w:tblPr>
  </w:style>
  <w:style w:type="paragraph" w:styleId="Header">
    <w:name w:val="header"/>
    <w:basedOn w:val="Normal"/>
    <w:link w:val="HeaderChar"/>
    <w:uiPriority w:val="99"/>
    <w:unhideWhenUsed/>
    <w:rsid w:val="002D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93"/>
  </w:style>
  <w:style w:type="paragraph" w:styleId="Footer">
    <w:name w:val="footer"/>
    <w:basedOn w:val="Normal"/>
    <w:link w:val="FooterChar"/>
    <w:uiPriority w:val="99"/>
    <w:unhideWhenUsed/>
    <w:rsid w:val="002D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Allen</dc:creator>
  <cp:lastModifiedBy>ccnahoyt@yahoo.com</cp:lastModifiedBy>
  <cp:revision>2</cp:revision>
  <dcterms:created xsi:type="dcterms:W3CDTF">2016-10-27T22:17:00Z</dcterms:created>
  <dcterms:modified xsi:type="dcterms:W3CDTF">2016-10-27T22:17:00Z</dcterms:modified>
</cp:coreProperties>
</file>