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8F" w:rsidRPr="000A1314" w:rsidRDefault="006B63CF" w:rsidP="001D27B7">
      <w:pPr>
        <w:rPr>
          <w:rFonts w:asciiTheme="minorHAnsi" w:hAnsiTheme="minorHAnsi" w:cs="Arial"/>
          <w:bCs/>
          <w:sz w:val="22"/>
          <w:szCs w:val="22"/>
        </w:rPr>
      </w:pPr>
      <w:r w:rsidRPr="000A1314">
        <w:rPr>
          <w:rFonts w:asciiTheme="minorHAnsi" w:hAnsiTheme="minorHAnsi" w:cs="Arial"/>
          <w:bCs/>
          <w:sz w:val="22"/>
          <w:szCs w:val="22"/>
        </w:rPr>
        <w:t xml:space="preserve">The </w:t>
      </w:r>
      <w:r w:rsidR="00623ADD">
        <w:rPr>
          <w:rFonts w:asciiTheme="minorHAnsi" w:hAnsiTheme="minorHAnsi" w:cs="Arial"/>
          <w:b/>
          <w:bCs/>
          <w:sz w:val="22"/>
          <w:szCs w:val="22"/>
        </w:rPr>
        <w:t>twenty-two</w:t>
      </w:r>
      <w:r w:rsidR="00AC251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83AC6">
        <w:rPr>
          <w:rFonts w:asciiTheme="minorHAnsi" w:hAnsiTheme="minorHAnsi" w:cs="Arial"/>
          <w:bCs/>
          <w:sz w:val="22"/>
          <w:szCs w:val="22"/>
        </w:rPr>
        <w:t>units scheduled to complete a</w:t>
      </w:r>
      <w:r w:rsidRPr="000A1314">
        <w:rPr>
          <w:rFonts w:asciiTheme="minorHAnsi" w:hAnsiTheme="minorHAnsi" w:cs="Arial"/>
          <w:bCs/>
          <w:sz w:val="22"/>
          <w:szCs w:val="22"/>
        </w:rPr>
        <w:t xml:space="preserve"> Program Review </w:t>
      </w:r>
      <w:r w:rsidR="00683AC6">
        <w:rPr>
          <w:rFonts w:asciiTheme="minorHAnsi" w:hAnsiTheme="minorHAnsi" w:cs="Arial"/>
          <w:bCs/>
          <w:sz w:val="22"/>
          <w:szCs w:val="22"/>
        </w:rPr>
        <w:t>in 201</w:t>
      </w:r>
      <w:r w:rsidR="00623ADD">
        <w:rPr>
          <w:rFonts w:asciiTheme="minorHAnsi" w:hAnsiTheme="minorHAnsi" w:cs="Arial"/>
          <w:bCs/>
          <w:sz w:val="22"/>
          <w:szCs w:val="22"/>
        </w:rPr>
        <w:t>6</w:t>
      </w:r>
      <w:r w:rsidR="00683AC6">
        <w:rPr>
          <w:rFonts w:asciiTheme="minorHAnsi" w:hAnsiTheme="minorHAnsi" w:cs="Arial"/>
          <w:bCs/>
          <w:sz w:val="22"/>
          <w:szCs w:val="22"/>
        </w:rPr>
        <w:t xml:space="preserve"> – 201</w:t>
      </w:r>
      <w:r w:rsidR="00623ADD">
        <w:rPr>
          <w:rFonts w:asciiTheme="minorHAnsi" w:hAnsiTheme="minorHAnsi" w:cs="Arial"/>
          <w:bCs/>
          <w:sz w:val="22"/>
          <w:szCs w:val="22"/>
        </w:rPr>
        <w:t>7</w:t>
      </w:r>
      <w:r w:rsidR="00683AC6">
        <w:rPr>
          <w:rFonts w:asciiTheme="minorHAnsi" w:hAnsiTheme="minorHAnsi" w:cs="Arial"/>
          <w:bCs/>
          <w:sz w:val="22"/>
          <w:szCs w:val="22"/>
        </w:rPr>
        <w:t xml:space="preserve"> and </w:t>
      </w:r>
      <w:r w:rsidRPr="00A90586">
        <w:rPr>
          <w:rFonts w:asciiTheme="minorHAnsi" w:hAnsiTheme="minorHAnsi" w:cs="Arial"/>
          <w:bCs/>
          <w:color w:val="00B050"/>
          <w:sz w:val="22"/>
          <w:szCs w:val="22"/>
        </w:rPr>
        <w:t>as</w:t>
      </w:r>
      <w:r w:rsidR="000A1314" w:rsidRPr="00A90586">
        <w:rPr>
          <w:rFonts w:asciiTheme="minorHAnsi" w:hAnsiTheme="minorHAnsi" w:cs="Arial"/>
          <w:bCs/>
          <w:color w:val="00B050"/>
          <w:sz w:val="22"/>
          <w:szCs w:val="22"/>
        </w:rPr>
        <w:t xml:space="preserve">signed </w:t>
      </w:r>
      <w:r w:rsidR="00A90586" w:rsidRPr="00A90586">
        <w:rPr>
          <w:rFonts w:asciiTheme="minorHAnsi" w:hAnsiTheme="minorHAnsi" w:cs="Arial"/>
          <w:bCs/>
          <w:color w:val="00B050"/>
          <w:sz w:val="22"/>
          <w:szCs w:val="22"/>
        </w:rPr>
        <w:t>committee contacts</w:t>
      </w:r>
      <w:r w:rsidR="000A1314" w:rsidRPr="00A90586">
        <w:rPr>
          <w:rFonts w:asciiTheme="minorHAnsi" w:hAnsiTheme="minorHAnsi" w:cs="Arial"/>
          <w:bCs/>
          <w:color w:val="00B050"/>
          <w:sz w:val="22"/>
          <w:szCs w:val="22"/>
        </w:rPr>
        <w:t xml:space="preserve"> </w:t>
      </w:r>
      <w:r w:rsidR="000A1314" w:rsidRPr="000A1314">
        <w:rPr>
          <w:rFonts w:asciiTheme="minorHAnsi" w:hAnsiTheme="minorHAnsi" w:cs="Arial"/>
          <w:bCs/>
          <w:sz w:val="22"/>
          <w:szCs w:val="22"/>
        </w:rPr>
        <w:t>are listed below.</w:t>
      </w:r>
      <w:r w:rsidR="00BC1C18">
        <w:rPr>
          <w:rFonts w:asciiTheme="minorHAnsi" w:hAnsiTheme="minorHAnsi" w:cs="Arial"/>
          <w:bCs/>
          <w:sz w:val="22"/>
          <w:szCs w:val="22"/>
        </w:rPr>
        <w:t xml:space="preserve">  Units may contact any committee member for help with completing their program review.</w:t>
      </w:r>
      <w:r w:rsidR="000A1314" w:rsidRPr="000A1314">
        <w:rPr>
          <w:rFonts w:asciiTheme="minorHAnsi" w:hAnsiTheme="minorHAnsi" w:cs="Arial"/>
          <w:bCs/>
          <w:sz w:val="22"/>
          <w:szCs w:val="22"/>
        </w:rPr>
        <w:t xml:space="preserve">  All remaining units will participate in the Annual Planning Process.</w:t>
      </w:r>
      <w:r w:rsidR="00445AB0">
        <w:rPr>
          <w:rFonts w:asciiTheme="minorHAnsi" w:hAnsiTheme="minorHAnsi" w:cs="Arial"/>
          <w:bCs/>
          <w:sz w:val="22"/>
          <w:szCs w:val="22"/>
        </w:rPr>
        <w:t xml:space="preserve">  Please refer to the Planning and Program Review Handbook as a guide to answering the questions and working in the web tool.</w:t>
      </w:r>
    </w:p>
    <w:p w:rsidR="00EA628F" w:rsidRDefault="00EA628F" w:rsidP="00912D0A">
      <w:pPr>
        <w:tabs>
          <w:tab w:val="left" w:pos="3060"/>
        </w:tabs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W w:w="12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60"/>
        <w:gridCol w:w="3420"/>
        <w:gridCol w:w="3200"/>
      </w:tblGrid>
      <w:tr w:rsidR="00531199" w:rsidTr="001F503E">
        <w:tc>
          <w:tcPr>
            <w:tcW w:w="3020" w:type="dxa"/>
          </w:tcPr>
          <w:p w:rsidR="00531199" w:rsidRDefault="00531199" w:rsidP="00A9058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Office of the President</w:t>
            </w:r>
          </w:p>
        </w:tc>
        <w:tc>
          <w:tcPr>
            <w:tcW w:w="3060" w:type="dxa"/>
          </w:tcPr>
          <w:p w:rsidR="00531199" w:rsidRPr="000D1A9F" w:rsidRDefault="00531199" w:rsidP="00A9058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Administrative Services</w:t>
            </w:r>
          </w:p>
        </w:tc>
        <w:tc>
          <w:tcPr>
            <w:tcW w:w="3420" w:type="dxa"/>
          </w:tcPr>
          <w:p w:rsidR="00531199" w:rsidRPr="000D1A9F" w:rsidRDefault="00531199" w:rsidP="00AD332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 w:rsidRPr="000D1A9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Instruction</w:t>
            </w:r>
          </w:p>
        </w:tc>
        <w:tc>
          <w:tcPr>
            <w:tcW w:w="3200" w:type="dxa"/>
          </w:tcPr>
          <w:p w:rsidR="00531199" w:rsidRPr="000D1A9F" w:rsidRDefault="00531199" w:rsidP="00AD332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 w:rsidRPr="000D1A9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Student Services</w:t>
            </w:r>
          </w:p>
        </w:tc>
      </w:tr>
      <w:tr w:rsidR="00531199" w:rsidTr="001F503E">
        <w:tc>
          <w:tcPr>
            <w:tcW w:w="3020" w:type="dxa"/>
          </w:tcPr>
          <w:p w:rsidR="00531199" w:rsidRPr="00656BB4" w:rsidRDefault="00531199" w:rsidP="00AD332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:rsidR="00531199" w:rsidRPr="00656BB4" w:rsidRDefault="00531199" w:rsidP="00AD332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:rsidR="00531199" w:rsidRPr="00AD3325" w:rsidRDefault="00531199" w:rsidP="00AD332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00" w:type="dxa"/>
          </w:tcPr>
          <w:p w:rsidR="00531199" w:rsidRPr="00AD3325" w:rsidRDefault="00531199" w:rsidP="00AD332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531199" w:rsidTr="001F503E">
        <w:tc>
          <w:tcPr>
            <w:tcW w:w="3020" w:type="dxa"/>
          </w:tcPr>
          <w:p w:rsidR="00531199" w:rsidRPr="00531199" w:rsidRDefault="00623ADD" w:rsidP="006016B7">
            <w:pPr>
              <w:spacing w:after="60"/>
              <w:rPr>
                <w:rFonts w:asciiTheme="minorHAnsi" w:hAnsiTheme="minorHAnsi" w:cs="Arial"/>
                <w:bCs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None</w:t>
            </w:r>
          </w:p>
        </w:tc>
        <w:tc>
          <w:tcPr>
            <w:tcW w:w="3060" w:type="dxa"/>
          </w:tcPr>
          <w:p w:rsidR="00531199" w:rsidRDefault="00F57369" w:rsidP="006016B7">
            <w:pPr>
              <w:spacing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Administrative Services Area</w:t>
            </w:r>
            <w:r w:rsidR="00E019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531199">
              <w:rPr>
                <w:rFonts w:asciiTheme="minorHAnsi" w:hAnsiTheme="minorHAnsi" w:cs="Arial"/>
                <w:bCs/>
                <w:sz w:val="22"/>
                <w:szCs w:val="22"/>
              </w:rPr>
              <w:t xml:space="preserve">– </w:t>
            </w:r>
            <w:r w:rsidR="00623ADD">
              <w:rPr>
                <w:rFonts w:asciiTheme="minorHAnsi" w:hAnsiTheme="minorHAnsi" w:cs="Arial"/>
                <w:bCs/>
                <w:sz w:val="22"/>
                <w:szCs w:val="22"/>
              </w:rPr>
              <w:t>?</w:t>
            </w:r>
            <w:proofErr w:type="gramEnd"/>
          </w:p>
          <w:p w:rsidR="00F35ECD" w:rsidRDefault="00F35ECD" w:rsidP="006016B7">
            <w:pPr>
              <w:spacing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Aquatics Program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– ?</w:t>
            </w:r>
            <w:proofErr w:type="gramEnd"/>
          </w:p>
          <w:p w:rsidR="00E019BF" w:rsidRDefault="00E019BF" w:rsidP="006016B7">
            <w:pPr>
              <w:spacing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Cafeteria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– </w:t>
            </w:r>
            <w:r w:rsidR="00623ADD">
              <w:rPr>
                <w:rFonts w:asciiTheme="minorHAnsi" w:hAnsiTheme="minorHAnsi" w:cs="Arial"/>
                <w:bCs/>
                <w:sz w:val="22"/>
                <w:szCs w:val="22"/>
              </w:rPr>
              <w:t>?</w:t>
            </w:r>
            <w:proofErr w:type="gramEnd"/>
          </w:p>
          <w:p w:rsidR="00E019BF" w:rsidRPr="00E019BF" w:rsidRDefault="00E019BF" w:rsidP="006016B7">
            <w:pPr>
              <w:spacing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:rsidR="00E019BF" w:rsidRDefault="00531199" w:rsidP="006016B7">
            <w:pPr>
              <w:spacing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3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Sciences: Biology</w:t>
            </w:r>
            <w:r w:rsidR="00623AD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E019BF">
              <w:rPr>
                <w:rFonts w:asciiTheme="minorHAnsi" w:hAnsiTheme="minorHAnsi" w:cs="Arial"/>
                <w:bCs/>
                <w:sz w:val="22"/>
                <w:szCs w:val="22"/>
              </w:rPr>
              <w:t xml:space="preserve">– </w:t>
            </w:r>
            <w:r w:rsidR="00623ADD">
              <w:rPr>
                <w:rFonts w:asciiTheme="minorHAnsi" w:hAnsiTheme="minorHAnsi" w:cs="Arial"/>
                <w:bCs/>
                <w:sz w:val="22"/>
                <w:szCs w:val="22"/>
              </w:rPr>
              <w:t>?</w:t>
            </w:r>
            <w:proofErr w:type="gramEnd"/>
          </w:p>
          <w:p w:rsidR="00623ADD" w:rsidRPr="00E019BF" w:rsidRDefault="00623ADD" w:rsidP="006016B7">
            <w:pPr>
              <w:spacing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3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Sciences: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Earth Science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– ?</w:t>
            </w:r>
            <w:proofErr w:type="gramEnd"/>
          </w:p>
          <w:p w:rsidR="00531199" w:rsidRDefault="00E019BF" w:rsidP="006016B7">
            <w:pPr>
              <w:spacing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3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Sciences: </w:t>
            </w:r>
            <w:proofErr w:type="gram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Microbiology </w:t>
            </w:r>
            <w:r w:rsidRPr="00AD33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–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623ADD">
              <w:rPr>
                <w:rFonts w:asciiTheme="minorHAnsi" w:hAnsiTheme="minorHAnsi" w:cs="Arial"/>
                <w:bCs/>
                <w:sz w:val="22"/>
                <w:szCs w:val="22"/>
              </w:rPr>
              <w:t>?</w:t>
            </w:r>
          </w:p>
          <w:p w:rsidR="00623ADD" w:rsidRDefault="00623ADD" w:rsidP="006016B7">
            <w:pPr>
              <w:spacing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3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Sciences: </w:t>
            </w:r>
            <w:proofErr w:type="gram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Economics </w:t>
            </w:r>
            <w:r w:rsidRPr="00AD33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–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?</w:t>
            </w:r>
          </w:p>
          <w:p w:rsidR="00623ADD" w:rsidRDefault="00623ADD" w:rsidP="006016B7">
            <w:pPr>
              <w:spacing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3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Sciences: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American Sign </w:t>
            </w:r>
            <w:proofErr w:type="gram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Language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AD33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–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?</w:t>
            </w:r>
          </w:p>
          <w:p w:rsidR="00E019BF" w:rsidRDefault="00E019BF" w:rsidP="006016B7">
            <w:pPr>
              <w:spacing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3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Sciences: </w:t>
            </w:r>
            <w:proofErr w:type="gramStart"/>
            <w:r w:rsidR="00623AD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History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AD33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–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623ADD">
              <w:rPr>
                <w:rFonts w:asciiTheme="minorHAnsi" w:hAnsiTheme="minorHAnsi" w:cs="Arial"/>
                <w:bCs/>
                <w:sz w:val="22"/>
                <w:szCs w:val="22"/>
              </w:rPr>
              <w:t>?</w:t>
            </w:r>
          </w:p>
          <w:p w:rsidR="00623ADD" w:rsidRDefault="00623ADD" w:rsidP="006016B7">
            <w:pPr>
              <w:spacing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3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Sciences: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Political </w:t>
            </w:r>
            <w:proofErr w:type="gram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Science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AD33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–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?</w:t>
            </w:r>
          </w:p>
          <w:p w:rsidR="00623ADD" w:rsidRDefault="00623ADD" w:rsidP="006016B7">
            <w:pPr>
              <w:spacing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3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Sciences: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Sociology/</w:t>
            </w:r>
            <w:proofErr w:type="gram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Anthropology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AD33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–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?</w:t>
            </w:r>
          </w:p>
          <w:p w:rsidR="00E019BF" w:rsidRDefault="00E019BF" w:rsidP="006016B7">
            <w:pPr>
              <w:spacing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D33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Career &amp; Human Development: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Child </w:t>
            </w:r>
            <w:r w:rsidR="00623AD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Development &amp; Education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– </w:t>
            </w:r>
            <w:r w:rsidR="00623ADD">
              <w:rPr>
                <w:rFonts w:asciiTheme="minorHAnsi" w:hAnsiTheme="minorHAnsi" w:cs="Arial"/>
                <w:bCs/>
                <w:sz w:val="22"/>
                <w:szCs w:val="22"/>
              </w:rPr>
              <w:t>?</w:t>
            </w:r>
            <w:proofErr w:type="gramEnd"/>
          </w:p>
          <w:p w:rsidR="00E019BF" w:rsidRDefault="00E019BF" w:rsidP="006016B7">
            <w:pPr>
              <w:spacing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3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Career &amp; Human Development: </w:t>
            </w:r>
            <w:r w:rsidR="00623AD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Psychology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– </w:t>
            </w:r>
            <w:r w:rsidR="00623ADD">
              <w:rPr>
                <w:rFonts w:asciiTheme="minorHAnsi" w:hAnsiTheme="minorHAnsi" w:cs="Arial"/>
                <w:bCs/>
                <w:sz w:val="22"/>
                <w:szCs w:val="22"/>
              </w:rPr>
              <w:t>?</w:t>
            </w:r>
            <w:proofErr w:type="gramEnd"/>
          </w:p>
          <w:p w:rsidR="00E019BF" w:rsidRDefault="00623ADD" w:rsidP="006016B7">
            <w:pPr>
              <w:spacing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LAM</w:t>
            </w:r>
            <w:r w:rsidR="00E019BF" w:rsidRPr="00AD33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Music</w:t>
            </w:r>
            <w:r w:rsidR="00E019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E019BF">
              <w:rPr>
                <w:rFonts w:asciiTheme="minorHAnsi" w:hAnsiTheme="minorHAnsi" w:cs="Arial"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?</w:t>
            </w:r>
            <w:proofErr w:type="gramEnd"/>
          </w:p>
          <w:p w:rsidR="00E019BF" w:rsidRDefault="00623ADD" w:rsidP="006016B7">
            <w:pPr>
              <w:spacing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LAM</w:t>
            </w:r>
            <w:r w:rsidR="00E019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Theatre Arts</w:t>
            </w:r>
            <w:r w:rsidR="00E019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E019BF">
              <w:rPr>
                <w:rFonts w:asciiTheme="minorHAnsi" w:hAnsiTheme="minorHAnsi" w:cs="Arial"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?</w:t>
            </w:r>
            <w:proofErr w:type="gramEnd"/>
          </w:p>
          <w:p w:rsidR="00E019BF" w:rsidRDefault="00623ADD" w:rsidP="006016B7">
            <w:pPr>
              <w:spacing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LAM</w:t>
            </w:r>
            <w:r w:rsidR="00E019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Library</w:t>
            </w:r>
            <w:r w:rsidR="00E019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E019BF">
              <w:rPr>
                <w:rFonts w:asciiTheme="minorHAnsi" w:hAnsiTheme="minorHAnsi" w:cs="Arial"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?</w:t>
            </w:r>
            <w:proofErr w:type="gramEnd"/>
          </w:p>
          <w:p w:rsidR="00623ADD" w:rsidRPr="00E019BF" w:rsidRDefault="00623ADD" w:rsidP="006016B7">
            <w:pPr>
              <w:spacing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LAM: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Mathematics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– ?</w:t>
            </w:r>
            <w:proofErr w:type="gramEnd"/>
          </w:p>
        </w:tc>
        <w:tc>
          <w:tcPr>
            <w:tcW w:w="3200" w:type="dxa"/>
          </w:tcPr>
          <w:p w:rsidR="00531199" w:rsidRDefault="00E019BF" w:rsidP="006016B7">
            <w:pPr>
              <w:spacing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Counseling and Matriculation</w:t>
            </w:r>
            <w:r w:rsidR="00623AD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DSPS </w:t>
            </w:r>
            <w:proofErr w:type="gramStart"/>
            <w:r w:rsidR="00A550B9">
              <w:rPr>
                <w:rFonts w:asciiTheme="minorHAnsi" w:hAnsiTheme="minorHAnsi" w:cs="Arial"/>
                <w:bCs/>
                <w:sz w:val="22"/>
                <w:szCs w:val="22"/>
              </w:rPr>
              <w:t xml:space="preserve">– </w:t>
            </w:r>
            <w:r w:rsidR="00623ADD">
              <w:rPr>
                <w:rFonts w:asciiTheme="minorHAnsi" w:hAnsiTheme="minorHAnsi" w:cs="Arial"/>
                <w:bCs/>
                <w:sz w:val="22"/>
                <w:szCs w:val="22"/>
              </w:rPr>
              <w:t>?</w:t>
            </w:r>
            <w:proofErr w:type="gramEnd"/>
          </w:p>
          <w:p w:rsidR="00623ADD" w:rsidRDefault="00623ADD" w:rsidP="006016B7">
            <w:pPr>
              <w:spacing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Counseling and Matriculation: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EOPS/CARE/CalWORKs/Foster Youth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– ?</w:t>
            </w:r>
            <w:proofErr w:type="gramEnd"/>
          </w:p>
          <w:p w:rsidR="00623ADD" w:rsidRDefault="00623ADD" w:rsidP="006016B7">
            <w:pPr>
              <w:spacing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Counseling and Matriculation: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Personal and Career Development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– ?</w:t>
            </w:r>
            <w:proofErr w:type="gramEnd"/>
          </w:p>
          <w:p w:rsidR="00623ADD" w:rsidRDefault="00623ADD" w:rsidP="006016B7">
            <w:pPr>
              <w:spacing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23AD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Student Services and Student Development: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F35EC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Admissions and Records</w:t>
            </w:r>
            <w:r w:rsidRPr="00F35EC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– ?</w:t>
            </w:r>
            <w:proofErr w:type="gramEnd"/>
          </w:p>
          <w:p w:rsidR="00E019BF" w:rsidRPr="00AD3325" w:rsidRDefault="00E019BF" w:rsidP="006016B7">
            <w:pPr>
              <w:spacing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3AD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Student Services and Student Development: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F35EC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Financial Aid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– </w:t>
            </w:r>
            <w:r w:rsidR="00623ADD">
              <w:rPr>
                <w:rFonts w:asciiTheme="minorHAnsi" w:hAnsiTheme="minorHAnsi" w:cs="Arial"/>
                <w:bCs/>
                <w:sz w:val="22"/>
                <w:szCs w:val="22"/>
              </w:rPr>
              <w:t>?</w:t>
            </w:r>
            <w:proofErr w:type="gramEnd"/>
          </w:p>
        </w:tc>
      </w:tr>
    </w:tbl>
    <w:p w:rsidR="00623ADD" w:rsidRDefault="00623ADD" w:rsidP="004374AA">
      <w:pPr>
        <w:tabs>
          <w:tab w:val="left" w:pos="3060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623ADD" w:rsidRDefault="00623ADD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:rsidR="004374AA" w:rsidRDefault="004374AA" w:rsidP="004374AA">
      <w:pPr>
        <w:tabs>
          <w:tab w:val="left" w:pos="3060"/>
        </w:tabs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1397"/>
        <w:gridCol w:w="5011"/>
        <w:gridCol w:w="3691"/>
        <w:gridCol w:w="3239"/>
      </w:tblGrid>
      <w:tr w:rsidR="005E6EB5" w:rsidRPr="001054C6" w:rsidTr="00AD4549">
        <w:tc>
          <w:tcPr>
            <w:tcW w:w="1397" w:type="dxa"/>
          </w:tcPr>
          <w:p w:rsidR="005E6EB5" w:rsidRPr="007841FA" w:rsidRDefault="005E6EB5" w:rsidP="00775B5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41F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Date(s)</w:t>
            </w:r>
          </w:p>
        </w:tc>
        <w:tc>
          <w:tcPr>
            <w:tcW w:w="5011" w:type="dxa"/>
          </w:tcPr>
          <w:p w:rsidR="005E6EB5" w:rsidRPr="001054C6" w:rsidRDefault="005E6EB5" w:rsidP="00775B5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Tentative Agenda for Committee Meeting</w:t>
            </w:r>
          </w:p>
        </w:tc>
        <w:tc>
          <w:tcPr>
            <w:tcW w:w="3691" w:type="dxa"/>
          </w:tcPr>
          <w:p w:rsidR="005E6EB5" w:rsidRPr="001054C6" w:rsidRDefault="005E6EB5" w:rsidP="001168B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054C6">
              <w:rPr>
                <w:rFonts w:asciiTheme="minorHAnsi" w:hAnsiTheme="minorHAnsi"/>
                <w:b/>
                <w:sz w:val="22"/>
                <w:szCs w:val="22"/>
              </w:rPr>
              <w:t>Program Review</w:t>
            </w:r>
          </w:p>
        </w:tc>
        <w:tc>
          <w:tcPr>
            <w:tcW w:w="3239" w:type="dxa"/>
          </w:tcPr>
          <w:p w:rsidR="005E6EB5" w:rsidRPr="001054C6" w:rsidRDefault="005E6EB5" w:rsidP="001168B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054C6">
              <w:rPr>
                <w:rFonts w:asciiTheme="minorHAnsi" w:hAnsiTheme="minorHAnsi"/>
                <w:b/>
                <w:sz w:val="22"/>
                <w:szCs w:val="22"/>
              </w:rPr>
              <w:t>Annual Planning</w:t>
            </w:r>
          </w:p>
        </w:tc>
      </w:tr>
      <w:tr w:rsidR="005E6EB5" w:rsidRPr="001054C6" w:rsidTr="00AD4549">
        <w:tc>
          <w:tcPr>
            <w:tcW w:w="1397" w:type="dxa"/>
          </w:tcPr>
          <w:p w:rsidR="005E6EB5" w:rsidRPr="00C45519" w:rsidRDefault="0067499D" w:rsidP="003C013F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Sept. </w:t>
            </w:r>
            <w:r w:rsidR="00F3563B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 w:rsidR="003C013F"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  <w:r w:rsidR="00BC0595">
              <w:rPr>
                <w:rFonts w:asciiTheme="minorHAnsi" w:hAnsiTheme="minorHAnsi" w:cs="Arial"/>
                <w:bCs/>
                <w:sz w:val="22"/>
                <w:szCs w:val="22"/>
              </w:rPr>
              <w:t>, M</w:t>
            </w:r>
          </w:p>
        </w:tc>
        <w:tc>
          <w:tcPr>
            <w:tcW w:w="5011" w:type="dxa"/>
          </w:tcPr>
          <w:p w:rsidR="005E6EB5" w:rsidRPr="001054C6" w:rsidRDefault="005E6EB5" w:rsidP="0067499D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54C6">
              <w:rPr>
                <w:rFonts w:asciiTheme="minorHAnsi" w:hAnsiTheme="minorHAnsi" w:cs="Arial"/>
                <w:bCs/>
                <w:sz w:val="22"/>
                <w:szCs w:val="22"/>
              </w:rPr>
              <w:t xml:space="preserve">Introduction. Committee meets to go over the Process, Timeline,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Web Tool</w:t>
            </w:r>
            <w:r w:rsidR="00587A32">
              <w:rPr>
                <w:rFonts w:asciiTheme="minorHAnsi" w:hAnsiTheme="minorHAnsi" w:cs="Arial"/>
                <w:bCs/>
                <w:sz w:val="22"/>
                <w:szCs w:val="22"/>
              </w:rPr>
              <w:t>,</w:t>
            </w:r>
            <w:r w:rsidR="00B9523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Blac</w:t>
            </w:r>
            <w:r w:rsidR="00C45519">
              <w:rPr>
                <w:rFonts w:asciiTheme="minorHAnsi" w:hAnsiTheme="minorHAnsi" w:cs="Arial"/>
                <w:bCs/>
                <w:sz w:val="22"/>
                <w:szCs w:val="22"/>
              </w:rPr>
              <w:t>k</w:t>
            </w:r>
            <w:r w:rsidR="00B95236">
              <w:rPr>
                <w:rFonts w:asciiTheme="minorHAnsi" w:hAnsiTheme="minorHAnsi" w:cs="Arial"/>
                <w:bCs/>
                <w:sz w:val="22"/>
                <w:szCs w:val="22"/>
              </w:rPr>
              <w:t>board</w:t>
            </w:r>
            <w:r w:rsidR="007841FA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</w:t>
            </w:r>
            <w:r w:rsidR="0067499D">
              <w:rPr>
                <w:rFonts w:asciiTheme="minorHAnsi" w:hAnsiTheme="minorHAnsi" w:cs="Arial"/>
                <w:bCs/>
                <w:sz w:val="22"/>
                <w:szCs w:val="22"/>
              </w:rPr>
              <w:t>Committee Contact assignments</w:t>
            </w:r>
            <w:r w:rsidR="003A5DB4">
              <w:rPr>
                <w:rFonts w:asciiTheme="minorHAnsi" w:hAnsiTheme="minorHAnsi" w:cs="Arial"/>
                <w:bCs/>
                <w:sz w:val="22"/>
                <w:szCs w:val="22"/>
              </w:rPr>
              <w:t>, Assign</w:t>
            </w:r>
            <w:r w:rsidR="0067499D">
              <w:rPr>
                <w:rFonts w:asciiTheme="minorHAnsi" w:hAnsiTheme="minorHAnsi" w:cs="Arial"/>
                <w:bCs/>
                <w:sz w:val="22"/>
                <w:szCs w:val="22"/>
              </w:rPr>
              <w:t>ing</w:t>
            </w:r>
            <w:r w:rsidR="003A5DB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mentors to new PPRC m</w:t>
            </w:r>
            <w:r w:rsidR="00413A0D">
              <w:rPr>
                <w:rFonts w:asciiTheme="minorHAnsi" w:hAnsiTheme="minorHAnsi" w:cs="Arial"/>
                <w:bCs/>
                <w:sz w:val="22"/>
                <w:szCs w:val="22"/>
              </w:rPr>
              <w:t>embers</w:t>
            </w:r>
            <w:r w:rsidR="00587A32">
              <w:rPr>
                <w:rFonts w:asciiTheme="minorHAnsi" w:hAnsiTheme="minorHAnsi" w:cs="Arial"/>
                <w:bCs/>
                <w:sz w:val="22"/>
                <w:szCs w:val="22"/>
              </w:rPr>
              <w:t xml:space="preserve"> etc.</w:t>
            </w:r>
          </w:p>
        </w:tc>
        <w:tc>
          <w:tcPr>
            <w:tcW w:w="3691" w:type="dxa"/>
          </w:tcPr>
          <w:p w:rsidR="007841FA" w:rsidRDefault="007841FA" w:rsidP="007841FA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54C6">
              <w:rPr>
                <w:rFonts w:asciiTheme="minorHAnsi" w:hAnsiTheme="minorHAnsi" w:cs="Arial"/>
                <w:bCs/>
                <w:sz w:val="22"/>
                <w:szCs w:val="22"/>
              </w:rPr>
              <w:t xml:space="preserve">PPR </w:t>
            </w:r>
            <w:r w:rsidR="0067499D">
              <w:rPr>
                <w:rFonts w:asciiTheme="minorHAnsi" w:hAnsiTheme="minorHAnsi" w:cs="Arial"/>
                <w:bCs/>
                <w:sz w:val="22"/>
                <w:szCs w:val="22"/>
              </w:rPr>
              <w:t>Committee Contacts, process, timeline, web tool, and data</w:t>
            </w:r>
            <w:r w:rsidR="003A5DB4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  <w:p w:rsidR="005E6EB5" w:rsidRDefault="003A5DB4" w:rsidP="007841FA">
            <w:pPr>
              <w:tabs>
                <w:tab w:val="left" w:pos="30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Send </w:t>
            </w:r>
            <w:r w:rsidR="000850BF">
              <w:rPr>
                <w:rFonts w:asciiTheme="minorHAnsi" w:hAnsiTheme="minorHAnsi"/>
                <w:sz w:val="22"/>
                <w:szCs w:val="22"/>
              </w:rPr>
              <w:t xml:space="preserve">link to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PPR data to chairs by August </w:t>
            </w:r>
            <w:r w:rsidR="000973C0">
              <w:rPr>
                <w:rFonts w:asciiTheme="minorHAnsi" w:hAnsiTheme="minorHAnsi"/>
                <w:sz w:val="22"/>
                <w:szCs w:val="22"/>
              </w:rPr>
              <w:t>2</w:t>
            </w:r>
            <w:r w:rsidR="003456D3">
              <w:rPr>
                <w:rFonts w:asciiTheme="minorHAnsi" w:hAnsiTheme="minorHAnsi"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F02CA" w:rsidRDefault="00413A0D" w:rsidP="0067499D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Send timeline to Deans</w:t>
            </w:r>
            <w:r w:rsidR="00B17E9C">
              <w:rPr>
                <w:rFonts w:asciiTheme="minorHAnsi" w:hAnsiTheme="minorHAnsi"/>
                <w:sz w:val="22"/>
                <w:szCs w:val="22"/>
              </w:rPr>
              <w:t xml:space="preserve"> and Chairs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7E9C">
              <w:rPr>
                <w:rFonts w:asciiTheme="minorHAnsi" w:hAnsiTheme="minorHAnsi"/>
                <w:sz w:val="22"/>
                <w:szCs w:val="22"/>
              </w:rPr>
              <w:t xml:space="preserve">by August </w:t>
            </w:r>
            <w:r w:rsidR="000973C0">
              <w:rPr>
                <w:rFonts w:asciiTheme="minorHAnsi" w:hAnsiTheme="minorHAnsi"/>
                <w:sz w:val="22"/>
                <w:szCs w:val="22"/>
              </w:rPr>
              <w:t>2</w:t>
            </w:r>
            <w:r w:rsidR="003456D3">
              <w:rPr>
                <w:rFonts w:asciiTheme="minorHAnsi" w:hAnsiTheme="minorHAnsi"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BF02CA" w:rsidRPr="001054C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  <w:p w:rsidR="00413A0D" w:rsidRPr="001054C6" w:rsidRDefault="00BF02CA" w:rsidP="007A0C69">
            <w:pPr>
              <w:tabs>
                <w:tab w:val="left" w:pos="3060"/>
              </w:tabs>
              <w:rPr>
                <w:rFonts w:asciiTheme="minorHAnsi" w:hAnsiTheme="minorHAnsi"/>
                <w:sz w:val="22"/>
                <w:szCs w:val="22"/>
              </w:rPr>
            </w:pPr>
            <w:r w:rsidRPr="001054C6">
              <w:rPr>
                <w:rFonts w:asciiTheme="minorHAnsi" w:hAnsiTheme="minorHAnsi" w:cs="Arial"/>
                <w:bCs/>
                <w:sz w:val="22"/>
                <w:szCs w:val="22"/>
              </w:rPr>
              <w:t xml:space="preserve">Memos and instructions to PPR units by Sept. </w:t>
            </w:r>
            <w:r w:rsidR="000973C0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 w:rsidR="003456D3">
              <w:rPr>
                <w:rFonts w:asciiTheme="minorHAnsi" w:hAnsiTheme="minorHAnsi" w:cs="Arial"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3239" w:type="dxa"/>
          </w:tcPr>
          <w:p w:rsidR="00BF02CA" w:rsidRDefault="003A5DB4" w:rsidP="0067499D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Send </w:t>
            </w:r>
            <w:r w:rsidR="000850BF">
              <w:rPr>
                <w:rFonts w:asciiTheme="minorHAnsi" w:hAnsiTheme="minorHAnsi"/>
                <w:sz w:val="22"/>
                <w:szCs w:val="22"/>
              </w:rPr>
              <w:t xml:space="preserve">link to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PPR data to chairs by August </w:t>
            </w:r>
            <w:r w:rsidR="000973C0">
              <w:rPr>
                <w:rFonts w:asciiTheme="minorHAnsi" w:hAnsiTheme="minorHAnsi"/>
                <w:sz w:val="22"/>
                <w:szCs w:val="22"/>
              </w:rPr>
              <w:t>2</w:t>
            </w:r>
            <w:r w:rsidR="003456D3">
              <w:rPr>
                <w:rFonts w:asciiTheme="minorHAnsi" w:hAnsiTheme="minorHAnsi"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BF02CA" w:rsidRPr="001054C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  <w:p w:rsidR="005E6EB5" w:rsidRPr="001054C6" w:rsidRDefault="00BF02CA" w:rsidP="003456D3">
            <w:pPr>
              <w:rPr>
                <w:rFonts w:asciiTheme="minorHAnsi" w:hAnsiTheme="minorHAnsi"/>
                <w:sz w:val="22"/>
                <w:szCs w:val="22"/>
              </w:rPr>
            </w:pPr>
            <w:r w:rsidRPr="001054C6">
              <w:rPr>
                <w:rFonts w:asciiTheme="minorHAnsi" w:hAnsiTheme="minorHAnsi" w:cs="Arial"/>
                <w:bCs/>
                <w:sz w:val="22"/>
                <w:szCs w:val="22"/>
              </w:rPr>
              <w:t xml:space="preserve">Memos and instructions to Annual Planning participants by Sept. </w:t>
            </w:r>
            <w:r w:rsidR="007A0C69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 w:rsidR="003456D3">
              <w:rPr>
                <w:rFonts w:asciiTheme="minorHAnsi" w:hAnsiTheme="minorHAnsi" w:cs="Arial"/>
                <w:bCs/>
                <w:sz w:val="22"/>
                <w:szCs w:val="22"/>
              </w:rPr>
              <w:t>9.</w:t>
            </w:r>
          </w:p>
        </w:tc>
      </w:tr>
      <w:tr w:rsidR="00A25773" w:rsidRPr="001054C6" w:rsidTr="00AD4549">
        <w:tc>
          <w:tcPr>
            <w:tcW w:w="1397" w:type="dxa"/>
          </w:tcPr>
          <w:p w:rsidR="00A25773" w:rsidRPr="00BB15AA" w:rsidRDefault="00A25773" w:rsidP="003C013F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BB15AA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Sept.</w:t>
            </w:r>
            <w:r w:rsidR="003C013F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14</w:t>
            </w:r>
            <w:r w:rsidR="00BC0595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, W</w:t>
            </w:r>
          </w:p>
        </w:tc>
        <w:tc>
          <w:tcPr>
            <w:tcW w:w="5011" w:type="dxa"/>
          </w:tcPr>
          <w:p w:rsidR="00A25773" w:rsidRPr="00BB15AA" w:rsidRDefault="00A25773" w:rsidP="007623E2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BB15AA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No Meeting</w:t>
            </w:r>
            <w:r w:rsidR="003456D3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– PPR</w:t>
            </w:r>
            <w:r w:rsidR="00CC2162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and </w:t>
            </w:r>
            <w:r w:rsidR="003456D3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AP Workshop</w:t>
            </w:r>
            <w:r w:rsidR="00CC2162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s</w:t>
            </w:r>
          </w:p>
        </w:tc>
        <w:tc>
          <w:tcPr>
            <w:tcW w:w="3691" w:type="dxa"/>
          </w:tcPr>
          <w:p w:rsidR="00A25773" w:rsidRPr="00BB15AA" w:rsidRDefault="000973C0" w:rsidP="00BF02C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Focus of workshop will be on answering questions 1 and 2</w:t>
            </w:r>
          </w:p>
        </w:tc>
        <w:tc>
          <w:tcPr>
            <w:tcW w:w="3239" w:type="dxa"/>
          </w:tcPr>
          <w:p w:rsidR="00A25773" w:rsidRPr="00BB15AA" w:rsidRDefault="00A25773" w:rsidP="003456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15AA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Workshop</w:t>
            </w:r>
            <w:r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(12-1)</w:t>
            </w:r>
            <w:r w:rsidRPr="00BB15AA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Annual Plans</w:t>
            </w:r>
          </w:p>
        </w:tc>
      </w:tr>
      <w:tr w:rsidR="005E6EB5" w:rsidRPr="001054C6" w:rsidTr="00AD4549">
        <w:tc>
          <w:tcPr>
            <w:tcW w:w="1397" w:type="dxa"/>
          </w:tcPr>
          <w:p w:rsidR="005E6EB5" w:rsidRPr="003456D3" w:rsidRDefault="005E6EB5" w:rsidP="003456D3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3456D3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Sep</w:t>
            </w:r>
            <w:r w:rsidR="00BF02CA" w:rsidRPr="003456D3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t. </w:t>
            </w:r>
            <w:r w:rsidR="003456D3" w:rsidRPr="003456D3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19</w:t>
            </w:r>
            <w:r w:rsidR="00BF02CA" w:rsidRPr="003456D3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, M</w:t>
            </w:r>
          </w:p>
        </w:tc>
        <w:tc>
          <w:tcPr>
            <w:tcW w:w="5011" w:type="dxa"/>
          </w:tcPr>
          <w:p w:rsidR="005E6EB5" w:rsidRPr="001054C6" w:rsidRDefault="003456D3" w:rsidP="007623E2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B15AA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No Meeting</w:t>
            </w:r>
            <w:r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– PPR Workshop</w:t>
            </w:r>
          </w:p>
        </w:tc>
        <w:tc>
          <w:tcPr>
            <w:tcW w:w="3691" w:type="dxa"/>
          </w:tcPr>
          <w:p w:rsidR="005E6EB5" w:rsidRPr="001054C6" w:rsidRDefault="000973C0" w:rsidP="000973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Focus of </w:t>
            </w:r>
            <w:r w:rsidR="003456D3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workshop </w:t>
            </w:r>
            <w:r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will be on answering questions 3 and 4</w:t>
            </w:r>
          </w:p>
        </w:tc>
        <w:tc>
          <w:tcPr>
            <w:tcW w:w="3239" w:type="dxa"/>
          </w:tcPr>
          <w:p w:rsidR="005E6EB5" w:rsidRPr="001054C6" w:rsidRDefault="005E6EB5" w:rsidP="00775B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6EB5" w:rsidRPr="001054C6" w:rsidTr="00AD4549">
        <w:tc>
          <w:tcPr>
            <w:tcW w:w="1397" w:type="dxa"/>
          </w:tcPr>
          <w:p w:rsidR="005E6EB5" w:rsidRPr="003456D3" w:rsidRDefault="005E6EB5" w:rsidP="003456D3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3456D3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Sept</w:t>
            </w:r>
            <w:r w:rsidR="00BF02CA" w:rsidRPr="003456D3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. </w:t>
            </w:r>
            <w:r w:rsidR="003456D3" w:rsidRPr="003456D3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26</w:t>
            </w:r>
            <w:r w:rsidR="00BF02CA" w:rsidRPr="003456D3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, M</w:t>
            </w:r>
          </w:p>
        </w:tc>
        <w:tc>
          <w:tcPr>
            <w:tcW w:w="5011" w:type="dxa"/>
          </w:tcPr>
          <w:p w:rsidR="005E6EB5" w:rsidRPr="001054C6" w:rsidRDefault="003456D3" w:rsidP="007623E2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B15AA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No Meeting</w:t>
            </w:r>
            <w:r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– PPR Workshop</w:t>
            </w:r>
          </w:p>
        </w:tc>
        <w:tc>
          <w:tcPr>
            <w:tcW w:w="3691" w:type="dxa"/>
          </w:tcPr>
          <w:p w:rsidR="005E6EB5" w:rsidRPr="001054C6" w:rsidRDefault="000973C0" w:rsidP="000973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Focus of </w:t>
            </w:r>
            <w:r w:rsidR="003456D3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workshop </w:t>
            </w:r>
            <w:r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will be on answering questions 5 and 6</w:t>
            </w:r>
          </w:p>
        </w:tc>
        <w:tc>
          <w:tcPr>
            <w:tcW w:w="3239" w:type="dxa"/>
          </w:tcPr>
          <w:p w:rsidR="005E6EB5" w:rsidRPr="001054C6" w:rsidRDefault="005E6EB5" w:rsidP="00775B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5773" w:rsidRPr="001054C6" w:rsidTr="00AD4549">
        <w:tc>
          <w:tcPr>
            <w:tcW w:w="1397" w:type="dxa"/>
          </w:tcPr>
          <w:p w:rsidR="00A25773" w:rsidRPr="00BB15AA" w:rsidRDefault="00A25773" w:rsidP="003456D3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BB15AA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Sept. </w:t>
            </w:r>
            <w:r w:rsidR="003456D3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28</w:t>
            </w:r>
            <w:r w:rsidR="00BF02CA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, W</w:t>
            </w:r>
          </w:p>
        </w:tc>
        <w:tc>
          <w:tcPr>
            <w:tcW w:w="5011" w:type="dxa"/>
          </w:tcPr>
          <w:p w:rsidR="00A25773" w:rsidRPr="00BB15AA" w:rsidRDefault="00A25773" w:rsidP="001168B6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BB15AA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No Meeting</w:t>
            </w:r>
            <w:r w:rsidR="003456D3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</w:t>
            </w:r>
            <w:r w:rsidR="003456D3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– PPR</w:t>
            </w:r>
            <w:r w:rsidR="00CC2162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and </w:t>
            </w:r>
            <w:r w:rsidR="003456D3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AP Workshop</w:t>
            </w:r>
            <w:r w:rsidR="00CC2162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s</w:t>
            </w:r>
          </w:p>
        </w:tc>
        <w:tc>
          <w:tcPr>
            <w:tcW w:w="3691" w:type="dxa"/>
          </w:tcPr>
          <w:p w:rsidR="00A25773" w:rsidRPr="00BB15AA" w:rsidRDefault="000973C0" w:rsidP="000973C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Focus of workshop will be on answering questions 7 and 8</w:t>
            </w:r>
          </w:p>
        </w:tc>
        <w:tc>
          <w:tcPr>
            <w:tcW w:w="3239" w:type="dxa"/>
          </w:tcPr>
          <w:p w:rsidR="00A25773" w:rsidRPr="00BB15AA" w:rsidRDefault="00A25773" w:rsidP="003456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15AA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Workshop</w:t>
            </w:r>
            <w:r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(12-1)</w:t>
            </w:r>
            <w:r w:rsidRPr="00BB15AA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Annual Plans</w:t>
            </w:r>
          </w:p>
        </w:tc>
      </w:tr>
      <w:tr w:rsidR="003456D3" w:rsidRPr="001054C6" w:rsidTr="00AD4549">
        <w:tc>
          <w:tcPr>
            <w:tcW w:w="1397" w:type="dxa"/>
          </w:tcPr>
          <w:p w:rsidR="003456D3" w:rsidRPr="003456D3" w:rsidRDefault="003456D3" w:rsidP="003456D3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Oct. 3</w:t>
            </w:r>
            <w:r w:rsidRPr="003456D3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, M</w:t>
            </w:r>
          </w:p>
        </w:tc>
        <w:tc>
          <w:tcPr>
            <w:tcW w:w="5011" w:type="dxa"/>
          </w:tcPr>
          <w:p w:rsidR="003456D3" w:rsidRDefault="003456D3" w:rsidP="003456D3">
            <w:r w:rsidRPr="00B163FF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No Meeting</w:t>
            </w:r>
            <w:r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– PPR Workshop</w:t>
            </w:r>
          </w:p>
        </w:tc>
        <w:tc>
          <w:tcPr>
            <w:tcW w:w="3691" w:type="dxa"/>
          </w:tcPr>
          <w:p w:rsidR="003456D3" w:rsidRPr="001054C6" w:rsidRDefault="003456D3" w:rsidP="003456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Focus of </w:t>
            </w:r>
            <w:r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workshop </w:t>
            </w:r>
            <w:r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will be on answering questions 9 and 10</w:t>
            </w:r>
          </w:p>
        </w:tc>
        <w:tc>
          <w:tcPr>
            <w:tcW w:w="3239" w:type="dxa"/>
          </w:tcPr>
          <w:p w:rsidR="003456D3" w:rsidRPr="001054C6" w:rsidRDefault="003456D3" w:rsidP="003456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56D3" w:rsidRPr="001054C6" w:rsidTr="00AD4549">
        <w:tc>
          <w:tcPr>
            <w:tcW w:w="1397" w:type="dxa"/>
          </w:tcPr>
          <w:p w:rsidR="003456D3" w:rsidRPr="003456D3" w:rsidRDefault="003456D3" w:rsidP="003456D3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3456D3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Oct. </w:t>
            </w:r>
            <w:r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10</w:t>
            </w:r>
            <w:r w:rsidRPr="003456D3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, M</w:t>
            </w:r>
          </w:p>
        </w:tc>
        <w:tc>
          <w:tcPr>
            <w:tcW w:w="5011" w:type="dxa"/>
          </w:tcPr>
          <w:p w:rsidR="003456D3" w:rsidRDefault="003456D3" w:rsidP="003456D3">
            <w:r w:rsidRPr="00B163FF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No Meeting</w:t>
            </w:r>
          </w:p>
        </w:tc>
        <w:tc>
          <w:tcPr>
            <w:tcW w:w="3691" w:type="dxa"/>
          </w:tcPr>
          <w:p w:rsidR="003456D3" w:rsidRPr="003456D3" w:rsidRDefault="003456D3" w:rsidP="003456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456D3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Invitations and dates to meet with the committee sent to PPR units</w:t>
            </w:r>
          </w:p>
        </w:tc>
        <w:tc>
          <w:tcPr>
            <w:tcW w:w="3239" w:type="dxa"/>
          </w:tcPr>
          <w:p w:rsidR="003456D3" w:rsidRPr="001054C6" w:rsidRDefault="003456D3" w:rsidP="003456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56D3" w:rsidRPr="001054C6" w:rsidTr="00AD4549">
        <w:tc>
          <w:tcPr>
            <w:tcW w:w="1397" w:type="dxa"/>
          </w:tcPr>
          <w:p w:rsidR="003456D3" w:rsidRPr="003456D3" w:rsidRDefault="003456D3" w:rsidP="003456D3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3456D3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Oct. 17, M</w:t>
            </w:r>
          </w:p>
        </w:tc>
        <w:tc>
          <w:tcPr>
            <w:tcW w:w="5011" w:type="dxa"/>
          </w:tcPr>
          <w:p w:rsidR="003456D3" w:rsidRPr="003456D3" w:rsidRDefault="003456D3" w:rsidP="003456D3">
            <w:pPr>
              <w:rPr>
                <w:b/>
                <w:color w:val="984806" w:themeColor="accent6" w:themeShade="80"/>
              </w:rPr>
            </w:pPr>
            <w:r w:rsidRPr="003456D3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No Meeting</w:t>
            </w:r>
            <w:r w:rsidRPr="003456D3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</w:t>
            </w:r>
            <w:r w:rsidRPr="003456D3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– PPR</w:t>
            </w:r>
            <w:r w:rsidR="00CC2162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and </w:t>
            </w:r>
            <w:r w:rsidRPr="003456D3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AP Workshop</w:t>
            </w:r>
            <w:r w:rsidR="00CC2162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s</w:t>
            </w:r>
          </w:p>
        </w:tc>
        <w:tc>
          <w:tcPr>
            <w:tcW w:w="3691" w:type="dxa"/>
          </w:tcPr>
          <w:p w:rsidR="003456D3" w:rsidRPr="00BB15AA" w:rsidRDefault="003456D3" w:rsidP="003456D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Workshop (3-4:30), PPRs</w:t>
            </w:r>
          </w:p>
        </w:tc>
        <w:tc>
          <w:tcPr>
            <w:tcW w:w="3239" w:type="dxa"/>
          </w:tcPr>
          <w:p w:rsidR="003456D3" w:rsidRPr="00BB15AA" w:rsidRDefault="003456D3" w:rsidP="003456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15AA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Workshop</w:t>
            </w:r>
            <w:r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(12-1)</w:t>
            </w:r>
            <w:r w:rsidRPr="00BB15AA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Annual Plans</w:t>
            </w:r>
          </w:p>
        </w:tc>
      </w:tr>
      <w:tr w:rsidR="003456D3" w:rsidRPr="001054C6" w:rsidTr="00AD4549">
        <w:tc>
          <w:tcPr>
            <w:tcW w:w="1397" w:type="dxa"/>
          </w:tcPr>
          <w:p w:rsidR="003456D3" w:rsidRPr="003456D3" w:rsidRDefault="003456D3" w:rsidP="003456D3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03456D3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Oct. 24, M</w:t>
            </w:r>
          </w:p>
        </w:tc>
        <w:tc>
          <w:tcPr>
            <w:tcW w:w="5011" w:type="dxa"/>
          </w:tcPr>
          <w:p w:rsidR="003456D3" w:rsidRPr="003456D3" w:rsidRDefault="003456D3" w:rsidP="003456D3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03456D3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No Meeting</w:t>
            </w:r>
          </w:p>
        </w:tc>
        <w:tc>
          <w:tcPr>
            <w:tcW w:w="3691" w:type="dxa"/>
          </w:tcPr>
          <w:p w:rsidR="003456D3" w:rsidRPr="003456D3" w:rsidRDefault="003456D3" w:rsidP="003456D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54C6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 xml:space="preserve">Deadline, units submit finalized </w:t>
            </w:r>
            <w: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program review</w:t>
            </w:r>
            <w:r w:rsidRPr="001054C6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 xml:space="preserve"> plans </w:t>
            </w:r>
            <w: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using the PPR Web Tool.</w:t>
            </w:r>
          </w:p>
        </w:tc>
        <w:tc>
          <w:tcPr>
            <w:tcW w:w="3239" w:type="dxa"/>
          </w:tcPr>
          <w:p w:rsidR="003456D3" w:rsidRPr="003456D3" w:rsidRDefault="003456D3" w:rsidP="003456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2162" w:rsidRPr="001054C6" w:rsidTr="00AD4549">
        <w:tc>
          <w:tcPr>
            <w:tcW w:w="1397" w:type="dxa"/>
          </w:tcPr>
          <w:p w:rsidR="00CC2162" w:rsidRPr="00405B7E" w:rsidRDefault="00CC2162" w:rsidP="00CC2162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Oct. 31, M</w:t>
            </w:r>
          </w:p>
        </w:tc>
        <w:tc>
          <w:tcPr>
            <w:tcW w:w="5011" w:type="dxa"/>
          </w:tcPr>
          <w:p w:rsidR="00CC2162" w:rsidRPr="00C91B41" w:rsidRDefault="00CC2162" w:rsidP="00CC2162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054C6">
              <w:rPr>
                <w:rFonts w:asciiTheme="minorHAnsi" w:hAnsiTheme="minorHAnsi" w:cs="Arial"/>
                <w:bCs/>
                <w:sz w:val="22"/>
                <w:szCs w:val="22"/>
              </w:rPr>
              <w:t xml:space="preserve">Meeting with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Aquatics Program </w:t>
            </w:r>
            <w:r w:rsidRPr="00CC2162">
              <w:rPr>
                <w:rFonts w:asciiTheme="minorHAnsi" w:hAnsiTheme="minorHAnsi" w:cs="Arial"/>
                <w:bCs/>
                <w:sz w:val="22"/>
                <w:szCs w:val="22"/>
              </w:rPr>
              <w:t>and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Administrative Services Area</w:t>
            </w:r>
          </w:p>
        </w:tc>
        <w:tc>
          <w:tcPr>
            <w:tcW w:w="3691" w:type="dxa"/>
          </w:tcPr>
          <w:p w:rsidR="00CC2162" w:rsidRPr="001054C6" w:rsidRDefault="00CC2162" w:rsidP="00CC2162">
            <w:pP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9" w:type="dxa"/>
          </w:tcPr>
          <w:p w:rsidR="00CC2162" w:rsidRPr="003456D3" w:rsidRDefault="00CC2162" w:rsidP="00CC21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2162" w:rsidRPr="001054C6" w:rsidTr="00AD4549">
        <w:tc>
          <w:tcPr>
            <w:tcW w:w="1397" w:type="dxa"/>
          </w:tcPr>
          <w:p w:rsidR="00CC2162" w:rsidRPr="003456D3" w:rsidRDefault="00CC2162" w:rsidP="00CC2162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456D3">
              <w:rPr>
                <w:rFonts w:asciiTheme="minorHAnsi" w:hAnsiTheme="minorHAnsi" w:cs="Arial"/>
                <w:bCs/>
                <w:sz w:val="22"/>
                <w:szCs w:val="22"/>
              </w:rPr>
              <w:t xml:space="preserve">Nov.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7</w:t>
            </w:r>
            <w:r w:rsidRPr="003456D3">
              <w:rPr>
                <w:rFonts w:asciiTheme="minorHAnsi" w:hAnsiTheme="minorHAnsi" w:cs="Arial"/>
                <w:bCs/>
                <w:sz w:val="22"/>
                <w:szCs w:val="22"/>
              </w:rPr>
              <w:t>, M</w:t>
            </w:r>
          </w:p>
        </w:tc>
        <w:tc>
          <w:tcPr>
            <w:tcW w:w="5011" w:type="dxa"/>
          </w:tcPr>
          <w:p w:rsidR="00CC2162" w:rsidRPr="003456D3" w:rsidRDefault="00CC2162" w:rsidP="00CC2162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54C6">
              <w:rPr>
                <w:rFonts w:asciiTheme="minorHAnsi" w:hAnsiTheme="minorHAnsi" w:cs="Arial"/>
                <w:bCs/>
                <w:sz w:val="22"/>
                <w:szCs w:val="22"/>
              </w:rPr>
              <w:t xml:space="preserve">Meeting with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Cafeteria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CC2162">
              <w:rPr>
                <w:rFonts w:asciiTheme="minorHAnsi" w:hAnsiTheme="minorHAnsi" w:cs="Arial"/>
                <w:bCs/>
                <w:sz w:val="22"/>
                <w:szCs w:val="22"/>
              </w:rPr>
              <w:t>and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American Sign Language</w:t>
            </w:r>
          </w:p>
        </w:tc>
        <w:tc>
          <w:tcPr>
            <w:tcW w:w="3691" w:type="dxa"/>
          </w:tcPr>
          <w:p w:rsidR="00CC2162" w:rsidRPr="003456D3" w:rsidRDefault="00CC2162" w:rsidP="00CC21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9" w:type="dxa"/>
          </w:tcPr>
          <w:p w:rsidR="00CC2162" w:rsidRPr="003456D3" w:rsidRDefault="00CC2162" w:rsidP="00CC21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048C" w:rsidRPr="001054C6" w:rsidTr="00D00500">
        <w:tc>
          <w:tcPr>
            <w:tcW w:w="1397" w:type="dxa"/>
          </w:tcPr>
          <w:p w:rsidR="00AE048C" w:rsidRPr="00405B7E" w:rsidRDefault="00AE048C" w:rsidP="00D00500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05B7E">
              <w:rPr>
                <w:rFonts w:asciiTheme="minorHAnsi" w:hAnsiTheme="minorHAnsi" w:cs="Arial"/>
                <w:bCs/>
                <w:sz w:val="22"/>
                <w:szCs w:val="22"/>
              </w:rPr>
              <w:t>Nov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. 14, M</w:t>
            </w:r>
          </w:p>
        </w:tc>
        <w:tc>
          <w:tcPr>
            <w:tcW w:w="5011" w:type="dxa"/>
          </w:tcPr>
          <w:p w:rsidR="00AE048C" w:rsidRPr="00C91B41" w:rsidRDefault="00AE048C" w:rsidP="00D00500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054C6">
              <w:rPr>
                <w:rFonts w:asciiTheme="minorHAnsi" w:hAnsiTheme="minorHAnsi" w:cs="Arial"/>
                <w:bCs/>
                <w:sz w:val="22"/>
                <w:szCs w:val="22"/>
              </w:rPr>
              <w:t xml:space="preserve">Meeting with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Biology </w:t>
            </w:r>
            <w:r w:rsidRPr="00CC2162">
              <w:rPr>
                <w:rFonts w:asciiTheme="minorHAnsi" w:hAnsiTheme="minorHAnsi" w:cs="Arial"/>
                <w:bCs/>
                <w:sz w:val="22"/>
                <w:szCs w:val="22"/>
              </w:rPr>
              <w:t>and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Microbiology</w:t>
            </w:r>
          </w:p>
        </w:tc>
        <w:tc>
          <w:tcPr>
            <w:tcW w:w="3691" w:type="dxa"/>
          </w:tcPr>
          <w:p w:rsidR="00AE048C" w:rsidRPr="001054C6" w:rsidRDefault="00AE048C" w:rsidP="00D005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9" w:type="dxa"/>
          </w:tcPr>
          <w:p w:rsidR="00AE048C" w:rsidRPr="001054C6" w:rsidRDefault="00AE048C" w:rsidP="00D005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048C" w:rsidRPr="001054C6" w:rsidTr="00D00500">
        <w:tc>
          <w:tcPr>
            <w:tcW w:w="1397" w:type="dxa"/>
          </w:tcPr>
          <w:p w:rsidR="00AE048C" w:rsidRPr="000A48A8" w:rsidRDefault="00AE048C" w:rsidP="00D00500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color w:val="7030A0"/>
                <w:sz w:val="22"/>
                <w:szCs w:val="22"/>
              </w:rPr>
            </w:pPr>
            <w:r w:rsidRPr="000A48A8">
              <w:rPr>
                <w:rFonts w:asciiTheme="minorHAnsi" w:hAnsiTheme="minorHAnsi" w:cs="Arial"/>
                <w:bCs/>
                <w:sz w:val="22"/>
                <w:szCs w:val="22"/>
              </w:rPr>
              <w:t xml:space="preserve">Nov.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21</w:t>
            </w:r>
            <w:r w:rsidRPr="000A48A8">
              <w:rPr>
                <w:rFonts w:asciiTheme="minorHAnsi" w:hAnsiTheme="minorHAnsi" w:cs="Arial"/>
                <w:bCs/>
                <w:sz w:val="22"/>
                <w:szCs w:val="22"/>
              </w:rPr>
              <w:t>, M</w:t>
            </w:r>
          </w:p>
        </w:tc>
        <w:tc>
          <w:tcPr>
            <w:tcW w:w="5011" w:type="dxa"/>
          </w:tcPr>
          <w:p w:rsidR="00AE048C" w:rsidRPr="00AE1815" w:rsidRDefault="00AE048C" w:rsidP="00D00500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7030A0"/>
                <w:sz w:val="22"/>
                <w:szCs w:val="22"/>
              </w:rPr>
            </w:pPr>
            <w:r w:rsidRPr="001054C6">
              <w:rPr>
                <w:rFonts w:asciiTheme="minorHAnsi" w:hAnsiTheme="minorHAnsi" w:cs="Arial"/>
                <w:bCs/>
                <w:sz w:val="22"/>
                <w:szCs w:val="22"/>
              </w:rPr>
              <w:t xml:space="preserve">Meeting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with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Earth Science </w:t>
            </w:r>
            <w:r w:rsidRPr="00CC2162">
              <w:rPr>
                <w:rFonts w:asciiTheme="minorHAnsi" w:hAnsiTheme="minorHAnsi" w:cs="Arial"/>
                <w:bCs/>
                <w:sz w:val="22"/>
                <w:szCs w:val="22"/>
              </w:rPr>
              <w:t>and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Sociology/Anthropology</w:t>
            </w:r>
          </w:p>
        </w:tc>
        <w:tc>
          <w:tcPr>
            <w:tcW w:w="3691" w:type="dxa"/>
          </w:tcPr>
          <w:p w:rsidR="00AE048C" w:rsidRPr="001054C6" w:rsidRDefault="00AE048C" w:rsidP="00D00500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239" w:type="dxa"/>
          </w:tcPr>
          <w:p w:rsidR="00AE048C" w:rsidRPr="001054C6" w:rsidRDefault="00AE048C" w:rsidP="00D00500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AE048C" w:rsidRPr="001054C6" w:rsidTr="00D00500">
        <w:tc>
          <w:tcPr>
            <w:tcW w:w="1397" w:type="dxa"/>
          </w:tcPr>
          <w:p w:rsidR="00AE048C" w:rsidRPr="00C45519" w:rsidRDefault="00AE048C" w:rsidP="00D00500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45519">
              <w:rPr>
                <w:rFonts w:asciiTheme="minorHAnsi" w:hAnsiTheme="minorHAnsi" w:cs="Arial"/>
                <w:bCs/>
                <w:sz w:val="22"/>
                <w:szCs w:val="22"/>
              </w:rPr>
              <w:t>Nov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. 28, M</w:t>
            </w:r>
          </w:p>
        </w:tc>
        <w:tc>
          <w:tcPr>
            <w:tcW w:w="5011" w:type="dxa"/>
          </w:tcPr>
          <w:p w:rsidR="00AE048C" w:rsidRPr="001054C6" w:rsidRDefault="00AE048C" w:rsidP="00D00500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54C6">
              <w:rPr>
                <w:rFonts w:asciiTheme="minorHAnsi" w:hAnsiTheme="minorHAnsi" w:cs="Arial"/>
                <w:bCs/>
                <w:sz w:val="22"/>
                <w:szCs w:val="22"/>
              </w:rPr>
              <w:t xml:space="preserve">Meeting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with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Economics </w:t>
            </w:r>
            <w:r w:rsidRPr="00CC2162">
              <w:rPr>
                <w:rFonts w:asciiTheme="minorHAnsi" w:hAnsiTheme="minorHAnsi" w:cs="Arial"/>
                <w:bCs/>
                <w:sz w:val="22"/>
                <w:szCs w:val="22"/>
              </w:rPr>
              <w:t>and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Political Science</w:t>
            </w:r>
          </w:p>
        </w:tc>
        <w:tc>
          <w:tcPr>
            <w:tcW w:w="3691" w:type="dxa"/>
          </w:tcPr>
          <w:p w:rsidR="00AE048C" w:rsidRPr="001054C6" w:rsidRDefault="00AE048C" w:rsidP="00D00500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239" w:type="dxa"/>
          </w:tcPr>
          <w:p w:rsidR="00AE048C" w:rsidRPr="001054C6" w:rsidRDefault="00AE048C" w:rsidP="00D00500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753557" w:rsidRDefault="00753557">
      <w:pPr>
        <w:sectPr w:rsidR="00753557" w:rsidSect="00637A3D">
          <w:headerReference w:type="default" r:id="rId8"/>
          <w:footerReference w:type="default" r:id="rId9"/>
          <w:pgSz w:w="15840" w:h="12240" w:orient="landscape"/>
          <w:pgMar w:top="1440" w:right="1440" w:bottom="1080" w:left="1440" w:header="720" w:footer="720" w:gutter="0"/>
          <w:cols w:space="720"/>
          <w:docGrid w:linePitch="360"/>
        </w:sectPr>
      </w:pPr>
    </w:p>
    <w:p w:rsidR="00753557" w:rsidRDefault="00753557"/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1397"/>
        <w:gridCol w:w="5011"/>
        <w:gridCol w:w="3684"/>
        <w:gridCol w:w="7"/>
        <w:gridCol w:w="3239"/>
      </w:tblGrid>
      <w:tr w:rsidR="00753557" w:rsidRPr="001054C6" w:rsidTr="00AD4549">
        <w:tc>
          <w:tcPr>
            <w:tcW w:w="1397" w:type="dxa"/>
          </w:tcPr>
          <w:p w:rsidR="00753557" w:rsidRPr="007841FA" w:rsidRDefault="00753557" w:rsidP="00D17F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41F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Date(s)</w:t>
            </w:r>
          </w:p>
        </w:tc>
        <w:tc>
          <w:tcPr>
            <w:tcW w:w="5011" w:type="dxa"/>
          </w:tcPr>
          <w:p w:rsidR="00753557" w:rsidRPr="001054C6" w:rsidRDefault="00753557" w:rsidP="00D17F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Tentative Agenda for Committee Meeting</w:t>
            </w:r>
          </w:p>
        </w:tc>
        <w:tc>
          <w:tcPr>
            <w:tcW w:w="3691" w:type="dxa"/>
            <w:gridSpan w:val="2"/>
          </w:tcPr>
          <w:p w:rsidR="00753557" w:rsidRPr="001054C6" w:rsidRDefault="00753557" w:rsidP="00D17F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054C6">
              <w:rPr>
                <w:rFonts w:asciiTheme="minorHAnsi" w:hAnsiTheme="minorHAnsi"/>
                <w:b/>
                <w:sz w:val="22"/>
                <w:szCs w:val="22"/>
              </w:rPr>
              <w:t>Program Review</w:t>
            </w:r>
          </w:p>
        </w:tc>
        <w:tc>
          <w:tcPr>
            <w:tcW w:w="3239" w:type="dxa"/>
          </w:tcPr>
          <w:p w:rsidR="00753557" w:rsidRPr="001054C6" w:rsidRDefault="00753557" w:rsidP="00D17F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054C6">
              <w:rPr>
                <w:rFonts w:asciiTheme="minorHAnsi" w:hAnsiTheme="minorHAnsi"/>
                <w:b/>
                <w:sz w:val="22"/>
                <w:szCs w:val="22"/>
              </w:rPr>
              <w:t>Annual Planning</w:t>
            </w:r>
          </w:p>
        </w:tc>
      </w:tr>
      <w:tr w:rsidR="005E6EB5" w:rsidRPr="001054C6" w:rsidTr="00AD4549">
        <w:tc>
          <w:tcPr>
            <w:tcW w:w="1397" w:type="dxa"/>
          </w:tcPr>
          <w:p w:rsidR="005E6EB5" w:rsidRPr="00665740" w:rsidRDefault="005E6EB5" w:rsidP="000A48A8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65740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Dec</w:t>
            </w:r>
            <w:r w:rsidR="00BC5682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 xml:space="preserve">. </w:t>
            </w:r>
            <w:r w:rsidR="00CC2162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5</w:t>
            </w:r>
            <w:r w:rsidR="00BC5682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, M</w:t>
            </w:r>
          </w:p>
        </w:tc>
        <w:tc>
          <w:tcPr>
            <w:tcW w:w="5011" w:type="dxa"/>
          </w:tcPr>
          <w:p w:rsidR="005E6EB5" w:rsidRPr="00E947E6" w:rsidRDefault="009C07D7" w:rsidP="00F35ECD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054C6">
              <w:rPr>
                <w:rFonts w:asciiTheme="minorHAnsi" w:hAnsiTheme="minorHAnsi" w:cs="Arial"/>
                <w:bCs/>
                <w:sz w:val="22"/>
                <w:szCs w:val="22"/>
              </w:rPr>
              <w:t xml:space="preserve">Meeting with </w:t>
            </w:r>
            <w:r w:rsidR="00F35EC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History</w:t>
            </w:r>
            <w:r w:rsidR="000A48A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0A48A8" w:rsidRPr="00CC2162">
              <w:rPr>
                <w:rFonts w:asciiTheme="minorHAnsi" w:hAnsiTheme="minorHAnsi" w:cs="Arial"/>
                <w:bCs/>
                <w:sz w:val="22"/>
                <w:szCs w:val="22"/>
              </w:rPr>
              <w:t>and</w:t>
            </w:r>
            <w:r w:rsidR="000A48A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F35EC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Library</w:t>
            </w:r>
          </w:p>
        </w:tc>
        <w:tc>
          <w:tcPr>
            <w:tcW w:w="3691" w:type="dxa"/>
            <w:gridSpan w:val="2"/>
          </w:tcPr>
          <w:p w:rsidR="005E6EB5" w:rsidRPr="001054C6" w:rsidRDefault="005E6EB5" w:rsidP="007623E2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39" w:type="dxa"/>
          </w:tcPr>
          <w:p w:rsidR="005E6EB5" w:rsidRPr="001054C6" w:rsidRDefault="00C91B41" w:rsidP="007623E2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01054C6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Deadline, annual plans due to Deans/Managers</w:t>
            </w:r>
          </w:p>
        </w:tc>
      </w:tr>
      <w:tr w:rsidR="005E6EB5" w:rsidRPr="001054C6" w:rsidTr="00AD4549">
        <w:trPr>
          <w:trHeight w:val="224"/>
        </w:trPr>
        <w:tc>
          <w:tcPr>
            <w:tcW w:w="1397" w:type="dxa"/>
          </w:tcPr>
          <w:p w:rsidR="005E6EB5" w:rsidRPr="00AE048C" w:rsidRDefault="005E6EB5" w:rsidP="00CC2162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7030A0"/>
                <w:sz w:val="22"/>
                <w:szCs w:val="22"/>
              </w:rPr>
            </w:pPr>
            <w:r w:rsidRPr="00AE048C">
              <w:rPr>
                <w:rFonts w:asciiTheme="minorHAnsi" w:hAnsiTheme="minorHAnsi" w:cs="Arial"/>
                <w:b/>
                <w:bCs/>
                <w:color w:val="7030A0"/>
                <w:sz w:val="22"/>
                <w:szCs w:val="22"/>
              </w:rPr>
              <w:t>Dec</w:t>
            </w:r>
            <w:r w:rsidR="00BC5682" w:rsidRPr="00AE048C">
              <w:rPr>
                <w:rFonts w:asciiTheme="minorHAnsi" w:hAnsiTheme="minorHAnsi" w:cs="Arial"/>
                <w:b/>
                <w:bCs/>
                <w:color w:val="7030A0"/>
                <w:sz w:val="22"/>
                <w:szCs w:val="22"/>
              </w:rPr>
              <w:t>.</w:t>
            </w:r>
            <w:r w:rsidRPr="00AE048C">
              <w:rPr>
                <w:rFonts w:asciiTheme="minorHAnsi" w:hAnsiTheme="minorHAnsi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r w:rsidR="00D51597" w:rsidRPr="00AE048C">
              <w:rPr>
                <w:rFonts w:asciiTheme="minorHAnsi" w:hAnsiTheme="minorHAnsi" w:cs="Arial"/>
                <w:b/>
                <w:bCs/>
                <w:color w:val="7030A0"/>
                <w:sz w:val="22"/>
                <w:szCs w:val="22"/>
              </w:rPr>
              <w:t>1</w:t>
            </w:r>
            <w:r w:rsidR="00CC2162" w:rsidRPr="00AE048C">
              <w:rPr>
                <w:rFonts w:asciiTheme="minorHAnsi" w:hAnsiTheme="minorHAnsi" w:cs="Arial"/>
                <w:b/>
                <w:bCs/>
                <w:color w:val="7030A0"/>
                <w:sz w:val="22"/>
                <w:szCs w:val="22"/>
              </w:rPr>
              <w:t>2</w:t>
            </w:r>
            <w:r w:rsidR="00BC5682" w:rsidRPr="00AE048C">
              <w:rPr>
                <w:rFonts w:asciiTheme="minorHAnsi" w:hAnsiTheme="minorHAnsi" w:cs="Arial"/>
                <w:b/>
                <w:bCs/>
                <w:color w:val="7030A0"/>
                <w:sz w:val="22"/>
                <w:szCs w:val="22"/>
              </w:rPr>
              <w:t>, M</w:t>
            </w:r>
          </w:p>
        </w:tc>
        <w:tc>
          <w:tcPr>
            <w:tcW w:w="5011" w:type="dxa"/>
          </w:tcPr>
          <w:p w:rsidR="005E6EB5" w:rsidRPr="00AE048C" w:rsidRDefault="005E6EB5" w:rsidP="00AE048C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7030A0"/>
                <w:sz w:val="22"/>
                <w:szCs w:val="22"/>
              </w:rPr>
            </w:pPr>
            <w:r w:rsidRPr="00AE048C">
              <w:rPr>
                <w:rFonts w:asciiTheme="minorHAnsi" w:hAnsiTheme="minorHAnsi" w:cs="Arial"/>
                <w:b/>
                <w:bCs/>
                <w:color w:val="7030A0"/>
                <w:sz w:val="22"/>
                <w:szCs w:val="22"/>
              </w:rPr>
              <w:t>No Meeting</w:t>
            </w:r>
            <w:r w:rsidR="0086579B" w:rsidRPr="00AE048C">
              <w:rPr>
                <w:rFonts w:asciiTheme="minorHAnsi" w:hAnsiTheme="minorHAnsi" w:cs="Arial"/>
                <w:b/>
                <w:bCs/>
                <w:color w:val="7030A0"/>
                <w:sz w:val="22"/>
                <w:szCs w:val="22"/>
              </w:rPr>
              <w:t xml:space="preserve">, </w:t>
            </w:r>
            <w:r w:rsidR="00AE048C" w:rsidRPr="00AE048C">
              <w:rPr>
                <w:rFonts w:asciiTheme="minorHAnsi" w:hAnsiTheme="minorHAnsi" w:cs="Arial"/>
                <w:b/>
                <w:bCs/>
                <w:color w:val="7030A0"/>
                <w:sz w:val="22"/>
                <w:szCs w:val="22"/>
              </w:rPr>
              <w:t>Finals Week</w:t>
            </w:r>
          </w:p>
        </w:tc>
        <w:tc>
          <w:tcPr>
            <w:tcW w:w="3691" w:type="dxa"/>
            <w:gridSpan w:val="2"/>
          </w:tcPr>
          <w:p w:rsidR="005E6EB5" w:rsidRPr="001054C6" w:rsidRDefault="005E6EB5" w:rsidP="00775B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9" w:type="dxa"/>
          </w:tcPr>
          <w:p w:rsidR="005E6EB5" w:rsidRPr="001054C6" w:rsidRDefault="005E6EB5" w:rsidP="00775B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48A8" w:rsidRPr="001054C6" w:rsidTr="00AD4549">
        <w:tc>
          <w:tcPr>
            <w:tcW w:w="1397" w:type="dxa"/>
          </w:tcPr>
          <w:p w:rsidR="000A48A8" w:rsidRPr="00AE1815" w:rsidRDefault="000A48A8" w:rsidP="00CC2162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7030A0"/>
                <w:sz w:val="22"/>
                <w:szCs w:val="22"/>
                <w:highlight w:val="yellow"/>
              </w:rPr>
            </w:pPr>
            <w:r w:rsidRPr="00AE1815">
              <w:rPr>
                <w:rFonts w:asciiTheme="minorHAnsi" w:hAnsiTheme="minorHAnsi" w:cs="Arial"/>
                <w:b/>
                <w:bCs/>
                <w:color w:val="7030A0"/>
                <w:sz w:val="22"/>
                <w:szCs w:val="22"/>
              </w:rPr>
              <w:t>Jan</w:t>
            </w:r>
            <w:r>
              <w:rPr>
                <w:rFonts w:asciiTheme="minorHAnsi" w:hAnsiTheme="minorHAnsi" w:cs="Arial"/>
                <w:b/>
                <w:bCs/>
                <w:color w:val="7030A0"/>
                <w:sz w:val="22"/>
                <w:szCs w:val="22"/>
              </w:rPr>
              <w:t>.</w:t>
            </w:r>
            <w:r w:rsidRPr="00AE1815">
              <w:rPr>
                <w:rFonts w:asciiTheme="minorHAnsi" w:hAnsiTheme="minorHAnsi" w:cs="Arial"/>
                <w:b/>
                <w:bCs/>
                <w:color w:val="7030A0"/>
                <w:sz w:val="22"/>
                <w:szCs w:val="22"/>
              </w:rPr>
              <w:t xml:space="preserve"> 1</w:t>
            </w:r>
            <w:r w:rsidR="00CC2162">
              <w:rPr>
                <w:rFonts w:asciiTheme="minorHAnsi" w:hAnsiTheme="minorHAnsi" w:cs="Arial"/>
                <w:b/>
                <w:bCs/>
                <w:color w:val="7030A0"/>
                <w:sz w:val="22"/>
                <w:szCs w:val="22"/>
              </w:rPr>
              <w:t>6</w:t>
            </w:r>
            <w:r>
              <w:rPr>
                <w:rFonts w:asciiTheme="minorHAnsi" w:hAnsiTheme="minorHAnsi" w:cs="Arial"/>
                <w:b/>
                <w:bCs/>
                <w:color w:val="7030A0"/>
                <w:sz w:val="22"/>
                <w:szCs w:val="22"/>
              </w:rPr>
              <w:t>, M</w:t>
            </w:r>
          </w:p>
        </w:tc>
        <w:tc>
          <w:tcPr>
            <w:tcW w:w="5011" w:type="dxa"/>
          </w:tcPr>
          <w:p w:rsidR="000A48A8" w:rsidRPr="00AE1815" w:rsidRDefault="00F1470E" w:rsidP="00F1470E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7030A0"/>
                <w:sz w:val="22"/>
                <w:szCs w:val="22"/>
              </w:rPr>
            </w:pPr>
            <w:r w:rsidRPr="00AE1815">
              <w:rPr>
                <w:rFonts w:asciiTheme="minorHAnsi" w:hAnsiTheme="minorHAnsi" w:cs="Arial"/>
                <w:b/>
                <w:bCs/>
                <w:color w:val="7030A0"/>
                <w:sz w:val="22"/>
                <w:szCs w:val="22"/>
              </w:rPr>
              <w:t>No Meeting</w:t>
            </w:r>
            <w:r>
              <w:rPr>
                <w:rFonts w:asciiTheme="minorHAnsi" w:hAnsiTheme="minorHAnsi" w:cs="Arial"/>
                <w:b/>
                <w:bCs/>
                <w:color w:val="7030A0"/>
                <w:sz w:val="22"/>
                <w:szCs w:val="22"/>
              </w:rPr>
              <w:t>,</w:t>
            </w:r>
            <w:r w:rsidRPr="00AE1815">
              <w:rPr>
                <w:rFonts w:asciiTheme="minorHAnsi" w:hAnsiTheme="minorHAnsi" w:cs="Arial"/>
                <w:b/>
                <w:bCs/>
                <w:color w:val="7030A0"/>
                <w:sz w:val="22"/>
                <w:szCs w:val="22"/>
              </w:rPr>
              <w:t xml:space="preserve"> Martin Luther King Jr. Holiday</w:t>
            </w:r>
          </w:p>
        </w:tc>
        <w:tc>
          <w:tcPr>
            <w:tcW w:w="3691" w:type="dxa"/>
            <w:gridSpan w:val="2"/>
          </w:tcPr>
          <w:p w:rsidR="000A48A8" w:rsidRPr="001054C6" w:rsidRDefault="000A48A8" w:rsidP="000A48A8">
            <w:pP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9" w:type="dxa"/>
          </w:tcPr>
          <w:p w:rsidR="000A48A8" w:rsidRPr="001054C6" w:rsidRDefault="000A48A8" w:rsidP="000A48A8">
            <w:pP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0A48A8" w:rsidRPr="001054C6" w:rsidTr="00AD4549">
        <w:tc>
          <w:tcPr>
            <w:tcW w:w="1397" w:type="dxa"/>
          </w:tcPr>
          <w:p w:rsidR="000A48A8" w:rsidRPr="006251AE" w:rsidRDefault="000A48A8" w:rsidP="00F1470E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</w:pPr>
            <w:r w:rsidRPr="006251AE">
              <w:rPr>
                <w:rFonts w:asciiTheme="minorHAnsi" w:hAnsiTheme="minorHAnsi" w:cs="Arial"/>
                <w:bCs/>
                <w:sz w:val="22"/>
                <w:szCs w:val="22"/>
              </w:rPr>
              <w:t>Jan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. 2</w:t>
            </w:r>
            <w:r w:rsidR="00CC2162">
              <w:rPr>
                <w:rFonts w:asciiTheme="minorHAnsi" w:hAnsiTheme="minorHAnsi" w:cs="Arial"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, M</w:t>
            </w:r>
          </w:p>
        </w:tc>
        <w:tc>
          <w:tcPr>
            <w:tcW w:w="5011" w:type="dxa"/>
          </w:tcPr>
          <w:p w:rsidR="000A48A8" w:rsidRPr="001054C6" w:rsidRDefault="00F35ECD" w:rsidP="00F1470E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54C6">
              <w:rPr>
                <w:rFonts w:asciiTheme="minorHAnsi" w:hAnsiTheme="minorHAnsi" w:cs="Arial"/>
                <w:bCs/>
                <w:sz w:val="22"/>
                <w:szCs w:val="22"/>
              </w:rPr>
              <w:t xml:space="preserve">Meeting with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Child Development &amp; Education </w:t>
            </w:r>
            <w:r w:rsidRPr="00CC2162">
              <w:rPr>
                <w:rFonts w:asciiTheme="minorHAnsi" w:hAnsiTheme="minorHAnsi" w:cs="Arial"/>
                <w:bCs/>
                <w:sz w:val="22"/>
                <w:szCs w:val="22"/>
              </w:rPr>
              <w:t>and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Psychology</w:t>
            </w:r>
          </w:p>
        </w:tc>
        <w:tc>
          <w:tcPr>
            <w:tcW w:w="3691" w:type="dxa"/>
            <w:gridSpan w:val="2"/>
          </w:tcPr>
          <w:p w:rsidR="000A48A8" w:rsidRPr="001054C6" w:rsidRDefault="000A48A8" w:rsidP="000A4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9" w:type="dxa"/>
          </w:tcPr>
          <w:p w:rsidR="000A48A8" w:rsidRPr="001054C6" w:rsidRDefault="000A48A8" w:rsidP="000A48A8">
            <w:pP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0A48A8" w:rsidRPr="001054C6" w:rsidTr="00AD4549">
        <w:tc>
          <w:tcPr>
            <w:tcW w:w="1397" w:type="dxa"/>
          </w:tcPr>
          <w:p w:rsidR="000A48A8" w:rsidRPr="00BB15AA" w:rsidRDefault="000A48A8" w:rsidP="00F1470E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Jan. 2</w:t>
            </w:r>
            <w:r w:rsidR="00CC2162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5</w:t>
            </w:r>
            <w:r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, W</w:t>
            </w:r>
          </w:p>
        </w:tc>
        <w:tc>
          <w:tcPr>
            <w:tcW w:w="5011" w:type="dxa"/>
          </w:tcPr>
          <w:p w:rsidR="000A48A8" w:rsidRPr="00BB15AA" w:rsidRDefault="000A48A8" w:rsidP="000A48A8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BB15AA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No Meeting</w:t>
            </w:r>
          </w:p>
        </w:tc>
        <w:tc>
          <w:tcPr>
            <w:tcW w:w="3691" w:type="dxa"/>
            <w:gridSpan w:val="2"/>
          </w:tcPr>
          <w:p w:rsidR="000A48A8" w:rsidRPr="00BB15AA" w:rsidRDefault="000A48A8" w:rsidP="000A48A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39" w:type="dxa"/>
          </w:tcPr>
          <w:p w:rsidR="000A48A8" w:rsidRPr="00BB15AA" w:rsidRDefault="000A48A8" w:rsidP="000A48A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15AA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Workshop</w:t>
            </w:r>
            <w:r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(12-1)</w:t>
            </w:r>
            <w:r w:rsidRPr="00BB15AA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Annual Plans</w:t>
            </w:r>
          </w:p>
        </w:tc>
      </w:tr>
      <w:tr w:rsidR="000A48A8" w:rsidRPr="001054C6" w:rsidTr="00AD4549">
        <w:tc>
          <w:tcPr>
            <w:tcW w:w="1397" w:type="dxa"/>
          </w:tcPr>
          <w:p w:rsidR="000A48A8" w:rsidRPr="00C45519" w:rsidRDefault="00CC2162" w:rsidP="00F1470E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Jan</w:t>
            </w:r>
            <w:r w:rsidR="000A48A8">
              <w:rPr>
                <w:rFonts w:asciiTheme="minorHAnsi" w:hAnsiTheme="minorHAnsi" w:cs="Arial"/>
                <w:bCs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30</w:t>
            </w:r>
            <w:r w:rsidR="000A48A8">
              <w:rPr>
                <w:rFonts w:asciiTheme="minorHAnsi" w:hAnsiTheme="minorHAnsi" w:cs="Arial"/>
                <w:bCs/>
                <w:sz w:val="22"/>
                <w:szCs w:val="22"/>
              </w:rPr>
              <w:t>, M</w:t>
            </w:r>
          </w:p>
        </w:tc>
        <w:tc>
          <w:tcPr>
            <w:tcW w:w="5011" w:type="dxa"/>
          </w:tcPr>
          <w:p w:rsidR="000A48A8" w:rsidRPr="00DA6162" w:rsidRDefault="000A48A8" w:rsidP="00F35ECD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054C6">
              <w:rPr>
                <w:rFonts w:asciiTheme="minorHAnsi" w:hAnsiTheme="minorHAnsi" w:cs="Arial"/>
                <w:bCs/>
                <w:sz w:val="22"/>
                <w:szCs w:val="22"/>
              </w:rPr>
              <w:t>Meeting with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F35EC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Music</w:t>
            </w:r>
            <w:r w:rsidR="00F147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F1470E" w:rsidRPr="00CC2162">
              <w:rPr>
                <w:rFonts w:asciiTheme="minorHAnsi" w:hAnsiTheme="minorHAnsi" w:cs="Arial"/>
                <w:bCs/>
                <w:sz w:val="22"/>
                <w:szCs w:val="22"/>
              </w:rPr>
              <w:t>and</w:t>
            </w:r>
            <w:r w:rsidR="00F147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F35EC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Theatre Arts</w:t>
            </w:r>
          </w:p>
        </w:tc>
        <w:tc>
          <w:tcPr>
            <w:tcW w:w="3691" w:type="dxa"/>
            <w:gridSpan w:val="2"/>
          </w:tcPr>
          <w:p w:rsidR="000A48A8" w:rsidRPr="001054C6" w:rsidRDefault="000A48A8" w:rsidP="000A48A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239" w:type="dxa"/>
          </w:tcPr>
          <w:p w:rsidR="000A48A8" w:rsidRPr="001054C6" w:rsidRDefault="000A48A8" w:rsidP="000A48A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A48A8" w:rsidRPr="001054C6" w:rsidTr="00AD4549">
        <w:tc>
          <w:tcPr>
            <w:tcW w:w="1397" w:type="dxa"/>
          </w:tcPr>
          <w:p w:rsidR="000A48A8" w:rsidRPr="006251AE" w:rsidRDefault="000A48A8" w:rsidP="00CC2162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51AE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Feb</w:t>
            </w:r>
            <w: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.</w:t>
            </w:r>
            <w:r w:rsidRPr="006251AE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CC2162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6</w:t>
            </w:r>
            <w: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, M</w:t>
            </w:r>
          </w:p>
        </w:tc>
        <w:tc>
          <w:tcPr>
            <w:tcW w:w="5011" w:type="dxa"/>
          </w:tcPr>
          <w:p w:rsidR="000A48A8" w:rsidRPr="001054C6" w:rsidRDefault="00F1470E" w:rsidP="00F35ECD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54C6">
              <w:rPr>
                <w:rFonts w:asciiTheme="minorHAnsi" w:hAnsiTheme="minorHAnsi" w:cs="Arial"/>
                <w:bCs/>
                <w:sz w:val="22"/>
                <w:szCs w:val="22"/>
              </w:rPr>
              <w:t>Meeting with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F35EC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Mathematics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CC2162">
              <w:rPr>
                <w:rFonts w:asciiTheme="minorHAnsi" w:hAnsiTheme="minorHAnsi" w:cs="Arial"/>
                <w:bCs/>
                <w:sz w:val="22"/>
                <w:szCs w:val="22"/>
              </w:rPr>
              <w:t>and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F35EC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Personal Career Development</w:t>
            </w:r>
          </w:p>
        </w:tc>
        <w:tc>
          <w:tcPr>
            <w:tcW w:w="3691" w:type="dxa"/>
            <w:gridSpan w:val="2"/>
          </w:tcPr>
          <w:p w:rsidR="000A48A8" w:rsidRPr="001054C6" w:rsidRDefault="000A48A8" w:rsidP="000A48A8">
            <w:pPr>
              <w:rPr>
                <w:rFonts w:asciiTheme="minorHAnsi" w:hAnsiTheme="minorHAnsi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3239" w:type="dxa"/>
          </w:tcPr>
          <w:p w:rsidR="000A48A8" w:rsidRPr="001054C6" w:rsidRDefault="000A48A8" w:rsidP="000A48A8">
            <w:pPr>
              <w:rPr>
                <w:rFonts w:asciiTheme="minorHAnsi" w:hAnsiTheme="minorHAnsi"/>
                <w:color w:val="984806" w:themeColor="accent6" w:themeShade="80"/>
                <w:sz w:val="22"/>
                <w:szCs w:val="22"/>
              </w:rPr>
            </w:pPr>
            <w:r w:rsidRPr="001054C6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 xml:space="preserve">Deadline, units submit finalized annual plans </w:t>
            </w:r>
            <w: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using the PPR Web Tool.</w:t>
            </w:r>
          </w:p>
        </w:tc>
      </w:tr>
      <w:tr w:rsidR="000A48A8" w:rsidRPr="001054C6" w:rsidTr="00AD4549">
        <w:tc>
          <w:tcPr>
            <w:tcW w:w="1397" w:type="dxa"/>
          </w:tcPr>
          <w:p w:rsidR="000A48A8" w:rsidRPr="00F35ECD" w:rsidRDefault="000A48A8" w:rsidP="00F1470E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35ECD">
              <w:rPr>
                <w:rFonts w:asciiTheme="minorHAnsi" w:hAnsiTheme="minorHAnsi" w:cs="Arial"/>
                <w:bCs/>
                <w:sz w:val="22"/>
                <w:szCs w:val="22"/>
              </w:rPr>
              <w:t>Feb. 1</w:t>
            </w:r>
            <w:r w:rsidR="00CC2162" w:rsidRPr="00F35ECD">
              <w:rPr>
                <w:rFonts w:asciiTheme="minorHAnsi" w:hAnsiTheme="minorHAnsi" w:cs="Arial"/>
                <w:bCs/>
                <w:sz w:val="22"/>
                <w:szCs w:val="22"/>
              </w:rPr>
              <w:t>3</w:t>
            </w:r>
            <w:r w:rsidRPr="00F35ECD">
              <w:rPr>
                <w:rFonts w:asciiTheme="minorHAnsi" w:hAnsiTheme="minorHAnsi" w:cs="Arial"/>
                <w:bCs/>
                <w:sz w:val="22"/>
                <w:szCs w:val="22"/>
              </w:rPr>
              <w:t>, M</w:t>
            </w:r>
          </w:p>
        </w:tc>
        <w:tc>
          <w:tcPr>
            <w:tcW w:w="5011" w:type="dxa"/>
          </w:tcPr>
          <w:p w:rsidR="000A48A8" w:rsidRPr="00AE1815" w:rsidRDefault="00F35ECD" w:rsidP="00F35ECD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7030A0"/>
                <w:sz w:val="22"/>
                <w:szCs w:val="22"/>
              </w:rPr>
            </w:pPr>
            <w:r w:rsidRPr="001054C6">
              <w:rPr>
                <w:rFonts w:asciiTheme="minorHAnsi" w:hAnsiTheme="minorHAnsi" w:cs="Arial"/>
                <w:bCs/>
                <w:sz w:val="22"/>
                <w:szCs w:val="22"/>
              </w:rPr>
              <w:t>Meeting with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DSPS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CC2162">
              <w:rPr>
                <w:rFonts w:asciiTheme="minorHAnsi" w:hAnsiTheme="minorHAnsi" w:cs="Arial"/>
                <w:bCs/>
                <w:sz w:val="22"/>
                <w:szCs w:val="22"/>
              </w:rPr>
              <w:t>and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EOPS/CARE/CalWORKs/Foster Youth</w:t>
            </w:r>
          </w:p>
        </w:tc>
        <w:tc>
          <w:tcPr>
            <w:tcW w:w="3691" w:type="dxa"/>
            <w:gridSpan w:val="2"/>
          </w:tcPr>
          <w:p w:rsidR="000A48A8" w:rsidRPr="001054C6" w:rsidRDefault="000A48A8" w:rsidP="000A4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9" w:type="dxa"/>
          </w:tcPr>
          <w:p w:rsidR="000A48A8" w:rsidRPr="001054C6" w:rsidRDefault="000A48A8" w:rsidP="000A4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048C" w:rsidRPr="001054C6" w:rsidTr="00D00500">
        <w:tc>
          <w:tcPr>
            <w:tcW w:w="1397" w:type="dxa"/>
          </w:tcPr>
          <w:p w:rsidR="00AE048C" w:rsidRPr="00F35ECD" w:rsidRDefault="00AE048C" w:rsidP="00D00500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35ECD">
              <w:rPr>
                <w:rFonts w:asciiTheme="minorHAnsi" w:hAnsiTheme="minorHAnsi" w:cs="Arial"/>
                <w:b/>
                <w:bCs/>
                <w:color w:val="7030A0"/>
                <w:sz w:val="22"/>
                <w:szCs w:val="22"/>
              </w:rPr>
              <w:t>Feb. 20, M</w:t>
            </w:r>
          </w:p>
        </w:tc>
        <w:tc>
          <w:tcPr>
            <w:tcW w:w="5011" w:type="dxa"/>
          </w:tcPr>
          <w:p w:rsidR="00AE048C" w:rsidRPr="001054C6" w:rsidRDefault="00AE048C" w:rsidP="00D00500">
            <w:pP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0AE1815">
              <w:rPr>
                <w:rFonts w:asciiTheme="minorHAnsi" w:hAnsiTheme="minorHAnsi" w:cs="Arial"/>
                <w:b/>
                <w:bCs/>
                <w:color w:val="7030A0"/>
                <w:sz w:val="22"/>
                <w:szCs w:val="22"/>
              </w:rPr>
              <w:t>Washington’s Birthday, No Meeting</w:t>
            </w:r>
          </w:p>
        </w:tc>
        <w:tc>
          <w:tcPr>
            <w:tcW w:w="3691" w:type="dxa"/>
            <w:gridSpan w:val="2"/>
          </w:tcPr>
          <w:p w:rsidR="00AE048C" w:rsidRPr="001054C6" w:rsidRDefault="00AE048C" w:rsidP="00D005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9" w:type="dxa"/>
          </w:tcPr>
          <w:p w:rsidR="00AE048C" w:rsidRPr="001054C6" w:rsidRDefault="00AE048C" w:rsidP="00D0050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AE048C" w:rsidRPr="001054C6" w:rsidTr="00D00500">
        <w:tc>
          <w:tcPr>
            <w:tcW w:w="1397" w:type="dxa"/>
          </w:tcPr>
          <w:p w:rsidR="00AE048C" w:rsidRPr="009C07D7" w:rsidRDefault="00AE048C" w:rsidP="00D0050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February 27, M</w:t>
            </w:r>
          </w:p>
        </w:tc>
        <w:tc>
          <w:tcPr>
            <w:tcW w:w="5011" w:type="dxa"/>
          </w:tcPr>
          <w:p w:rsidR="00AE048C" w:rsidRPr="001054C6" w:rsidRDefault="00AE048C" w:rsidP="00D00500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54C6">
              <w:rPr>
                <w:rFonts w:asciiTheme="minorHAnsi" w:hAnsiTheme="minorHAnsi" w:cs="Arial"/>
                <w:bCs/>
                <w:sz w:val="22"/>
                <w:szCs w:val="22"/>
              </w:rPr>
              <w:t>Meeting with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Financial Aid </w:t>
            </w:r>
            <w:r w:rsidRPr="00CC2162">
              <w:rPr>
                <w:rFonts w:asciiTheme="minorHAnsi" w:hAnsiTheme="minorHAnsi" w:cs="Arial"/>
                <w:bCs/>
                <w:sz w:val="22"/>
                <w:szCs w:val="22"/>
              </w:rPr>
              <w:t>and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Admissions and Records</w:t>
            </w:r>
          </w:p>
        </w:tc>
        <w:tc>
          <w:tcPr>
            <w:tcW w:w="6930" w:type="dxa"/>
            <w:gridSpan w:val="3"/>
            <w:vAlign w:val="center"/>
          </w:tcPr>
          <w:p w:rsidR="00AE048C" w:rsidRPr="001054C6" w:rsidRDefault="00AE048C" w:rsidP="00D00500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Deadline for Departments to prioritize objectives</w:t>
            </w:r>
          </w:p>
        </w:tc>
      </w:tr>
      <w:tr w:rsidR="00AE048C" w:rsidRPr="001054C6" w:rsidTr="00AE048C">
        <w:tc>
          <w:tcPr>
            <w:tcW w:w="1397" w:type="dxa"/>
          </w:tcPr>
          <w:p w:rsidR="00AE048C" w:rsidRPr="00F35ECD" w:rsidRDefault="00AE048C" w:rsidP="00D00500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35ECD">
              <w:rPr>
                <w:rFonts w:asciiTheme="minorHAnsi" w:hAnsiTheme="minorHAnsi" w:cs="Arial"/>
                <w:bCs/>
                <w:sz w:val="22"/>
                <w:szCs w:val="22"/>
              </w:rPr>
              <w:t>March 6, M</w:t>
            </w:r>
          </w:p>
        </w:tc>
        <w:tc>
          <w:tcPr>
            <w:tcW w:w="5011" w:type="dxa"/>
          </w:tcPr>
          <w:p w:rsidR="00AE048C" w:rsidRPr="001054C6" w:rsidRDefault="00AE048C" w:rsidP="00D00500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54C6">
              <w:rPr>
                <w:rFonts w:asciiTheme="minorHAnsi" w:hAnsiTheme="minorHAnsi" w:cs="Arial"/>
                <w:bCs/>
                <w:sz w:val="22"/>
                <w:szCs w:val="22"/>
              </w:rPr>
              <w:t xml:space="preserve">Meeting, Finalize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outstanding </w:t>
            </w:r>
            <w:r w:rsidRPr="001054C6">
              <w:rPr>
                <w:rFonts w:asciiTheme="minorHAnsi" w:hAnsiTheme="minorHAnsi" w:cs="Arial"/>
                <w:bCs/>
                <w:sz w:val="22"/>
                <w:szCs w:val="22"/>
              </w:rPr>
              <w:t>feedback</w:t>
            </w:r>
          </w:p>
        </w:tc>
        <w:tc>
          <w:tcPr>
            <w:tcW w:w="3684" w:type="dxa"/>
            <w:vAlign w:val="center"/>
          </w:tcPr>
          <w:p w:rsidR="00AE048C" w:rsidRPr="001054C6" w:rsidRDefault="00AE048C" w:rsidP="00D005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6" w:type="dxa"/>
            <w:gridSpan w:val="2"/>
            <w:vAlign w:val="center"/>
          </w:tcPr>
          <w:p w:rsidR="00AE048C" w:rsidRPr="001054C6" w:rsidRDefault="00AE048C" w:rsidP="00D005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048C" w:rsidRPr="001054C6" w:rsidTr="00D00500">
        <w:tc>
          <w:tcPr>
            <w:tcW w:w="1397" w:type="dxa"/>
          </w:tcPr>
          <w:p w:rsidR="00AE048C" w:rsidRPr="00665740" w:rsidRDefault="00AE048C" w:rsidP="00D00500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0665740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 xml:space="preserve">March </w:t>
            </w:r>
            <w: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10, F</w:t>
            </w:r>
          </w:p>
        </w:tc>
        <w:tc>
          <w:tcPr>
            <w:tcW w:w="5011" w:type="dxa"/>
          </w:tcPr>
          <w:p w:rsidR="00AE048C" w:rsidRPr="001054C6" w:rsidRDefault="00AE048C" w:rsidP="00D00500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86A57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No Meeting</w:t>
            </w:r>
          </w:p>
        </w:tc>
        <w:tc>
          <w:tcPr>
            <w:tcW w:w="6930" w:type="dxa"/>
            <w:gridSpan w:val="3"/>
            <w:vAlign w:val="center"/>
          </w:tcPr>
          <w:p w:rsidR="00AE048C" w:rsidRPr="001054C6" w:rsidRDefault="00AE048C" w:rsidP="00D00500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01054C6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Deadline</w:t>
            </w:r>
            <w: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 xml:space="preserve"> for Divisions to prioritize objectives</w:t>
            </w:r>
          </w:p>
        </w:tc>
      </w:tr>
      <w:tr w:rsidR="00AE048C" w:rsidRPr="001054C6" w:rsidTr="00AE048C">
        <w:tc>
          <w:tcPr>
            <w:tcW w:w="1397" w:type="dxa"/>
          </w:tcPr>
          <w:p w:rsidR="00AE048C" w:rsidRPr="00AE1815" w:rsidRDefault="00AE048C" w:rsidP="00D00500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7030A0"/>
                <w:sz w:val="22"/>
                <w:szCs w:val="22"/>
              </w:rPr>
            </w:pPr>
            <w:r w:rsidRPr="00483414">
              <w:rPr>
                <w:rFonts w:asciiTheme="minorHAnsi" w:hAnsiTheme="minorHAnsi" w:cs="Arial"/>
                <w:b/>
                <w:bCs/>
                <w:color w:val="7030A0"/>
                <w:sz w:val="22"/>
                <w:szCs w:val="22"/>
              </w:rPr>
              <w:t>March 1</w:t>
            </w:r>
            <w:r>
              <w:rPr>
                <w:rFonts w:asciiTheme="minorHAnsi" w:hAnsiTheme="minorHAnsi" w:cs="Arial"/>
                <w:b/>
                <w:bCs/>
                <w:color w:val="7030A0"/>
                <w:sz w:val="22"/>
                <w:szCs w:val="22"/>
              </w:rPr>
              <w:t>3</w:t>
            </w:r>
            <w:r w:rsidRPr="00483414">
              <w:rPr>
                <w:rFonts w:asciiTheme="minorHAnsi" w:hAnsiTheme="minorHAnsi" w:cs="Arial"/>
                <w:b/>
                <w:bCs/>
                <w:color w:val="7030A0"/>
                <w:sz w:val="22"/>
                <w:szCs w:val="22"/>
              </w:rPr>
              <w:t>, M</w:t>
            </w:r>
          </w:p>
        </w:tc>
        <w:tc>
          <w:tcPr>
            <w:tcW w:w="5011" w:type="dxa"/>
          </w:tcPr>
          <w:p w:rsidR="00AE048C" w:rsidRPr="00C86A57" w:rsidRDefault="00AE048C" w:rsidP="00D00500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7030A0"/>
                <w:sz w:val="22"/>
                <w:szCs w:val="22"/>
              </w:rPr>
              <w:t>No Meeting,</w:t>
            </w:r>
            <w:r w:rsidRPr="00AE1815">
              <w:rPr>
                <w:rFonts w:asciiTheme="minorHAnsi" w:hAnsiTheme="minorHAnsi" w:cs="Arial"/>
                <w:b/>
                <w:bCs/>
                <w:color w:val="7030A0"/>
                <w:sz w:val="22"/>
                <w:szCs w:val="22"/>
              </w:rPr>
              <w:t xml:space="preserve"> Spring Recess</w:t>
            </w:r>
          </w:p>
        </w:tc>
        <w:tc>
          <w:tcPr>
            <w:tcW w:w="3684" w:type="dxa"/>
            <w:vAlign w:val="center"/>
          </w:tcPr>
          <w:p w:rsidR="00AE048C" w:rsidRPr="001054C6" w:rsidRDefault="00AE048C" w:rsidP="00D005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6" w:type="dxa"/>
            <w:gridSpan w:val="2"/>
            <w:vAlign w:val="center"/>
          </w:tcPr>
          <w:p w:rsidR="00AE048C" w:rsidRPr="001054C6" w:rsidRDefault="00AE048C" w:rsidP="00D005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303A" w:rsidRPr="001054C6" w:rsidTr="00D00500">
        <w:tc>
          <w:tcPr>
            <w:tcW w:w="1397" w:type="dxa"/>
          </w:tcPr>
          <w:p w:rsidR="0094303A" w:rsidRPr="00F35ECD" w:rsidRDefault="0094303A" w:rsidP="00D00500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35ECD">
              <w:rPr>
                <w:rFonts w:asciiTheme="minorHAnsi" w:hAnsiTheme="minorHAnsi" w:cs="Arial"/>
                <w:bCs/>
                <w:sz w:val="22"/>
                <w:szCs w:val="22"/>
              </w:rPr>
              <w:t xml:space="preserve">March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20</w:t>
            </w:r>
            <w:r w:rsidRPr="00F35ECD">
              <w:rPr>
                <w:rFonts w:asciiTheme="minorHAnsi" w:hAnsiTheme="minorHAnsi" w:cs="Arial"/>
                <w:bCs/>
                <w:sz w:val="22"/>
                <w:szCs w:val="22"/>
              </w:rPr>
              <w:t>, M</w:t>
            </w:r>
          </w:p>
        </w:tc>
        <w:tc>
          <w:tcPr>
            <w:tcW w:w="5011" w:type="dxa"/>
          </w:tcPr>
          <w:p w:rsidR="0094303A" w:rsidRPr="001054C6" w:rsidRDefault="0094303A" w:rsidP="00D00500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54C6">
              <w:rPr>
                <w:rFonts w:asciiTheme="minorHAnsi" w:hAnsiTheme="minorHAnsi" w:cs="Arial"/>
                <w:bCs/>
                <w:sz w:val="22"/>
                <w:szCs w:val="22"/>
              </w:rPr>
              <w:t xml:space="preserve">Meeting, Finalize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outstanding </w:t>
            </w:r>
            <w:r w:rsidRPr="001054C6">
              <w:rPr>
                <w:rFonts w:asciiTheme="minorHAnsi" w:hAnsiTheme="minorHAnsi" w:cs="Arial"/>
                <w:bCs/>
                <w:sz w:val="22"/>
                <w:szCs w:val="22"/>
              </w:rPr>
              <w:t>feedback</w:t>
            </w:r>
          </w:p>
        </w:tc>
        <w:tc>
          <w:tcPr>
            <w:tcW w:w="3684" w:type="dxa"/>
            <w:vAlign w:val="center"/>
          </w:tcPr>
          <w:p w:rsidR="0094303A" w:rsidRPr="001054C6" w:rsidRDefault="0094303A" w:rsidP="00D00500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46" w:type="dxa"/>
            <w:gridSpan w:val="2"/>
            <w:vAlign w:val="center"/>
          </w:tcPr>
          <w:p w:rsidR="0094303A" w:rsidRPr="001054C6" w:rsidRDefault="0094303A" w:rsidP="00D00500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AE048C" w:rsidRPr="001054C6" w:rsidTr="00D00500">
        <w:tc>
          <w:tcPr>
            <w:tcW w:w="1397" w:type="dxa"/>
          </w:tcPr>
          <w:p w:rsidR="00AE048C" w:rsidRPr="00AE1815" w:rsidRDefault="00AE048C" w:rsidP="00D00500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7030A0"/>
                <w:sz w:val="22"/>
                <w:szCs w:val="22"/>
              </w:rPr>
            </w:pPr>
            <w:r w:rsidRPr="00483414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March 2</w:t>
            </w:r>
            <w: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4</w:t>
            </w:r>
            <w:r w:rsidRPr="00483414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, F</w:t>
            </w:r>
          </w:p>
        </w:tc>
        <w:tc>
          <w:tcPr>
            <w:tcW w:w="5011" w:type="dxa"/>
          </w:tcPr>
          <w:p w:rsidR="00AE048C" w:rsidRPr="00AE1815" w:rsidRDefault="00AE048C" w:rsidP="00D00500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7030A0"/>
                <w:sz w:val="22"/>
                <w:szCs w:val="22"/>
              </w:rPr>
            </w:pPr>
            <w:r w:rsidRPr="00C86A57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No Meeting</w:t>
            </w:r>
          </w:p>
        </w:tc>
        <w:tc>
          <w:tcPr>
            <w:tcW w:w="6930" w:type="dxa"/>
            <w:gridSpan w:val="3"/>
            <w:vAlign w:val="center"/>
          </w:tcPr>
          <w:p w:rsidR="00AE048C" w:rsidRPr="001054C6" w:rsidRDefault="00AE048C" w:rsidP="00D005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54C6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Deadline</w:t>
            </w:r>
            <w: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 xml:space="preserve"> for Areas to prioritize objectives</w:t>
            </w:r>
          </w:p>
        </w:tc>
      </w:tr>
      <w:tr w:rsidR="0094303A" w:rsidRPr="001054C6" w:rsidTr="00D00500">
        <w:tc>
          <w:tcPr>
            <w:tcW w:w="1397" w:type="dxa"/>
          </w:tcPr>
          <w:p w:rsidR="0094303A" w:rsidRPr="0051454A" w:rsidRDefault="0094303A" w:rsidP="0094303A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1454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March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27, M</w:t>
            </w:r>
          </w:p>
        </w:tc>
        <w:tc>
          <w:tcPr>
            <w:tcW w:w="5011" w:type="dxa"/>
          </w:tcPr>
          <w:p w:rsidR="0094303A" w:rsidRPr="0051454A" w:rsidRDefault="0094303A" w:rsidP="0094303A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051454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Long meeting: PPR Committee Prioritizes Objectives from Area Plans</w:t>
            </w:r>
          </w:p>
        </w:tc>
        <w:tc>
          <w:tcPr>
            <w:tcW w:w="3684" w:type="dxa"/>
            <w:vAlign w:val="center"/>
          </w:tcPr>
          <w:p w:rsidR="0094303A" w:rsidRPr="001054C6" w:rsidRDefault="0094303A" w:rsidP="009430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6" w:type="dxa"/>
            <w:gridSpan w:val="2"/>
            <w:vAlign w:val="center"/>
          </w:tcPr>
          <w:p w:rsidR="0094303A" w:rsidRPr="001054C6" w:rsidRDefault="0094303A" w:rsidP="009430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B4508" w:rsidRDefault="002B4508">
      <w:pPr>
        <w:sectPr w:rsidR="002B4508" w:rsidSect="00147DEC">
          <w:pgSz w:w="15840" w:h="12240" w:orient="landscape"/>
          <w:pgMar w:top="1440" w:right="1440" w:bottom="1260" w:left="1440" w:header="720" w:footer="720" w:gutter="0"/>
          <w:cols w:space="720"/>
          <w:docGrid w:linePitch="360"/>
        </w:sectPr>
      </w:pPr>
    </w:p>
    <w:p w:rsidR="002B4508" w:rsidRDefault="002B4508"/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1397"/>
        <w:gridCol w:w="5011"/>
        <w:gridCol w:w="3691"/>
        <w:gridCol w:w="3239"/>
      </w:tblGrid>
      <w:tr w:rsidR="002B4508" w:rsidRPr="001054C6" w:rsidTr="002B4508">
        <w:tc>
          <w:tcPr>
            <w:tcW w:w="1397" w:type="dxa"/>
          </w:tcPr>
          <w:p w:rsidR="002B4508" w:rsidRPr="007841FA" w:rsidRDefault="002B4508" w:rsidP="002739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41F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Date(s)</w:t>
            </w:r>
          </w:p>
        </w:tc>
        <w:tc>
          <w:tcPr>
            <w:tcW w:w="5011" w:type="dxa"/>
          </w:tcPr>
          <w:p w:rsidR="002B4508" w:rsidRPr="001054C6" w:rsidRDefault="002B4508" w:rsidP="002739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Tentative Agenda for Committee Meeting</w:t>
            </w:r>
          </w:p>
        </w:tc>
        <w:tc>
          <w:tcPr>
            <w:tcW w:w="3691" w:type="dxa"/>
          </w:tcPr>
          <w:p w:rsidR="002B4508" w:rsidRPr="001054C6" w:rsidRDefault="002B4508" w:rsidP="002739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054C6">
              <w:rPr>
                <w:rFonts w:asciiTheme="minorHAnsi" w:hAnsiTheme="minorHAnsi"/>
                <w:b/>
                <w:sz w:val="22"/>
                <w:szCs w:val="22"/>
              </w:rPr>
              <w:t>Program Review</w:t>
            </w:r>
          </w:p>
        </w:tc>
        <w:tc>
          <w:tcPr>
            <w:tcW w:w="3239" w:type="dxa"/>
          </w:tcPr>
          <w:p w:rsidR="002B4508" w:rsidRPr="001054C6" w:rsidRDefault="002B4508" w:rsidP="002739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054C6">
              <w:rPr>
                <w:rFonts w:asciiTheme="minorHAnsi" w:hAnsiTheme="minorHAnsi"/>
                <w:b/>
                <w:sz w:val="22"/>
                <w:szCs w:val="22"/>
              </w:rPr>
              <w:t>Annual Planning</w:t>
            </w:r>
          </w:p>
        </w:tc>
      </w:tr>
      <w:tr w:rsidR="00AE048C" w:rsidRPr="001054C6" w:rsidTr="00D00500">
        <w:tc>
          <w:tcPr>
            <w:tcW w:w="1397" w:type="dxa"/>
          </w:tcPr>
          <w:p w:rsidR="00AE048C" w:rsidRPr="00C45519" w:rsidRDefault="00AE048C" w:rsidP="00D00500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45519">
              <w:rPr>
                <w:rFonts w:asciiTheme="minorHAnsi" w:hAnsiTheme="minorHAnsi" w:cs="Arial"/>
                <w:bCs/>
                <w:sz w:val="22"/>
                <w:szCs w:val="22"/>
              </w:rPr>
              <w:t xml:space="preserve">April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3, M</w:t>
            </w:r>
          </w:p>
        </w:tc>
        <w:tc>
          <w:tcPr>
            <w:tcW w:w="5011" w:type="dxa"/>
          </w:tcPr>
          <w:p w:rsidR="00AE048C" w:rsidRPr="001054C6" w:rsidRDefault="00AE048C" w:rsidP="00AE048C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54C6">
              <w:rPr>
                <w:rFonts w:asciiTheme="minorHAnsi" w:hAnsiTheme="minorHAnsi" w:cs="Arial"/>
                <w:bCs/>
                <w:sz w:val="22"/>
                <w:szCs w:val="22"/>
              </w:rPr>
              <w:t xml:space="preserve">Discussion, Evaluation of the PPR process,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4-year cycle, </w:t>
            </w:r>
            <w:r w:rsidRPr="001054C6">
              <w:rPr>
                <w:rFonts w:asciiTheme="minorHAnsi" w:hAnsiTheme="minorHAnsi" w:cs="Arial"/>
                <w:bCs/>
                <w:sz w:val="22"/>
                <w:szCs w:val="22"/>
              </w:rPr>
              <w:t>questions,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handbook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, </w:t>
            </w:r>
            <w:r w:rsidRPr="001054C6">
              <w:rPr>
                <w:rFonts w:asciiTheme="minorHAnsi" w:hAnsiTheme="minorHAnsi" w:cs="Arial"/>
                <w:bCs/>
                <w:sz w:val="22"/>
                <w:szCs w:val="22"/>
              </w:rPr>
              <w:t>committee surveys</w:t>
            </w:r>
          </w:p>
        </w:tc>
        <w:tc>
          <w:tcPr>
            <w:tcW w:w="3691" w:type="dxa"/>
          </w:tcPr>
          <w:p w:rsidR="00AE048C" w:rsidRPr="001054C6" w:rsidRDefault="00AE048C" w:rsidP="00D005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9" w:type="dxa"/>
          </w:tcPr>
          <w:p w:rsidR="00AE048C" w:rsidRPr="001054C6" w:rsidRDefault="00AE048C" w:rsidP="00D005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04C3" w:rsidRPr="001054C6" w:rsidTr="007F04C3">
        <w:tc>
          <w:tcPr>
            <w:tcW w:w="1397" w:type="dxa"/>
          </w:tcPr>
          <w:p w:rsidR="007F04C3" w:rsidRPr="001372C1" w:rsidRDefault="007F04C3" w:rsidP="00F1470E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372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April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10, M</w:t>
            </w:r>
          </w:p>
        </w:tc>
        <w:tc>
          <w:tcPr>
            <w:tcW w:w="5011" w:type="dxa"/>
          </w:tcPr>
          <w:p w:rsidR="007F04C3" w:rsidRPr="001054C6" w:rsidRDefault="007F04C3" w:rsidP="00AE048C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54C6">
              <w:rPr>
                <w:rFonts w:asciiTheme="minorHAnsi" w:hAnsiTheme="minorHAnsi" w:cs="Arial"/>
                <w:bCs/>
                <w:sz w:val="22"/>
                <w:szCs w:val="22"/>
              </w:rPr>
              <w:t xml:space="preserve">Discussion, Evaluation of the PPR process,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4-year cycle, </w:t>
            </w:r>
            <w:r w:rsidRPr="001054C6">
              <w:rPr>
                <w:rFonts w:asciiTheme="minorHAnsi" w:hAnsiTheme="minorHAnsi" w:cs="Arial"/>
                <w:bCs/>
                <w:sz w:val="22"/>
                <w:szCs w:val="22"/>
              </w:rPr>
              <w:t>questions,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handbook,</w:t>
            </w:r>
            <w:r w:rsidRPr="001054C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committee surveys</w:t>
            </w:r>
          </w:p>
        </w:tc>
        <w:tc>
          <w:tcPr>
            <w:tcW w:w="6930" w:type="dxa"/>
            <w:gridSpan w:val="2"/>
            <w:vAlign w:val="center"/>
          </w:tcPr>
          <w:p w:rsidR="007F04C3" w:rsidRPr="001054C6" w:rsidRDefault="007F04C3" w:rsidP="007F04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54C6">
              <w:rPr>
                <w:rFonts w:asciiTheme="minorHAnsi" w:hAnsiTheme="minorHAnsi" w:cs="Arial"/>
                <w:bCs/>
                <w:sz w:val="22"/>
                <w:szCs w:val="22"/>
              </w:rPr>
              <w:t xml:space="preserve">PPR survey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d</w:t>
            </w:r>
            <w:r w:rsidRPr="001054C6">
              <w:rPr>
                <w:rFonts w:asciiTheme="minorHAnsi" w:hAnsiTheme="minorHAnsi" w:cs="Arial"/>
                <w:bCs/>
                <w:sz w:val="22"/>
                <w:szCs w:val="22"/>
              </w:rPr>
              <w:t>istributed to participants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by April 12</w:t>
            </w:r>
          </w:p>
        </w:tc>
      </w:tr>
      <w:tr w:rsidR="003666D8" w:rsidRPr="001054C6" w:rsidTr="00AD4549">
        <w:tc>
          <w:tcPr>
            <w:tcW w:w="1397" w:type="dxa"/>
          </w:tcPr>
          <w:p w:rsidR="003666D8" w:rsidRPr="0094303A" w:rsidRDefault="003666D8" w:rsidP="00F1470E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94303A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April </w:t>
            </w:r>
            <w:r w:rsidR="00CC2162" w:rsidRPr="0094303A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17</w:t>
            </w:r>
            <w:r w:rsidR="00FA034F" w:rsidRPr="0094303A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, M</w:t>
            </w:r>
          </w:p>
        </w:tc>
        <w:tc>
          <w:tcPr>
            <w:tcW w:w="5011" w:type="dxa"/>
          </w:tcPr>
          <w:p w:rsidR="003666D8" w:rsidRPr="0094303A" w:rsidRDefault="0094303A" w:rsidP="00D17FDF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94303A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No Meeting, </w:t>
            </w:r>
            <w:r w:rsidR="003666D8" w:rsidRPr="0094303A"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  <w:t>Cabinet meets to discuss PPR recommendations</w:t>
            </w:r>
          </w:p>
        </w:tc>
        <w:tc>
          <w:tcPr>
            <w:tcW w:w="3691" w:type="dxa"/>
          </w:tcPr>
          <w:p w:rsidR="003666D8" w:rsidRPr="001054C6" w:rsidRDefault="003666D8" w:rsidP="00D17F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9" w:type="dxa"/>
          </w:tcPr>
          <w:p w:rsidR="003666D8" w:rsidRPr="001054C6" w:rsidRDefault="003666D8" w:rsidP="00775B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66D8" w:rsidRPr="001054C6" w:rsidTr="00AD4549">
        <w:tc>
          <w:tcPr>
            <w:tcW w:w="1397" w:type="dxa"/>
          </w:tcPr>
          <w:p w:rsidR="003666D8" w:rsidRPr="001372C1" w:rsidRDefault="003666D8" w:rsidP="00F1470E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372C1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 xml:space="preserve">April </w:t>
            </w:r>
            <w:r w:rsidR="00D51597" w:rsidRPr="001372C1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2</w:t>
            </w:r>
            <w:r w:rsidR="00CC2162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4</w:t>
            </w:r>
            <w:r w:rsidR="00FA034F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, M</w:t>
            </w:r>
          </w:p>
        </w:tc>
        <w:tc>
          <w:tcPr>
            <w:tcW w:w="5011" w:type="dxa"/>
          </w:tcPr>
          <w:p w:rsidR="003666D8" w:rsidRPr="001054C6" w:rsidRDefault="003666D8" w:rsidP="008617E5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</w:pPr>
            <w:r w:rsidRPr="006B63CF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Deadline, President’s Memo to PPR and to the Campus Community</w:t>
            </w:r>
          </w:p>
        </w:tc>
        <w:tc>
          <w:tcPr>
            <w:tcW w:w="3691" w:type="dxa"/>
          </w:tcPr>
          <w:p w:rsidR="003666D8" w:rsidRPr="001054C6" w:rsidRDefault="003666D8" w:rsidP="00D17F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9" w:type="dxa"/>
          </w:tcPr>
          <w:p w:rsidR="003666D8" w:rsidRPr="001054C6" w:rsidRDefault="003666D8" w:rsidP="00775B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66D8" w:rsidRPr="001054C6" w:rsidTr="00AD4549">
        <w:tc>
          <w:tcPr>
            <w:tcW w:w="1397" w:type="dxa"/>
          </w:tcPr>
          <w:p w:rsidR="003666D8" w:rsidRPr="00C45519" w:rsidRDefault="003666D8" w:rsidP="00F1470E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45519">
              <w:rPr>
                <w:rFonts w:asciiTheme="minorHAnsi" w:hAnsiTheme="minorHAnsi" w:cs="Arial"/>
                <w:bCs/>
                <w:sz w:val="22"/>
                <w:szCs w:val="22"/>
              </w:rPr>
              <w:t xml:space="preserve">May </w:t>
            </w:r>
            <w:r w:rsidR="00CC2162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 w:rsidR="00FA034F">
              <w:rPr>
                <w:rFonts w:asciiTheme="minorHAnsi" w:hAnsiTheme="minorHAnsi" w:cs="Arial"/>
                <w:bCs/>
                <w:sz w:val="22"/>
                <w:szCs w:val="22"/>
              </w:rPr>
              <w:t>, M</w:t>
            </w:r>
          </w:p>
        </w:tc>
        <w:tc>
          <w:tcPr>
            <w:tcW w:w="5011" w:type="dxa"/>
          </w:tcPr>
          <w:p w:rsidR="003666D8" w:rsidRPr="001054C6" w:rsidRDefault="000850BF" w:rsidP="00D17FDF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54C6">
              <w:rPr>
                <w:rFonts w:asciiTheme="minorHAnsi" w:hAnsiTheme="minorHAnsi" w:cs="Arial"/>
                <w:bCs/>
                <w:sz w:val="22"/>
                <w:szCs w:val="22"/>
              </w:rPr>
              <w:t>PPR Committee Meets to discuss survey results, recommendations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, revisions to PPR web tool</w:t>
            </w:r>
            <w:r w:rsidR="006E55F4">
              <w:rPr>
                <w:rFonts w:asciiTheme="minorHAnsi" w:hAnsiTheme="minorHAnsi" w:cs="Arial"/>
                <w:bCs/>
                <w:sz w:val="22"/>
                <w:szCs w:val="22"/>
              </w:rPr>
              <w:t>, Review Timeline for Next Year</w:t>
            </w:r>
            <w:bookmarkStart w:id="0" w:name="_GoBack"/>
            <w:bookmarkEnd w:id="0"/>
          </w:p>
        </w:tc>
        <w:tc>
          <w:tcPr>
            <w:tcW w:w="3691" w:type="dxa"/>
          </w:tcPr>
          <w:p w:rsidR="003666D8" w:rsidRPr="001054C6" w:rsidRDefault="003666D8" w:rsidP="00D17F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9" w:type="dxa"/>
          </w:tcPr>
          <w:p w:rsidR="003666D8" w:rsidRPr="001054C6" w:rsidRDefault="003666D8" w:rsidP="00775B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72C1" w:rsidRPr="001054C6" w:rsidTr="00AD4549">
        <w:tc>
          <w:tcPr>
            <w:tcW w:w="1397" w:type="dxa"/>
          </w:tcPr>
          <w:p w:rsidR="001372C1" w:rsidRPr="00C45519" w:rsidRDefault="001372C1" w:rsidP="00F1470E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45519">
              <w:rPr>
                <w:rFonts w:asciiTheme="minorHAnsi" w:hAnsiTheme="minorHAnsi" w:cs="Arial"/>
                <w:bCs/>
                <w:sz w:val="22"/>
                <w:szCs w:val="22"/>
              </w:rPr>
              <w:t xml:space="preserve">May </w:t>
            </w:r>
            <w:r w:rsidR="00CC2162">
              <w:rPr>
                <w:rFonts w:asciiTheme="minorHAnsi" w:hAnsiTheme="minorHAnsi" w:cs="Arial"/>
                <w:bCs/>
                <w:sz w:val="22"/>
                <w:szCs w:val="22"/>
              </w:rPr>
              <w:t>8</w:t>
            </w:r>
            <w:r w:rsidR="00FA034F">
              <w:rPr>
                <w:rFonts w:asciiTheme="minorHAnsi" w:hAnsiTheme="minorHAnsi" w:cs="Arial"/>
                <w:bCs/>
                <w:sz w:val="22"/>
                <w:szCs w:val="22"/>
              </w:rPr>
              <w:t>, M</w:t>
            </w:r>
          </w:p>
        </w:tc>
        <w:tc>
          <w:tcPr>
            <w:tcW w:w="5011" w:type="dxa"/>
          </w:tcPr>
          <w:p w:rsidR="001372C1" w:rsidRPr="001054C6" w:rsidRDefault="009C07D7" w:rsidP="00D17FDF">
            <w:pPr>
              <w:rPr>
                <w:rFonts w:asciiTheme="minorHAnsi" w:hAnsiTheme="minorHAnsi"/>
                <w:sz w:val="22"/>
                <w:szCs w:val="22"/>
              </w:rPr>
            </w:pPr>
            <w:r w:rsidRPr="001054C6">
              <w:rPr>
                <w:rFonts w:asciiTheme="minorHAnsi" w:hAnsiTheme="minorHAnsi" w:cs="Arial"/>
                <w:bCs/>
                <w:sz w:val="22"/>
                <w:szCs w:val="22"/>
              </w:rPr>
              <w:t>PPR Committee Meets to discuss survey results, recommendations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, revisions to PPR web tool</w:t>
            </w:r>
            <w:r w:rsidR="006E55F4">
              <w:rPr>
                <w:rFonts w:asciiTheme="minorHAnsi" w:hAnsiTheme="minorHAnsi" w:cs="Arial"/>
                <w:bCs/>
                <w:sz w:val="22"/>
                <w:szCs w:val="22"/>
              </w:rPr>
              <w:t>, Finalize Timeline for Next Year</w:t>
            </w:r>
          </w:p>
        </w:tc>
        <w:tc>
          <w:tcPr>
            <w:tcW w:w="3691" w:type="dxa"/>
          </w:tcPr>
          <w:p w:rsidR="001372C1" w:rsidRPr="001054C6" w:rsidRDefault="001372C1" w:rsidP="00775B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9" w:type="dxa"/>
          </w:tcPr>
          <w:p w:rsidR="001372C1" w:rsidRPr="001054C6" w:rsidRDefault="001372C1" w:rsidP="00775B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75B52" w:rsidRPr="001054C6" w:rsidRDefault="00775B52" w:rsidP="00775B52">
      <w:pPr>
        <w:rPr>
          <w:rFonts w:asciiTheme="minorHAnsi" w:hAnsiTheme="minorHAnsi"/>
          <w:sz w:val="22"/>
          <w:szCs w:val="22"/>
        </w:rPr>
      </w:pPr>
    </w:p>
    <w:p w:rsidR="001B0865" w:rsidRPr="001B0865" w:rsidRDefault="001B0865" w:rsidP="001B0865"/>
    <w:p w:rsidR="00D46317" w:rsidRPr="00D46317" w:rsidRDefault="00D46317" w:rsidP="00356947">
      <w:pPr>
        <w:ind w:left="1440"/>
        <w:rPr>
          <w:b/>
          <w:sz w:val="28"/>
          <w:szCs w:val="28"/>
        </w:rPr>
      </w:pPr>
    </w:p>
    <w:sectPr w:rsidR="00D46317" w:rsidRPr="00D46317" w:rsidSect="00147DEC"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13" w:rsidRDefault="00E57E13">
      <w:r>
        <w:separator/>
      </w:r>
    </w:p>
  </w:endnote>
  <w:endnote w:type="continuationSeparator" w:id="0">
    <w:p w:rsidR="00E57E13" w:rsidRDefault="00E5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57C" w:rsidRDefault="001B0865">
    <w:pPr>
      <w:pStyle w:val="Footer"/>
      <w:jc w:val="center"/>
    </w:pPr>
    <w:r>
      <w:t xml:space="preserve"> Planning and Program Review Timeline, </w:t>
    </w:r>
    <w:r w:rsidR="0078257C">
      <w:t>Page</w:t>
    </w:r>
    <w:r w:rsidR="00651D9A">
      <w:rPr>
        <w:rStyle w:val="PageNumber"/>
      </w:rPr>
      <w:fldChar w:fldCharType="begin"/>
    </w:r>
    <w:r w:rsidR="0078257C">
      <w:rPr>
        <w:rStyle w:val="PageNumber"/>
      </w:rPr>
      <w:instrText xml:space="preserve"> PAGE </w:instrText>
    </w:r>
    <w:r w:rsidR="00651D9A">
      <w:rPr>
        <w:rStyle w:val="PageNumber"/>
      </w:rPr>
      <w:fldChar w:fldCharType="separate"/>
    </w:r>
    <w:r w:rsidR="007F04C3">
      <w:rPr>
        <w:rStyle w:val="PageNumber"/>
        <w:noProof/>
      </w:rPr>
      <w:t>4</w:t>
    </w:r>
    <w:r w:rsidR="00651D9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13" w:rsidRDefault="00E57E13">
      <w:r>
        <w:separator/>
      </w:r>
    </w:p>
  </w:footnote>
  <w:footnote w:type="continuationSeparator" w:id="0">
    <w:p w:rsidR="00E57E13" w:rsidRDefault="00E57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557" w:rsidRDefault="00753557" w:rsidP="00753557">
    <w:pPr>
      <w:pStyle w:val="Heading2"/>
      <w:tabs>
        <w:tab w:val="left" w:pos="306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Crafton Hills College</w:t>
    </w:r>
  </w:p>
  <w:p w:rsidR="0078257C" w:rsidRDefault="00753557" w:rsidP="00753557">
    <w:pPr>
      <w:pStyle w:val="Heading2"/>
      <w:tabs>
        <w:tab w:val="left" w:pos="3060"/>
      </w:tabs>
      <w:jc w:val="center"/>
      <w:rPr>
        <w:rFonts w:ascii="Arial" w:hAnsi="Arial" w:cs="Arial"/>
        <w:sz w:val="28"/>
        <w:szCs w:val="28"/>
      </w:rPr>
    </w:pPr>
    <w:r w:rsidRPr="001B0865">
      <w:rPr>
        <w:rFonts w:ascii="Arial" w:hAnsi="Arial" w:cs="Arial"/>
        <w:sz w:val="28"/>
        <w:szCs w:val="28"/>
      </w:rPr>
      <w:t xml:space="preserve">Planning and Program Review Timeline for Program Review, </w:t>
    </w:r>
    <w:r>
      <w:rPr>
        <w:rFonts w:ascii="Arial" w:hAnsi="Arial" w:cs="Arial"/>
        <w:sz w:val="28"/>
        <w:szCs w:val="28"/>
      </w:rPr>
      <w:t>201</w:t>
    </w:r>
    <w:r w:rsidR="00623ADD">
      <w:rPr>
        <w:rFonts w:ascii="Arial" w:hAnsi="Arial" w:cs="Arial"/>
        <w:sz w:val="28"/>
        <w:szCs w:val="28"/>
      </w:rPr>
      <w:t>6</w:t>
    </w:r>
    <w:r>
      <w:rPr>
        <w:rFonts w:ascii="Arial" w:hAnsi="Arial" w:cs="Arial"/>
        <w:sz w:val="28"/>
        <w:szCs w:val="28"/>
      </w:rPr>
      <w:t>-201</w:t>
    </w:r>
    <w:r w:rsidR="00623ADD">
      <w:rPr>
        <w:rFonts w:ascii="Arial" w:hAnsi="Arial" w:cs="Arial"/>
        <w:sz w:val="28"/>
        <w:szCs w:val="28"/>
      </w:rPr>
      <w:t>7</w:t>
    </w:r>
  </w:p>
  <w:p w:rsidR="00226CEB" w:rsidRPr="00226CEB" w:rsidRDefault="00226CEB" w:rsidP="00226CEB">
    <w:pPr>
      <w:jc w:val="center"/>
      <w:rPr>
        <w:b/>
      </w:rPr>
    </w:pPr>
    <w:r w:rsidRPr="00226CEB">
      <w:rPr>
        <w:b/>
      </w:rPr>
      <w:t xml:space="preserve">PPR Committee Approved, </w:t>
    </w:r>
    <w:r w:rsidR="00F707CF">
      <w:rPr>
        <w:b/>
      </w:rPr>
      <w:t xml:space="preserve">May </w:t>
    </w:r>
    <w:r w:rsidR="00623ADD">
      <w:rPr>
        <w:b/>
      </w:rPr>
      <w:t>2</w:t>
    </w:r>
    <w:r w:rsidR="00E54E71">
      <w:rPr>
        <w:b/>
      </w:rPr>
      <w:t>, 201</w:t>
    </w:r>
    <w:r w:rsidR="00623ADD">
      <w:rPr>
        <w:b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642F"/>
    <w:multiLevelType w:val="hybridMultilevel"/>
    <w:tmpl w:val="7890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41FD3"/>
    <w:multiLevelType w:val="hybridMultilevel"/>
    <w:tmpl w:val="EC0E8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273E3"/>
    <w:multiLevelType w:val="hybridMultilevel"/>
    <w:tmpl w:val="3A9243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622AF"/>
    <w:multiLevelType w:val="hybridMultilevel"/>
    <w:tmpl w:val="7056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C5"/>
    <w:rsid w:val="00000A50"/>
    <w:rsid w:val="0000156B"/>
    <w:rsid w:val="00004FA9"/>
    <w:rsid w:val="00006398"/>
    <w:rsid w:val="0001012B"/>
    <w:rsid w:val="00010BF6"/>
    <w:rsid w:val="0001126F"/>
    <w:rsid w:val="00017602"/>
    <w:rsid w:val="00017FD7"/>
    <w:rsid w:val="000202B2"/>
    <w:rsid w:val="00025DBA"/>
    <w:rsid w:val="0002680C"/>
    <w:rsid w:val="00027A63"/>
    <w:rsid w:val="000306F2"/>
    <w:rsid w:val="00033F10"/>
    <w:rsid w:val="00035F8F"/>
    <w:rsid w:val="00036711"/>
    <w:rsid w:val="00037154"/>
    <w:rsid w:val="000448B1"/>
    <w:rsid w:val="00045968"/>
    <w:rsid w:val="00046111"/>
    <w:rsid w:val="000473CF"/>
    <w:rsid w:val="000473F8"/>
    <w:rsid w:val="000515EC"/>
    <w:rsid w:val="00052912"/>
    <w:rsid w:val="000543FC"/>
    <w:rsid w:val="00054A21"/>
    <w:rsid w:val="00057946"/>
    <w:rsid w:val="00060634"/>
    <w:rsid w:val="00061596"/>
    <w:rsid w:val="00063D00"/>
    <w:rsid w:val="00075AAD"/>
    <w:rsid w:val="00076BE9"/>
    <w:rsid w:val="00082D84"/>
    <w:rsid w:val="00084860"/>
    <w:rsid w:val="000850BF"/>
    <w:rsid w:val="0008716D"/>
    <w:rsid w:val="00090D95"/>
    <w:rsid w:val="00091026"/>
    <w:rsid w:val="000944FE"/>
    <w:rsid w:val="000973C0"/>
    <w:rsid w:val="000A12BE"/>
    <w:rsid w:val="000A1314"/>
    <w:rsid w:val="000A2E7F"/>
    <w:rsid w:val="000A31E7"/>
    <w:rsid w:val="000A3B34"/>
    <w:rsid w:val="000A4205"/>
    <w:rsid w:val="000A48A8"/>
    <w:rsid w:val="000B1710"/>
    <w:rsid w:val="000B1968"/>
    <w:rsid w:val="000B5418"/>
    <w:rsid w:val="000C451B"/>
    <w:rsid w:val="000C77E7"/>
    <w:rsid w:val="000D0A4B"/>
    <w:rsid w:val="000D1A9F"/>
    <w:rsid w:val="000D27D1"/>
    <w:rsid w:val="000D27D9"/>
    <w:rsid w:val="000D3C84"/>
    <w:rsid w:val="000D798C"/>
    <w:rsid w:val="000E44D2"/>
    <w:rsid w:val="000E65E4"/>
    <w:rsid w:val="000F0E1E"/>
    <w:rsid w:val="000F3116"/>
    <w:rsid w:val="000F405E"/>
    <w:rsid w:val="000F43E0"/>
    <w:rsid w:val="000F6D9E"/>
    <w:rsid w:val="00100656"/>
    <w:rsid w:val="00103F42"/>
    <w:rsid w:val="001054C6"/>
    <w:rsid w:val="001057B8"/>
    <w:rsid w:val="0010624F"/>
    <w:rsid w:val="001062DF"/>
    <w:rsid w:val="0010638A"/>
    <w:rsid w:val="0011250E"/>
    <w:rsid w:val="00112E15"/>
    <w:rsid w:val="00122574"/>
    <w:rsid w:val="0012591B"/>
    <w:rsid w:val="00127F47"/>
    <w:rsid w:val="00133299"/>
    <w:rsid w:val="00135AB8"/>
    <w:rsid w:val="0013627D"/>
    <w:rsid w:val="001372C1"/>
    <w:rsid w:val="001445B2"/>
    <w:rsid w:val="0014761E"/>
    <w:rsid w:val="00147DEC"/>
    <w:rsid w:val="00153979"/>
    <w:rsid w:val="00153A98"/>
    <w:rsid w:val="00153C1A"/>
    <w:rsid w:val="00160BA8"/>
    <w:rsid w:val="00162C5D"/>
    <w:rsid w:val="001649E1"/>
    <w:rsid w:val="001668F0"/>
    <w:rsid w:val="00167051"/>
    <w:rsid w:val="00171DD5"/>
    <w:rsid w:val="0017224C"/>
    <w:rsid w:val="00172531"/>
    <w:rsid w:val="00180C09"/>
    <w:rsid w:val="00181A96"/>
    <w:rsid w:val="00183EB5"/>
    <w:rsid w:val="00184932"/>
    <w:rsid w:val="0018605B"/>
    <w:rsid w:val="00191969"/>
    <w:rsid w:val="00191B38"/>
    <w:rsid w:val="00192F43"/>
    <w:rsid w:val="0019339C"/>
    <w:rsid w:val="00193A45"/>
    <w:rsid w:val="00197541"/>
    <w:rsid w:val="001A16B3"/>
    <w:rsid w:val="001A6C34"/>
    <w:rsid w:val="001A6E0F"/>
    <w:rsid w:val="001B0865"/>
    <w:rsid w:val="001B0B48"/>
    <w:rsid w:val="001B3594"/>
    <w:rsid w:val="001B45C0"/>
    <w:rsid w:val="001B579D"/>
    <w:rsid w:val="001C22DE"/>
    <w:rsid w:val="001D0715"/>
    <w:rsid w:val="001D27B7"/>
    <w:rsid w:val="001D2B8E"/>
    <w:rsid w:val="001D458B"/>
    <w:rsid w:val="001E0CF4"/>
    <w:rsid w:val="001E0D8F"/>
    <w:rsid w:val="001E3262"/>
    <w:rsid w:val="001E37DF"/>
    <w:rsid w:val="001E46FB"/>
    <w:rsid w:val="001E5024"/>
    <w:rsid w:val="001F1BA5"/>
    <w:rsid w:val="001F2130"/>
    <w:rsid w:val="001F353D"/>
    <w:rsid w:val="001F3983"/>
    <w:rsid w:val="001F503E"/>
    <w:rsid w:val="001F6EF5"/>
    <w:rsid w:val="00205E60"/>
    <w:rsid w:val="00207BC3"/>
    <w:rsid w:val="00210856"/>
    <w:rsid w:val="00220A60"/>
    <w:rsid w:val="00221CBE"/>
    <w:rsid w:val="00226CEB"/>
    <w:rsid w:val="00232287"/>
    <w:rsid w:val="00232393"/>
    <w:rsid w:val="00232CD3"/>
    <w:rsid w:val="0023472B"/>
    <w:rsid w:val="00240CD6"/>
    <w:rsid w:val="00241352"/>
    <w:rsid w:val="0025345D"/>
    <w:rsid w:val="00263D7C"/>
    <w:rsid w:val="002660EF"/>
    <w:rsid w:val="0027325F"/>
    <w:rsid w:val="00273C89"/>
    <w:rsid w:val="002740C3"/>
    <w:rsid w:val="00275B61"/>
    <w:rsid w:val="00275FE8"/>
    <w:rsid w:val="0029053D"/>
    <w:rsid w:val="002944C2"/>
    <w:rsid w:val="00296E70"/>
    <w:rsid w:val="00296E77"/>
    <w:rsid w:val="002A0AC8"/>
    <w:rsid w:val="002A0B3E"/>
    <w:rsid w:val="002A343E"/>
    <w:rsid w:val="002B38B4"/>
    <w:rsid w:val="002B4508"/>
    <w:rsid w:val="002B7420"/>
    <w:rsid w:val="002B756D"/>
    <w:rsid w:val="002C0D7A"/>
    <w:rsid w:val="002C292C"/>
    <w:rsid w:val="002C4630"/>
    <w:rsid w:val="002D18A9"/>
    <w:rsid w:val="002D2C23"/>
    <w:rsid w:val="002D2C9C"/>
    <w:rsid w:val="002D4BB0"/>
    <w:rsid w:val="002D6B38"/>
    <w:rsid w:val="002E12D9"/>
    <w:rsid w:val="002E1472"/>
    <w:rsid w:val="002E1660"/>
    <w:rsid w:val="002E38A6"/>
    <w:rsid w:val="002E44B7"/>
    <w:rsid w:val="002E4AEB"/>
    <w:rsid w:val="002E6699"/>
    <w:rsid w:val="002E781C"/>
    <w:rsid w:val="002F04C5"/>
    <w:rsid w:val="002F2CE8"/>
    <w:rsid w:val="002F5C21"/>
    <w:rsid w:val="00302240"/>
    <w:rsid w:val="0030253F"/>
    <w:rsid w:val="00302A78"/>
    <w:rsid w:val="00302EE5"/>
    <w:rsid w:val="00304A3A"/>
    <w:rsid w:val="003056FF"/>
    <w:rsid w:val="00307792"/>
    <w:rsid w:val="003121AE"/>
    <w:rsid w:val="0031251F"/>
    <w:rsid w:val="003132DC"/>
    <w:rsid w:val="00317EE5"/>
    <w:rsid w:val="003200D1"/>
    <w:rsid w:val="0032069F"/>
    <w:rsid w:val="0032136B"/>
    <w:rsid w:val="00322656"/>
    <w:rsid w:val="003241A5"/>
    <w:rsid w:val="0032561E"/>
    <w:rsid w:val="00325A2F"/>
    <w:rsid w:val="003262EC"/>
    <w:rsid w:val="003347B8"/>
    <w:rsid w:val="00340995"/>
    <w:rsid w:val="00340A86"/>
    <w:rsid w:val="00343F51"/>
    <w:rsid w:val="00345604"/>
    <w:rsid w:val="003456D3"/>
    <w:rsid w:val="00346D46"/>
    <w:rsid w:val="00347462"/>
    <w:rsid w:val="00350911"/>
    <w:rsid w:val="003516A6"/>
    <w:rsid w:val="00353C25"/>
    <w:rsid w:val="00356947"/>
    <w:rsid w:val="003666D8"/>
    <w:rsid w:val="0036788E"/>
    <w:rsid w:val="003722A0"/>
    <w:rsid w:val="00374D72"/>
    <w:rsid w:val="0037713F"/>
    <w:rsid w:val="003843E2"/>
    <w:rsid w:val="003A4978"/>
    <w:rsid w:val="003A4AE0"/>
    <w:rsid w:val="003A5DB4"/>
    <w:rsid w:val="003B115E"/>
    <w:rsid w:val="003B5661"/>
    <w:rsid w:val="003B61B8"/>
    <w:rsid w:val="003B7D4B"/>
    <w:rsid w:val="003C013F"/>
    <w:rsid w:val="003C2299"/>
    <w:rsid w:val="003C4934"/>
    <w:rsid w:val="003C57F2"/>
    <w:rsid w:val="003D05FC"/>
    <w:rsid w:val="003D0725"/>
    <w:rsid w:val="003D3642"/>
    <w:rsid w:val="003D3745"/>
    <w:rsid w:val="003D3FDA"/>
    <w:rsid w:val="003D47A2"/>
    <w:rsid w:val="003D5672"/>
    <w:rsid w:val="003D5E5B"/>
    <w:rsid w:val="003D6784"/>
    <w:rsid w:val="003D748C"/>
    <w:rsid w:val="003D7C10"/>
    <w:rsid w:val="003E1945"/>
    <w:rsid w:val="003E65A3"/>
    <w:rsid w:val="003E6966"/>
    <w:rsid w:val="003F1FF1"/>
    <w:rsid w:val="003F3922"/>
    <w:rsid w:val="003F49DE"/>
    <w:rsid w:val="003F694F"/>
    <w:rsid w:val="00401BD3"/>
    <w:rsid w:val="0040385F"/>
    <w:rsid w:val="00405B7E"/>
    <w:rsid w:val="004064F6"/>
    <w:rsid w:val="004069F9"/>
    <w:rsid w:val="00410012"/>
    <w:rsid w:val="00413A0D"/>
    <w:rsid w:val="004166DB"/>
    <w:rsid w:val="00416DB6"/>
    <w:rsid w:val="00417F42"/>
    <w:rsid w:val="00420A76"/>
    <w:rsid w:val="004221F3"/>
    <w:rsid w:val="00425FBB"/>
    <w:rsid w:val="00427A62"/>
    <w:rsid w:val="00430D2D"/>
    <w:rsid w:val="004358C2"/>
    <w:rsid w:val="0043712E"/>
    <w:rsid w:val="004374AA"/>
    <w:rsid w:val="00437C48"/>
    <w:rsid w:val="00445AB0"/>
    <w:rsid w:val="00445B8F"/>
    <w:rsid w:val="004462A9"/>
    <w:rsid w:val="00446AB3"/>
    <w:rsid w:val="00452968"/>
    <w:rsid w:val="0045495B"/>
    <w:rsid w:val="004568EA"/>
    <w:rsid w:val="00460245"/>
    <w:rsid w:val="00464891"/>
    <w:rsid w:val="004649D8"/>
    <w:rsid w:val="00465232"/>
    <w:rsid w:val="00465799"/>
    <w:rsid w:val="00467833"/>
    <w:rsid w:val="00473642"/>
    <w:rsid w:val="00475049"/>
    <w:rsid w:val="00476A88"/>
    <w:rsid w:val="00483414"/>
    <w:rsid w:val="004844C9"/>
    <w:rsid w:val="00486447"/>
    <w:rsid w:val="00493F5A"/>
    <w:rsid w:val="00494722"/>
    <w:rsid w:val="004A3454"/>
    <w:rsid w:val="004A5FA5"/>
    <w:rsid w:val="004A610A"/>
    <w:rsid w:val="004B07F1"/>
    <w:rsid w:val="004B173C"/>
    <w:rsid w:val="004B37F0"/>
    <w:rsid w:val="004C4C15"/>
    <w:rsid w:val="004C692B"/>
    <w:rsid w:val="004C6934"/>
    <w:rsid w:val="004C7AB5"/>
    <w:rsid w:val="004D0C77"/>
    <w:rsid w:val="004D1E68"/>
    <w:rsid w:val="004D2EA4"/>
    <w:rsid w:val="004D5774"/>
    <w:rsid w:val="004E0B3A"/>
    <w:rsid w:val="004E5D1D"/>
    <w:rsid w:val="004E79CC"/>
    <w:rsid w:val="004F0E8D"/>
    <w:rsid w:val="004F49AC"/>
    <w:rsid w:val="00503760"/>
    <w:rsid w:val="00505E53"/>
    <w:rsid w:val="005102F5"/>
    <w:rsid w:val="00511030"/>
    <w:rsid w:val="005118A9"/>
    <w:rsid w:val="00513EAD"/>
    <w:rsid w:val="0051454A"/>
    <w:rsid w:val="005173CF"/>
    <w:rsid w:val="00520AE2"/>
    <w:rsid w:val="00522248"/>
    <w:rsid w:val="00524472"/>
    <w:rsid w:val="00531199"/>
    <w:rsid w:val="00533B17"/>
    <w:rsid w:val="005347A6"/>
    <w:rsid w:val="005361DD"/>
    <w:rsid w:val="00540F9D"/>
    <w:rsid w:val="0054283F"/>
    <w:rsid w:val="00542A75"/>
    <w:rsid w:val="005472E6"/>
    <w:rsid w:val="005475FA"/>
    <w:rsid w:val="005538F6"/>
    <w:rsid w:val="00553CC5"/>
    <w:rsid w:val="00553F4E"/>
    <w:rsid w:val="005550F5"/>
    <w:rsid w:val="00555ECB"/>
    <w:rsid w:val="00556D97"/>
    <w:rsid w:val="005613BA"/>
    <w:rsid w:val="00562DDE"/>
    <w:rsid w:val="005676E6"/>
    <w:rsid w:val="005714EF"/>
    <w:rsid w:val="00573357"/>
    <w:rsid w:val="0057459A"/>
    <w:rsid w:val="00576B22"/>
    <w:rsid w:val="00577715"/>
    <w:rsid w:val="005807CB"/>
    <w:rsid w:val="00581ACD"/>
    <w:rsid w:val="00581FD7"/>
    <w:rsid w:val="00583170"/>
    <w:rsid w:val="00583EBE"/>
    <w:rsid w:val="00584E25"/>
    <w:rsid w:val="005862A6"/>
    <w:rsid w:val="00587A32"/>
    <w:rsid w:val="00592FDF"/>
    <w:rsid w:val="00594408"/>
    <w:rsid w:val="005A0A5C"/>
    <w:rsid w:val="005A2238"/>
    <w:rsid w:val="005A5362"/>
    <w:rsid w:val="005B0428"/>
    <w:rsid w:val="005B0EBB"/>
    <w:rsid w:val="005B1D08"/>
    <w:rsid w:val="005C0432"/>
    <w:rsid w:val="005C2D74"/>
    <w:rsid w:val="005D11BC"/>
    <w:rsid w:val="005D1C80"/>
    <w:rsid w:val="005D1CF0"/>
    <w:rsid w:val="005D3E3B"/>
    <w:rsid w:val="005D6095"/>
    <w:rsid w:val="005E0DE4"/>
    <w:rsid w:val="005E33B8"/>
    <w:rsid w:val="005E5782"/>
    <w:rsid w:val="005E6C49"/>
    <w:rsid w:val="005E6EB5"/>
    <w:rsid w:val="005F6B36"/>
    <w:rsid w:val="005F7609"/>
    <w:rsid w:val="005F7B78"/>
    <w:rsid w:val="006016B7"/>
    <w:rsid w:val="00603028"/>
    <w:rsid w:val="00603104"/>
    <w:rsid w:val="006036E1"/>
    <w:rsid w:val="00604CAE"/>
    <w:rsid w:val="00605DC8"/>
    <w:rsid w:val="00607AE4"/>
    <w:rsid w:val="00607DD7"/>
    <w:rsid w:val="00612A86"/>
    <w:rsid w:val="00612C88"/>
    <w:rsid w:val="00620240"/>
    <w:rsid w:val="00623ADD"/>
    <w:rsid w:val="00624EDF"/>
    <w:rsid w:val="006251AE"/>
    <w:rsid w:val="006251E8"/>
    <w:rsid w:val="00625E83"/>
    <w:rsid w:val="00626CD7"/>
    <w:rsid w:val="00626E81"/>
    <w:rsid w:val="00631878"/>
    <w:rsid w:val="0063646C"/>
    <w:rsid w:val="00637A3D"/>
    <w:rsid w:val="00642098"/>
    <w:rsid w:val="00645671"/>
    <w:rsid w:val="00645BE5"/>
    <w:rsid w:val="006474CE"/>
    <w:rsid w:val="00651300"/>
    <w:rsid w:val="00651D9A"/>
    <w:rsid w:val="006525EC"/>
    <w:rsid w:val="00652883"/>
    <w:rsid w:val="00652B7D"/>
    <w:rsid w:val="00653145"/>
    <w:rsid w:val="00656BB4"/>
    <w:rsid w:val="006610C3"/>
    <w:rsid w:val="00661A26"/>
    <w:rsid w:val="00665740"/>
    <w:rsid w:val="0066634E"/>
    <w:rsid w:val="006670EF"/>
    <w:rsid w:val="00667403"/>
    <w:rsid w:val="00667460"/>
    <w:rsid w:val="006677B9"/>
    <w:rsid w:val="00670859"/>
    <w:rsid w:val="006714DB"/>
    <w:rsid w:val="00673160"/>
    <w:rsid w:val="00674987"/>
    <w:rsid w:val="0067499D"/>
    <w:rsid w:val="006817D4"/>
    <w:rsid w:val="006825F1"/>
    <w:rsid w:val="00683AC6"/>
    <w:rsid w:val="00683B8B"/>
    <w:rsid w:val="00685344"/>
    <w:rsid w:val="00690000"/>
    <w:rsid w:val="006915D1"/>
    <w:rsid w:val="0069386E"/>
    <w:rsid w:val="00695A0B"/>
    <w:rsid w:val="006A1438"/>
    <w:rsid w:val="006A49FE"/>
    <w:rsid w:val="006A4BAC"/>
    <w:rsid w:val="006A4EB4"/>
    <w:rsid w:val="006A5F33"/>
    <w:rsid w:val="006A6400"/>
    <w:rsid w:val="006B0FE5"/>
    <w:rsid w:val="006B1683"/>
    <w:rsid w:val="006B3ED0"/>
    <w:rsid w:val="006B63CF"/>
    <w:rsid w:val="006C2404"/>
    <w:rsid w:val="006C28FF"/>
    <w:rsid w:val="006C3209"/>
    <w:rsid w:val="006C3913"/>
    <w:rsid w:val="006C492A"/>
    <w:rsid w:val="006D0485"/>
    <w:rsid w:val="006E3558"/>
    <w:rsid w:val="006E411A"/>
    <w:rsid w:val="006E4649"/>
    <w:rsid w:val="006E55F4"/>
    <w:rsid w:val="006F3598"/>
    <w:rsid w:val="006F3921"/>
    <w:rsid w:val="006F4CDC"/>
    <w:rsid w:val="006F6039"/>
    <w:rsid w:val="0070151B"/>
    <w:rsid w:val="00707109"/>
    <w:rsid w:val="00713CAF"/>
    <w:rsid w:val="00722EFC"/>
    <w:rsid w:val="00724532"/>
    <w:rsid w:val="00724791"/>
    <w:rsid w:val="00731246"/>
    <w:rsid w:val="00732A6D"/>
    <w:rsid w:val="00733A5F"/>
    <w:rsid w:val="00735868"/>
    <w:rsid w:val="00742AB3"/>
    <w:rsid w:val="00743A6B"/>
    <w:rsid w:val="0074407B"/>
    <w:rsid w:val="00744925"/>
    <w:rsid w:val="00744F76"/>
    <w:rsid w:val="00747FF2"/>
    <w:rsid w:val="00752E0E"/>
    <w:rsid w:val="00753557"/>
    <w:rsid w:val="00762E7F"/>
    <w:rsid w:val="0076691D"/>
    <w:rsid w:val="00770131"/>
    <w:rsid w:val="00775B52"/>
    <w:rsid w:val="00776D9B"/>
    <w:rsid w:val="00780AA9"/>
    <w:rsid w:val="0078257C"/>
    <w:rsid w:val="0078296A"/>
    <w:rsid w:val="00783F1D"/>
    <w:rsid w:val="007841FA"/>
    <w:rsid w:val="00785E75"/>
    <w:rsid w:val="00786233"/>
    <w:rsid w:val="0078788B"/>
    <w:rsid w:val="00796C78"/>
    <w:rsid w:val="007A0C69"/>
    <w:rsid w:val="007A658B"/>
    <w:rsid w:val="007B0379"/>
    <w:rsid w:val="007B1E76"/>
    <w:rsid w:val="007B2467"/>
    <w:rsid w:val="007B3C57"/>
    <w:rsid w:val="007B4874"/>
    <w:rsid w:val="007B5DE3"/>
    <w:rsid w:val="007B67AC"/>
    <w:rsid w:val="007B7DF2"/>
    <w:rsid w:val="007C2321"/>
    <w:rsid w:val="007C6BCF"/>
    <w:rsid w:val="007D12E7"/>
    <w:rsid w:val="007E2122"/>
    <w:rsid w:val="007E522F"/>
    <w:rsid w:val="007E5C1E"/>
    <w:rsid w:val="007E5D53"/>
    <w:rsid w:val="007E7099"/>
    <w:rsid w:val="007E7795"/>
    <w:rsid w:val="007F04C3"/>
    <w:rsid w:val="007F5BA3"/>
    <w:rsid w:val="007F5D46"/>
    <w:rsid w:val="007F5E1B"/>
    <w:rsid w:val="00800CB0"/>
    <w:rsid w:val="00801BC9"/>
    <w:rsid w:val="008026DC"/>
    <w:rsid w:val="008032A0"/>
    <w:rsid w:val="00806147"/>
    <w:rsid w:val="008159B7"/>
    <w:rsid w:val="0082041C"/>
    <w:rsid w:val="008223AB"/>
    <w:rsid w:val="008271F2"/>
    <w:rsid w:val="00830412"/>
    <w:rsid w:val="00834E9D"/>
    <w:rsid w:val="008415ED"/>
    <w:rsid w:val="00842F3D"/>
    <w:rsid w:val="008505CD"/>
    <w:rsid w:val="008617E5"/>
    <w:rsid w:val="0086355A"/>
    <w:rsid w:val="0086579B"/>
    <w:rsid w:val="00867158"/>
    <w:rsid w:val="0087007F"/>
    <w:rsid w:val="00870B82"/>
    <w:rsid w:val="00872FAA"/>
    <w:rsid w:val="008739D5"/>
    <w:rsid w:val="00875691"/>
    <w:rsid w:val="00876D50"/>
    <w:rsid w:val="00877C0A"/>
    <w:rsid w:val="0088045C"/>
    <w:rsid w:val="0088064D"/>
    <w:rsid w:val="00880B75"/>
    <w:rsid w:val="00880BA7"/>
    <w:rsid w:val="008853A1"/>
    <w:rsid w:val="0088587B"/>
    <w:rsid w:val="008871DB"/>
    <w:rsid w:val="00887952"/>
    <w:rsid w:val="0089209A"/>
    <w:rsid w:val="00895828"/>
    <w:rsid w:val="0089615B"/>
    <w:rsid w:val="0089671C"/>
    <w:rsid w:val="00897CBE"/>
    <w:rsid w:val="00897F77"/>
    <w:rsid w:val="008A0831"/>
    <w:rsid w:val="008A219A"/>
    <w:rsid w:val="008A2DCA"/>
    <w:rsid w:val="008A338C"/>
    <w:rsid w:val="008A4575"/>
    <w:rsid w:val="008A6BA8"/>
    <w:rsid w:val="008A7326"/>
    <w:rsid w:val="008B158E"/>
    <w:rsid w:val="008B2016"/>
    <w:rsid w:val="008B2538"/>
    <w:rsid w:val="008B3945"/>
    <w:rsid w:val="008B6537"/>
    <w:rsid w:val="008C1110"/>
    <w:rsid w:val="008C61B8"/>
    <w:rsid w:val="008C6CCA"/>
    <w:rsid w:val="008D452A"/>
    <w:rsid w:val="008E570D"/>
    <w:rsid w:val="008F14DE"/>
    <w:rsid w:val="008F4677"/>
    <w:rsid w:val="008F4AE5"/>
    <w:rsid w:val="008F50CE"/>
    <w:rsid w:val="008F5584"/>
    <w:rsid w:val="008F5FE7"/>
    <w:rsid w:val="008F7D6E"/>
    <w:rsid w:val="00900144"/>
    <w:rsid w:val="00903920"/>
    <w:rsid w:val="00903A47"/>
    <w:rsid w:val="00903E86"/>
    <w:rsid w:val="00904576"/>
    <w:rsid w:val="009045FB"/>
    <w:rsid w:val="00907072"/>
    <w:rsid w:val="00907508"/>
    <w:rsid w:val="00912D0A"/>
    <w:rsid w:val="0091430B"/>
    <w:rsid w:val="009200BF"/>
    <w:rsid w:val="00921EE2"/>
    <w:rsid w:val="00922BFD"/>
    <w:rsid w:val="00924296"/>
    <w:rsid w:val="00925C59"/>
    <w:rsid w:val="009267E6"/>
    <w:rsid w:val="0093004F"/>
    <w:rsid w:val="0093099E"/>
    <w:rsid w:val="00932AD1"/>
    <w:rsid w:val="00942EA8"/>
    <w:rsid w:val="0094303A"/>
    <w:rsid w:val="0094337E"/>
    <w:rsid w:val="00952EDC"/>
    <w:rsid w:val="0095448C"/>
    <w:rsid w:val="009555F9"/>
    <w:rsid w:val="0096061F"/>
    <w:rsid w:val="00961909"/>
    <w:rsid w:val="00964864"/>
    <w:rsid w:val="00965352"/>
    <w:rsid w:val="00966859"/>
    <w:rsid w:val="00966C84"/>
    <w:rsid w:val="009728FF"/>
    <w:rsid w:val="00973807"/>
    <w:rsid w:val="00973CB7"/>
    <w:rsid w:val="0097583E"/>
    <w:rsid w:val="00980FA9"/>
    <w:rsid w:val="009812B6"/>
    <w:rsid w:val="00984667"/>
    <w:rsid w:val="00986F47"/>
    <w:rsid w:val="00995DB9"/>
    <w:rsid w:val="00996BC1"/>
    <w:rsid w:val="00996C66"/>
    <w:rsid w:val="009A5241"/>
    <w:rsid w:val="009A6BA2"/>
    <w:rsid w:val="009A76C2"/>
    <w:rsid w:val="009B0810"/>
    <w:rsid w:val="009B29CD"/>
    <w:rsid w:val="009B3541"/>
    <w:rsid w:val="009B3BC4"/>
    <w:rsid w:val="009B56C5"/>
    <w:rsid w:val="009B673F"/>
    <w:rsid w:val="009C0743"/>
    <w:rsid w:val="009C07D7"/>
    <w:rsid w:val="009C4030"/>
    <w:rsid w:val="009C5B1E"/>
    <w:rsid w:val="009D04D6"/>
    <w:rsid w:val="009D0556"/>
    <w:rsid w:val="009D0D22"/>
    <w:rsid w:val="009D329D"/>
    <w:rsid w:val="009D3A63"/>
    <w:rsid w:val="009D691D"/>
    <w:rsid w:val="009D6E55"/>
    <w:rsid w:val="009D7A03"/>
    <w:rsid w:val="009E08A4"/>
    <w:rsid w:val="009E4BCE"/>
    <w:rsid w:val="009E4F2F"/>
    <w:rsid w:val="009E596C"/>
    <w:rsid w:val="009E6B54"/>
    <w:rsid w:val="009E7373"/>
    <w:rsid w:val="009F7454"/>
    <w:rsid w:val="00A018AE"/>
    <w:rsid w:val="00A02505"/>
    <w:rsid w:val="00A13BEB"/>
    <w:rsid w:val="00A16F00"/>
    <w:rsid w:val="00A17D7A"/>
    <w:rsid w:val="00A207FB"/>
    <w:rsid w:val="00A2239B"/>
    <w:rsid w:val="00A25445"/>
    <w:rsid w:val="00A25773"/>
    <w:rsid w:val="00A25BF0"/>
    <w:rsid w:val="00A305A4"/>
    <w:rsid w:val="00A33872"/>
    <w:rsid w:val="00A35149"/>
    <w:rsid w:val="00A373CE"/>
    <w:rsid w:val="00A37D54"/>
    <w:rsid w:val="00A40258"/>
    <w:rsid w:val="00A42C20"/>
    <w:rsid w:val="00A44000"/>
    <w:rsid w:val="00A4526E"/>
    <w:rsid w:val="00A456AB"/>
    <w:rsid w:val="00A46B17"/>
    <w:rsid w:val="00A52014"/>
    <w:rsid w:val="00A544E5"/>
    <w:rsid w:val="00A550B9"/>
    <w:rsid w:val="00A6091E"/>
    <w:rsid w:val="00A6137E"/>
    <w:rsid w:val="00A62BE8"/>
    <w:rsid w:val="00A64F53"/>
    <w:rsid w:val="00A65408"/>
    <w:rsid w:val="00A6658C"/>
    <w:rsid w:val="00A669CE"/>
    <w:rsid w:val="00A672DB"/>
    <w:rsid w:val="00A6753F"/>
    <w:rsid w:val="00A70BA5"/>
    <w:rsid w:val="00A710A6"/>
    <w:rsid w:val="00A71C3F"/>
    <w:rsid w:val="00A73232"/>
    <w:rsid w:val="00A734E3"/>
    <w:rsid w:val="00A7398F"/>
    <w:rsid w:val="00A73FDA"/>
    <w:rsid w:val="00A75443"/>
    <w:rsid w:val="00A76744"/>
    <w:rsid w:val="00A77912"/>
    <w:rsid w:val="00A83DCF"/>
    <w:rsid w:val="00A84A1A"/>
    <w:rsid w:val="00A86377"/>
    <w:rsid w:val="00A86537"/>
    <w:rsid w:val="00A90586"/>
    <w:rsid w:val="00A9110E"/>
    <w:rsid w:val="00A92685"/>
    <w:rsid w:val="00A9735F"/>
    <w:rsid w:val="00A97E10"/>
    <w:rsid w:val="00AA1B66"/>
    <w:rsid w:val="00AA2898"/>
    <w:rsid w:val="00AA358E"/>
    <w:rsid w:val="00AA3AB3"/>
    <w:rsid w:val="00AA75E5"/>
    <w:rsid w:val="00AB0013"/>
    <w:rsid w:val="00AB096C"/>
    <w:rsid w:val="00AB1DF5"/>
    <w:rsid w:val="00AB4226"/>
    <w:rsid w:val="00AB6A76"/>
    <w:rsid w:val="00AC22A7"/>
    <w:rsid w:val="00AC2513"/>
    <w:rsid w:val="00AC3B92"/>
    <w:rsid w:val="00AD1D00"/>
    <w:rsid w:val="00AD2013"/>
    <w:rsid w:val="00AD2206"/>
    <w:rsid w:val="00AD3325"/>
    <w:rsid w:val="00AD4549"/>
    <w:rsid w:val="00AE048C"/>
    <w:rsid w:val="00AE0E55"/>
    <w:rsid w:val="00AE1815"/>
    <w:rsid w:val="00AE3703"/>
    <w:rsid w:val="00AE6A66"/>
    <w:rsid w:val="00AF159F"/>
    <w:rsid w:val="00AF40BF"/>
    <w:rsid w:val="00AF73B3"/>
    <w:rsid w:val="00AF744E"/>
    <w:rsid w:val="00B01C8E"/>
    <w:rsid w:val="00B06D9C"/>
    <w:rsid w:val="00B12816"/>
    <w:rsid w:val="00B129D9"/>
    <w:rsid w:val="00B1662E"/>
    <w:rsid w:val="00B16BC6"/>
    <w:rsid w:val="00B17E9C"/>
    <w:rsid w:val="00B2119A"/>
    <w:rsid w:val="00B23024"/>
    <w:rsid w:val="00B270F4"/>
    <w:rsid w:val="00B32A17"/>
    <w:rsid w:val="00B33013"/>
    <w:rsid w:val="00B33EFB"/>
    <w:rsid w:val="00B3652E"/>
    <w:rsid w:val="00B37AAA"/>
    <w:rsid w:val="00B37D3C"/>
    <w:rsid w:val="00B4171C"/>
    <w:rsid w:val="00B44D4E"/>
    <w:rsid w:val="00B47773"/>
    <w:rsid w:val="00B544A9"/>
    <w:rsid w:val="00B5525A"/>
    <w:rsid w:val="00B57660"/>
    <w:rsid w:val="00B57E8C"/>
    <w:rsid w:val="00B61732"/>
    <w:rsid w:val="00B621BD"/>
    <w:rsid w:val="00B62A4E"/>
    <w:rsid w:val="00B66DEB"/>
    <w:rsid w:val="00B67FB3"/>
    <w:rsid w:val="00B80C08"/>
    <w:rsid w:val="00B81543"/>
    <w:rsid w:val="00B84200"/>
    <w:rsid w:val="00B844DE"/>
    <w:rsid w:val="00B84D99"/>
    <w:rsid w:val="00B876B6"/>
    <w:rsid w:val="00B94CAF"/>
    <w:rsid w:val="00B95236"/>
    <w:rsid w:val="00B96531"/>
    <w:rsid w:val="00BA188C"/>
    <w:rsid w:val="00BA3AE6"/>
    <w:rsid w:val="00BB15AA"/>
    <w:rsid w:val="00BB2429"/>
    <w:rsid w:val="00BB401C"/>
    <w:rsid w:val="00BB7259"/>
    <w:rsid w:val="00BB7B2F"/>
    <w:rsid w:val="00BB7BE8"/>
    <w:rsid w:val="00BC0595"/>
    <w:rsid w:val="00BC0C17"/>
    <w:rsid w:val="00BC1AB3"/>
    <w:rsid w:val="00BC1C18"/>
    <w:rsid w:val="00BC2C60"/>
    <w:rsid w:val="00BC5682"/>
    <w:rsid w:val="00BC5F02"/>
    <w:rsid w:val="00BC6D88"/>
    <w:rsid w:val="00BD0F35"/>
    <w:rsid w:val="00BD4B5C"/>
    <w:rsid w:val="00BD6332"/>
    <w:rsid w:val="00BD6E5F"/>
    <w:rsid w:val="00BD6EF4"/>
    <w:rsid w:val="00BE3EA0"/>
    <w:rsid w:val="00BE474A"/>
    <w:rsid w:val="00BE61CF"/>
    <w:rsid w:val="00BE6F1F"/>
    <w:rsid w:val="00BF02CA"/>
    <w:rsid w:val="00BF3FB8"/>
    <w:rsid w:val="00BF4D0C"/>
    <w:rsid w:val="00BF7935"/>
    <w:rsid w:val="00C01B21"/>
    <w:rsid w:val="00C035E0"/>
    <w:rsid w:val="00C05026"/>
    <w:rsid w:val="00C055FE"/>
    <w:rsid w:val="00C05BEA"/>
    <w:rsid w:val="00C0734E"/>
    <w:rsid w:val="00C07560"/>
    <w:rsid w:val="00C1091E"/>
    <w:rsid w:val="00C133F1"/>
    <w:rsid w:val="00C151CA"/>
    <w:rsid w:val="00C165E7"/>
    <w:rsid w:val="00C21C01"/>
    <w:rsid w:val="00C25124"/>
    <w:rsid w:val="00C2567A"/>
    <w:rsid w:val="00C261C2"/>
    <w:rsid w:val="00C275F5"/>
    <w:rsid w:val="00C30F32"/>
    <w:rsid w:val="00C31081"/>
    <w:rsid w:val="00C31CD9"/>
    <w:rsid w:val="00C34066"/>
    <w:rsid w:val="00C37F45"/>
    <w:rsid w:val="00C45519"/>
    <w:rsid w:val="00C45A7A"/>
    <w:rsid w:val="00C46E3B"/>
    <w:rsid w:val="00C47CB3"/>
    <w:rsid w:val="00C5294E"/>
    <w:rsid w:val="00C52B59"/>
    <w:rsid w:val="00C53C6A"/>
    <w:rsid w:val="00C542BB"/>
    <w:rsid w:val="00C5761E"/>
    <w:rsid w:val="00C6034F"/>
    <w:rsid w:val="00C60E64"/>
    <w:rsid w:val="00C613C1"/>
    <w:rsid w:val="00C626BB"/>
    <w:rsid w:val="00C62718"/>
    <w:rsid w:val="00C63074"/>
    <w:rsid w:val="00C6640C"/>
    <w:rsid w:val="00C66C3D"/>
    <w:rsid w:val="00C7197C"/>
    <w:rsid w:val="00C72565"/>
    <w:rsid w:val="00C748BF"/>
    <w:rsid w:val="00C77FC0"/>
    <w:rsid w:val="00C80F8D"/>
    <w:rsid w:val="00C82E07"/>
    <w:rsid w:val="00C83123"/>
    <w:rsid w:val="00C83166"/>
    <w:rsid w:val="00C831C9"/>
    <w:rsid w:val="00C839C1"/>
    <w:rsid w:val="00C84BFD"/>
    <w:rsid w:val="00C86A57"/>
    <w:rsid w:val="00C91B41"/>
    <w:rsid w:val="00C91FC9"/>
    <w:rsid w:val="00C93C5E"/>
    <w:rsid w:val="00CA0BEA"/>
    <w:rsid w:val="00CA3EFC"/>
    <w:rsid w:val="00CA4210"/>
    <w:rsid w:val="00CB0CB5"/>
    <w:rsid w:val="00CB25B1"/>
    <w:rsid w:val="00CB5EC5"/>
    <w:rsid w:val="00CB5F8E"/>
    <w:rsid w:val="00CB7D0F"/>
    <w:rsid w:val="00CB7E4E"/>
    <w:rsid w:val="00CC2162"/>
    <w:rsid w:val="00CC25B8"/>
    <w:rsid w:val="00CC3A94"/>
    <w:rsid w:val="00CC4383"/>
    <w:rsid w:val="00CC73FE"/>
    <w:rsid w:val="00CD2615"/>
    <w:rsid w:val="00CD6C0A"/>
    <w:rsid w:val="00CD798C"/>
    <w:rsid w:val="00CE0EAB"/>
    <w:rsid w:val="00CE2319"/>
    <w:rsid w:val="00CE2CC1"/>
    <w:rsid w:val="00CE46F7"/>
    <w:rsid w:val="00CE5656"/>
    <w:rsid w:val="00CE7F46"/>
    <w:rsid w:val="00CE7F84"/>
    <w:rsid w:val="00CF1702"/>
    <w:rsid w:val="00CF34D5"/>
    <w:rsid w:val="00CF3809"/>
    <w:rsid w:val="00D01843"/>
    <w:rsid w:val="00D039DE"/>
    <w:rsid w:val="00D03F59"/>
    <w:rsid w:val="00D04C7B"/>
    <w:rsid w:val="00D1311A"/>
    <w:rsid w:val="00D13787"/>
    <w:rsid w:val="00D16188"/>
    <w:rsid w:val="00D17854"/>
    <w:rsid w:val="00D17CC4"/>
    <w:rsid w:val="00D202E8"/>
    <w:rsid w:val="00D22D3D"/>
    <w:rsid w:val="00D23F4B"/>
    <w:rsid w:val="00D24AEB"/>
    <w:rsid w:val="00D30356"/>
    <w:rsid w:val="00D3234F"/>
    <w:rsid w:val="00D32AC7"/>
    <w:rsid w:val="00D33623"/>
    <w:rsid w:val="00D37D49"/>
    <w:rsid w:val="00D40100"/>
    <w:rsid w:val="00D42735"/>
    <w:rsid w:val="00D43004"/>
    <w:rsid w:val="00D43F49"/>
    <w:rsid w:val="00D44697"/>
    <w:rsid w:val="00D44FA5"/>
    <w:rsid w:val="00D46317"/>
    <w:rsid w:val="00D50BDC"/>
    <w:rsid w:val="00D51597"/>
    <w:rsid w:val="00D52A61"/>
    <w:rsid w:val="00D56F91"/>
    <w:rsid w:val="00D6013D"/>
    <w:rsid w:val="00D64BB8"/>
    <w:rsid w:val="00D674CE"/>
    <w:rsid w:val="00D70B47"/>
    <w:rsid w:val="00D713EA"/>
    <w:rsid w:val="00D77B49"/>
    <w:rsid w:val="00D84A47"/>
    <w:rsid w:val="00D84C6F"/>
    <w:rsid w:val="00D868EA"/>
    <w:rsid w:val="00D90A43"/>
    <w:rsid w:val="00D93211"/>
    <w:rsid w:val="00D933D9"/>
    <w:rsid w:val="00D93DDA"/>
    <w:rsid w:val="00D96AB7"/>
    <w:rsid w:val="00DA4367"/>
    <w:rsid w:val="00DA6162"/>
    <w:rsid w:val="00DA6D84"/>
    <w:rsid w:val="00DB2A4E"/>
    <w:rsid w:val="00DB71E9"/>
    <w:rsid w:val="00DC068E"/>
    <w:rsid w:val="00DC2396"/>
    <w:rsid w:val="00DC4F08"/>
    <w:rsid w:val="00DC6ED3"/>
    <w:rsid w:val="00DC7BBD"/>
    <w:rsid w:val="00DD3DA0"/>
    <w:rsid w:val="00DD400F"/>
    <w:rsid w:val="00DD755C"/>
    <w:rsid w:val="00DE1681"/>
    <w:rsid w:val="00DE4131"/>
    <w:rsid w:val="00DE6EFB"/>
    <w:rsid w:val="00DE78FA"/>
    <w:rsid w:val="00DE7AE4"/>
    <w:rsid w:val="00DF04C9"/>
    <w:rsid w:val="00DF07A6"/>
    <w:rsid w:val="00DF2C91"/>
    <w:rsid w:val="00DF324E"/>
    <w:rsid w:val="00E019BF"/>
    <w:rsid w:val="00E02976"/>
    <w:rsid w:val="00E03597"/>
    <w:rsid w:val="00E0511F"/>
    <w:rsid w:val="00E06C1E"/>
    <w:rsid w:val="00E157C6"/>
    <w:rsid w:val="00E1635A"/>
    <w:rsid w:val="00E166DE"/>
    <w:rsid w:val="00E22578"/>
    <w:rsid w:val="00E231D2"/>
    <w:rsid w:val="00E27412"/>
    <w:rsid w:val="00E32266"/>
    <w:rsid w:val="00E3529C"/>
    <w:rsid w:val="00E40B79"/>
    <w:rsid w:val="00E42377"/>
    <w:rsid w:val="00E425B6"/>
    <w:rsid w:val="00E43E48"/>
    <w:rsid w:val="00E45D34"/>
    <w:rsid w:val="00E47B84"/>
    <w:rsid w:val="00E51B45"/>
    <w:rsid w:val="00E52EEF"/>
    <w:rsid w:val="00E54E71"/>
    <w:rsid w:val="00E54F71"/>
    <w:rsid w:val="00E55123"/>
    <w:rsid w:val="00E57E13"/>
    <w:rsid w:val="00E6302A"/>
    <w:rsid w:val="00E63789"/>
    <w:rsid w:val="00E64E05"/>
    <w:rsid w:val="00E65D95"/>
    <w:rsid w:val="00E703E6"/>
    <w:rsid w:val="00E7278F"/>
    <w:rsid w:val="00E73489"/>
    <w:rsid w:val="00E76326"/>
    <w:rsid w:val="00E76AA8"/>
    <w:rsid w:val="00E77977"/>
    <w:rsid w:val="00E77ADB"/>
    <w:rsid w:val="00E82AF6"/>
    <w:rsid w:val="00E83624"/>
    <w:rsid w:val="00E847A4"/>
    <w:rsid w:val="00E8701F"/>
    <w:rsid w:val="00E8716E"/>
    <w:rsid w:val="00E8748F"/>
    <w:rsid w:val="00E87BD0"/>
    <w:rsid w:val="00E90FE8"/>
    <w:rsid w:val="00E926D8"/>
    <w:rsid w:val="00E94162"/>
    <w:rsid w:val="00E947E6"/>
    <w:rsid w:val="00E97207"/>
    <w:rsid w:val="00EA13B4"/>
    <w:rsid w:val="00EA2E47"/>
    <w:rsid w:val="00EA33DD"/>
    <w:rsid w:val="00EA3C23"/>
    <w:rsid w:val="00EA53A2"/>
    <w:rsid w:val="00EA5CB9"/>
    <w:rsid w:val="00EA628F"/>
    <w:rsid w:val="00EB014C"/>
    <w:rsid w:val="00EB0FAA"/>
    <w:rsid w:val="00EB334A"/>
    <w:rsid w:val="00EB6289"/>
    <w:rsid w:val="00EB7F26"/>
    <w:rsid w:val="00EC319A"/>
    <w:rsid w:val="00EC5576"/>
    <w:rsid w:val="00EC73B2"/>
    <w:rsid w:val="00ED0C79"/>
    <w:rsid w:val="00ED18B9"/>
    <w:rsid w:val="00ED1BC4"/>
    <w:rsid w:val="00ED26AB"/>
    <w:rsid w:val="00ED4903"/>
    <w:rsid w:val="00ED65C6"/>
    <w:rsid w:val="00ED745E"/>
    <w:rsid w:val="00EE3213"/>
    <w:rsid w:val="00EE4FEB"/>
    <w:rsid w:val="00EE569B"/>
    <w:rsid w:val="00EF3ECC"/>
    <w:rsid w:val="00EF5D50"/>
    <w:rsid w:val="00EF61B4"/>
    <w:rsid w:val="00EF692C"/>
    <w:rsid w:val="00F01D60"/>
    <w:rsid w:val="00F04DB0"/>
    <w:rsid w:val="00F056C5"/>
    <w:rsid w:val="00F05C07"/>
    <w:rsid w:val="00F079A8"/>
    <w:rsid w:val="00F10028"/>
    <w:rsid w:val="00F1159C"/>
    <w:rsid w:val="00F1470E"/>
    <w:rsid w:val="00F15DB7"/>
    <w:rsid w:val="00F1671D"/>
    <w:rsid w:val="00F1725B"/>
    <w:rsid w:val="00F2267F"/>
    <w:rsid w:val="00F261F5"/>
    <w:rsid w:val="00F278E1"/>
    <w:rsid w:val="00F3251F"/>
    <w:rsid w:val="00F3563B"/>
    <w:rsid w:val="00F35ECD"/>
    <w:rsid w:val="00F42493"/>
    <w:rsid w:val="00F45161"/>
    <w:rsid w:val="00F46AC6"/>
    <w:rsid w:val="00F51E2C"/>
    <w:rsid w:val="00F55C6F"/>
    <w:rsid w:val="00F57369"/>
    <w:rsid w:val="00F60085"/>
    <w:rsid w:val="00F603C8"/>
    <w:rsid w:val="00F61A8E"/>
    <w:rsid w:val="00F63047"/>
    <w:rsid w:val="00F63B3A"/>
    <w:rsid w:val="00F658D4"/>
    <w:rsid w:val="00F66202"/>
    <w:rsid w:val="00F67A1F"/>
    <w:rsid w:val="00F707CF"/>
    <w:rsid w:val="00F73E15"/>
    <w:rsid w:val="00F748C2"/>
    <w:rsid w:val="00F750B7"/>
    <w:rsid w:val="00F75E70"/>
    <w:rsid w:val="00F76A68"/>
    <w:rsid w:val="00F80D24"/>
    <w:rsid w:val="00F82161"/>
    <w:rsid w:val="00F85BEC"/>
    <w:rsid w:val="00F867C7"/>
    <w:rsid w:val="00F91116"/>
    <w:rsid w:val="00F917D3"/>
    <w:rsid w:val="00F92D5A"/>
    <w:rsid w:val="00F95192"/>
    <w:rsid w:val="00FA034F"/>
    <w:rsid w:val="00FA0F5C"/>
    <w:rsid w:val="00FA17EB"/>
    <w:rsid w:val="00FA3D87"/>
    <w:rsid w:val="00FA4659"/>
    <w:rsid w:val="00FA56E9"/>
    <w:rsid w:val="00FB1D12"/>
    <w:rsid w:val="00FC014C"/>
    <w:rsid w:val="00FC2321"/>
    <w:rsid w:val="00FC46CA"/>
    <w:rsid w:val="00FC6054"/>
    <w:rsid w:val="00FD05B0"/>
    <w:rsid w:val="00FD1019"/>
    <w:rsid w:val="00FD5182"/>
    <w:rsid w:val="00FD7085"/>
    <w:rsid w:val="00FE04AA"/>
    <w:rsid w:val="00FE68E6"/>
    <w:rsid w:val="00FF61D8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1708D00-2F0D-4733-BA7D-4A22B444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EC5"/>
    <w:rPr>
      <w:sz w:val="24"/>
      <w:szCs w:val="24"/>
    </w:rPr>
  </w:style>
  <w:style w:type="paragraph" w:styleId="Heading2">
    <w:name w:val="heading 2"/>
    <w:basedOn w:val="Normal"/>
    <w:next w:val="Normal"/>
    <w:qFormat/>
    <w:rsid w:val="00CB5EC5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5E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B5E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5EC5"/>
  </w:style>
  <w:style w:type="paragraph" w:styleId="BodyText3">
    <w:name w:val="Body Text 3"/>
    <w:basedOn w:val="Normal"/>
    <w:rsid w:val="00CB5EC5"/>
    <w:pPr>
      <w:tabs>
        <w:tab w:val="left" w:pos="3060"/>
      </w:tabs>
      <w:ind w:right="-720"/>
    </w:pPr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3D74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748C"/>
    <w:rPr>
      <w:sz w:val="24"/>
      <w:szCs w:val="24"/>
    </w:rPr>
  </w:style>
  <w:style w:type="table" w:styleId="TableGrid">
    <w:name w:val="Table Grid"/>
    <w:basedOn w:val="TableNormal"/>
    <w:rsid w:val="0077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E6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EB5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880B7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90780-2E3B-4EC2-A3A3-29D45C48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758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Review Timeline for Full Program Review, 2007-2008</vt:lpstr>
    </vt:vector>
  </TitlesOfParts>
  <Company>Microsoft</Company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Review Timeline for Full Program Review, 2007-2008</dc:title>
  <dc:creator>rmarla</dc:creator>
  <cp:lastModifiedBy>Gamboa, Benjamin R.</cp:lastModifiedBy>
  <cp:revision>3</cp:revision>
  <cp:lastPrinted>2014-05-06T22:05:00Z</cp:lastPrinted>
  <dcterms:created xsi:type="dcterms:W3CDTF">2016-06-21T15:20:00Z</dcterms:created>
  <dcterms:modified xsi:type="dcterms:W3CDTF">2016-06-21T16:27:00Z</dcterms:modified>
</cp:coreProperties>
</file>